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757" w:type="pct"/>
        <w:tblLayout w:type="fixed"/>
        <w:tblLook w:val="04A0" w:firstRow="1" w:lastRow="0" w:firstColumn="1" w:lastColumn="0" w:noHBand="0" w:noVBand="1"/>
      </w:tblPr>
      <w:tblGrid>
        <w:gridCol w:w="5267"/>
        <w:gridCol w:w="3248"/>
        <w:gridCol w:w="1484"/>
      </w:tblGrid>
      <w:tr w:rsidR="00C05AC3" w:rsidRPr="005D63D7" w14:paraId="601BFCC2" w14:textId="77777777" w:rsidTr="00C05AC3">
        <w:trPr>
          <w:trHeight w:val="1474"/>
        </w:trPr>
        <w:tc>
          <w:tcPr>
            <w:tcW w:w="2634" w:type="pct"/>
            <w:shd w:val="clear" w:color="auto" w:fill="auto"/>
          </w:tcPr>
          <w:p w14:paraId="447F73B1" w14:textId="5CFCD29C" w:rsidR="00C05AC3" w:rsidRPr="005D63D7" w:rsidRDefault="00235600" w:rsidP="006537E9">
            <w:r>
              <w:rPr>
                <w:noProof/>
              </w:rPr>
              <w:pict w14:anchorId="3BA32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style="width:180pt;height:50.25pt;visibility:visible;mso-wrap-style:square">
                  <v:imagedata r:id="rId8" o:title="Logo"/>
                </v:shape>
              </w:pict>
            </w:r>
          </w:p>
          <w:p w14:paraId="68861BC0" w14:textId="77777777" w:rsidR="00C05AC3" w:rsidRPr="005D63D7" w:rsidRDefault="00C05AC3" w:rsidP="006537E9"/>
        </w:tc>
        <w:tc>
          <w:tcPr>
            <w:tcW w:w="1624" w:type="pct"/>
          </w:tcPr>
          <w:p w14:paraId="76DEAD23" w14:textId="6BB3C515" w:rsidR="00C05AC3" w:rsidRPr="005D63D7" w:rsidRDefault="005C38F9" w:rsidP="006537E9">
            <w:r>
              <w:pict w14:anchorId="19D3C185">
                <v:shape id="_x0000_i1026" type="#_x0000_t75" style="width:156pt;height:56.25pt">
                  <v:imagedata r:id="rId9" o:title="UNSDG-Logo-Final copy"/>
                </v:shape>
              </w:pict>
            </w:r>
          </w:p>
        </w:tc>
        <w:tc>
          <w:tcPr>
            <w:tcW w:w="742" w:type="pct"/>
            <w:shd w:val="clear" w:color="auto" w:fill="auto"/>
          </w:tcPr>
          <w:p w14:paraId="7BE37567" w14:textId="6AC085EC" w:rsidR="00C05AC3" w:rsidRPr="005D63D7" w:rsidRDefault="005C38F9" w:rsidP="00C05AC3">
            <w:pPr>
              <w:jc w:val="right"/>
            </w:pPr>
            <w:r>
              <w:pict w14:anchorId="6E038EBE">
                <v:shape id="_x0000_i1027" type="#_x0000_t75" style="width:48.75pt;height:78.75pt">
                  <v:imagedata r:id="rId10" o:title="UNDP_Logo-Blue hosted"/>
                </v:shape>
              </w:pict>
            </w:r>
          </w:p>
        </w:tc>
      </w:tr>
    </w:tbl>
    <w:p w14:paraId="2CBC808F" w14:textId="6358F41C" w:rsidR="00875706" w:rsidRPr="005D63D7" w:rsidRDefault="00A3139D" w:rsidP="005D63D7">
      <w:pPr>
        <w:jc w:val="center"/>
        <w:rPr>
          <w:b/>
          <w:bCs/>
        </w:rPr>
      </w:pPr>
      <w:r w:rsidRPr="005D63D7">
        <w:rPr>
          <w:b/>
          <w:bCs/>
        </w:rPr>
        <w:t>Tanzania One UN Fund</w:t>
      </w:r>
    </w:p>
    <w:p w14:paraId="2B3A57FA" w14:textId="77777777" w:rsidR="00A3139D" w:rsidRPr="005D63D7" w:rsidRDefault="00A3139D" w:rsidP="005D63D7">
      <w:pPr>
        <w:jc w:val="center"/>
        <w:rPr>
          <w:b/>
          <w:bCs/>
        </w:rPr>
      </w:pPr>
    </w:p>
    <w:p w14:paraId="569CBEDF" w14:textId="0085CEF5" w:rsidR="00875706" w:rsidRPr="005D63D7" w:rsidRDefault="00875706" w:rsidP="005D63D7">
      <w:pPr>
        <w:jc w:val="center"/>
        <w:rPr>
          <w:b/>
          <w:bCs/>
        </w:rPr>
      </w:pPr>
      <w:r w:rsidRPr="005D63D7">
        <w:rPr>
          <w:b/>
          <w:bCs/>
        </w:rPr>
        <w:t xml:space="preserve">MPTF NARRATIVE </w:t>
      </w:r>
      <w:r w:rsidR="005D63D7" w:rsidRPr="005D63D7">
        <w:rPr>
          <w:b/>
          <w:bCs/>
        </w:rPr>
        <w:t>Progress Report</w:t>
      </w:r>
    </w:p>
    <w:p w14:paraId="56535172" w14:textId="35CB422B" w:rsidR="00875706" w:rsidRPr="005D63D7" w:rsidRDefault="00875706" w:rsidP="005D63D7">
      <w:pPr>
        <w:jc w:val="center"/>
        <w:rPr>
          <w:b/>
          <w:bCs/>
        </w:rPr>
      </w:pPr>
      <w:r w:rsidRPr="005D63D7">
        <w:rPr>
          <w:b/>
          <w:bCs/>
        </w:rPr>
        <w:t>REPORTING PERI</w:t>
      </w:r>
      <w:r w:rsidR="00E93034" w:rsidRPr="005D63D7">
        <w:rPr>
          <w:b/>
          <w:bCs/>
        </w:rPr>
        <w:t xml:space="preserve">OD: 1 </w:t>
      </w:r>
      <w:r w:rsidR="005D63D7">
        <w:rPr>
          <w:b/>
          <w:bCs/>
        </w:rPr>
        <w:t>J</w:t>
      </w:r>
      <w:r w:rsidR="00E93034" w:rsidRPr="005D63D7">
        <w:rPr>
          <w:b/>
          <w:bCs/>
        </w:rPr>
        <w:t>anuary – 31 December 201</w:t>
      </w:r>
      <w:r w:rsidR="00322B8A" w:rsidRPr="005D63D7">
        <w:rPr>
          <w:b/>
          <w:bCs/>
        </w:rPr>
        <w:t>9</w:t>
      </w:r>
      <w:r w:rsidR="00A3139D" w:rsidRPr="005D63D7">
        <w:rPr>
          <w:rStyle w:val="FootnoteReference"/>
          <w:b/>
          <w:bCs/>
          <w:caps/>
        </w:rPr>
        <w:footnoteReference w:id="1"/>
      </w:r>
    </w:p>
    <w:p w14:paraId="5568537C" w14:textId="77777777" w:rsidR="00875706" w:rsidRPr="005D63D7" w:rsidRDefault="00875706" w:rsidP="006537E9"/>
    <w:tbl>
      <w:tblPr>
        <w:tblW w:w="10386" w:type="dxa"/>
        <w:tblInd w:w="-72" w:type="dxa"/>
        <w:tblLayout w:type="fixed"/>
        <w:tblLook w:val="01E0" w:firstRow="1" w:lastRow="1" w:firstColumn="1" w:lastColumn="1" w:noHBand="0" w:noVBand="0"/>
      </w:tblPr>
      <w:tblGrid>
        <w:gridCol w:w="5142"/>
        <w:gridCol w:w="258"/>
        <w:gridCol w:w="4986"/>
      </w:tblGrid>
      <w:tr w:rsidR="001A3551" w:rsidRPr="005D63D7" w14:paraId="0539E03A" w14:textId="77777777" w:rsidTr="001A3551">
        <w:trPr>
          <w:trHeight w:val="206"/>
        </w:trPr>
        <w:tc>
          <w:tcPr>
            <w:tcW w:w="5142" w:type="dxa"/>
            <w:tcBorders>
              <w:top w:val="single" w:sz="4" w:space="0" w:color="auto"/>
              <w:left w:val="single" w:sz="4" w:space="0" w:color="auto"/>
              <w:bottom w:val="single" w:sz="4" w:space="0" w:color="auto"/>
              <w:right w:val="single" w:sz="4" w:space="0" w:color="auto"/>
            </w:tcBorders>
            <w:shd w:val="clear" w:color="auto" w:fill="F3F3F3"/>
            <w:vAlign w:val="center"/>
          </w:tcPr>
          <w:p w14:paraId="46BCBEC1" w14:textId="0FC3D929" w:rsidR="001A3551" w:rsidRPr="005D63D7" w:rsidRDefault="001A3551" w:rsidP="001A3551">
            <w:pPr>
              <w:pStyle w:val="H1"/>
              <w:rPr>
                <w:rFonts w:cs="Times New Roman"/>
                <w:szCs w:val="24"/>
              </w:rPr>
            </w:pPr>
            <w:r w:rsidRPr="005D63D7">
              <w:rPr>
                <w:rFonts w:cs="Times New Roman"/>
                <w:szCs w:val="24"/>
              </w:rPr>
              <w:t>Country</w:t>
            </w:r>
          </w:p>
        </w:tc>
        <w:tc>
          <w:tcPr>
            <w:tcW w:w="258" w:type="dxa"/>
            <w:tcBorders>
              <w:left w:val="single" w:sz="4" w:space="0" w:color="auto"/>
            </w:tcBorders>
            <w:vAlign w:val="center"/>
          </w:tcPr>
          <w:p w14:paraId="51EED505" w14:textId="77777777" w:rsidR="001A3551" w:rsidRPr="005D63D7" w:rsidRDefault="001A3551" w:rsidP="006537E9"/>
        </w:tc>
        <w:tc>
          <w:tcPr>
            <w:tcW w:w="4986" w:type="dxa"/>
            <w:shd w:val="clear" w:color="auto" w:fill="auto"/>
            <w:vAlign w:val="center"/>
          </w:tcPr>
          <w:p w14:paraId="526EF1AA" w14:textId="77777777" w:rsidR="001A3551" w:rsidRPr="005D63D7" w:rsidRDefault="001A3551" w:rsidP="001A3551">
            <w:pPr>
              <w:pStyle w:val="H1"/>
              <w:rPr>
                <w:rFonts w:cs="Times New Roman"/>
                <w:szCs w:val="24"/>
              </w:rPr>
            </w:pPr>
          </w:p>
        </w:tc>
      </w:tr>
      <w:tr w:rsidR="001A3551" w:rsidRPr="005D63D7" w14:paraId="7536DC33" w14:textId="77777777" w:rsidTr="001A3551">
        <w:trPr>
          <w:trHeight w:val="206"/>
        </w:trPr>
        <w:tc>
          <w:tcPr>
            <w:tcW w:w="5142" w:type="dxa"/>
            <w:tcBorders>
              <w:top w:val="single" w:sz="4" w:space="0" w:color="auto"/>
              <w:left w:val="single" w:sz="4" w:space="0" w:color="auto"/>
              <w:bottom w:val="single" w:sz="4" w:space="0" w:color="auto"/>
              <w:right w:val="single" w:sz="4" w:space="0" w:color="auto"/>
            </w:tcBorders>
            <w:shd w:val="clear" w:color="auto" w:fill="auto"/>
            <w:vAlign w:val="center"/>
          </w:tcPr>
          <w:p w14:paraId="07106A4F" w14:textId="61A4BE49" w:rsidR="001A3551" w:rsidRPr="005D63D7" w:rsidRDefault="001A3551" w:rsidP="001A3551">
            <w:pPr>
              <w:pStyle w:val="H1"/>
              <w:rPr>
                <w:rFonts w:cs="Times New Roman"/>
                <w:b w:val="0"/>
                <w:bCs w:val="0"/>
                <w:szCs w:val="24"/>
              </w:rPr>
            </w:pPr>
            <w:r w:rsidRPr="005D63D7">
              <w:rPr>
                <w:rFonts w:cs="Times New Roman"/>
                <w:b w:val="0"/>
                <w:bCs w:val="0"/>
                <w:szCs w:val="24"/>
              </w:rPr>
              <w:t xml:space="preserve">United Republic of Tanzania </w:t>
            </w:r>
          </w:p>
        </w:tc>
        <w:tc>
          <w:tcPr>
            <w:tcW w:w="258" w:type="dxa"/>
            <w:tcBorders>
              <w:left w:val="single" w:sz="4" w:space="0" w:color="auto"/>
            </w:tcBorders>
            <w:vAlign w:val="center"/>
          </w:tcPr>
          <w:p w14:paraId="1BCB0762" w14:textId="77777777" w:rsidR="001A3551" w:rsidRPr="005D63D7" w:rsidRDefault="001A3551" w:rsidP="006537E9"/>
        </w:tc>
        <w:tc>
          <w:tcPr>
            <w:tcW w:w="4986" w:type="dxa"/>
            <w:shd w:val="clear" w:color="auto" w:fill="auto"/>
            <w:vAlign w:val="center"/>
          </w:tcPr>
          <w:p w14:paraId="56E6F44C" w14:textId="77777777" w:rsidR="001A3551" w:rsidRPr="005D63D7" w:rsidRDefault="001A3551" w:rsidP="001A3551">
            <w:pPr>
              <w:pStyle w:val="H1"/>
              <w:rPr>
                <w:rFonts w:cs="Times New Roman"/>
                <w:szCs w:val="24"/>
              </w:rPr>
            </w:pPr>
          </w:p>
        </w:tc>
      </w:tr>
    </w:tbl>
    <w:p w14:paraId="7C2C93DC" w14:textId="5129245B" w:rsidR="001A3551" w:rsidRPr="005D63D7" w:rsidRDefault="001A3551" w:rsidP="006537E9"/>
    <w:tbl>
      <w:tblPr>
        <w:tblW w:w="10386" w:type="dxa"/>
        <w:tblInd w:w="-72" w:type="dxa"/>
        <w:tblLook w:val="01E0" w:firstRow="1" w:lastRow="1" w:firstColumn="1" w:lastColumn="1" w:noHBand="0" w:noVBand="0"/>
      </w:tblPr>
      <w:tblGrid>
        <w:gridCol w:w="5051"/>
        <w:gridCol w:w="402"/>
        <w:gridCol w:w="4943"/>
      </w:tblGrid>
      <w:tr w:rsidR="00875706" w:rsidRPr="005D63D7" w14:paraId="10C35898" w14:textId="77777777" w:rsidTr="008D4550">
        <w:trPr>
          <w:trHeight w:val="206"/>
        </w:trPr>
        <w:tc>
          <w:tcPr>
            <w:tcW w:w="5142" w:type="dxa"/>
            <w:tcBorders>
              <w:top w:val="single" w:sz="4" w:space="0" w:color="auto"/>
              <w:left w:val="single" w:sz="4" w:space="0" w:color="auto"/>
              <w:right w:val="single" w:sz="4" w:space="0" w:color="auto"/>
            </w:tcBorders>
            <w:shd w:val="clear" w:color="auto" w:fill="F3F3F3"/>
            <w:vAlign w:val="center"/>
          </w:tcPr>
          <w:p w14:paraId="1E57AA6B" w14:textId="77777777" w:rsidR="00875706" w:rsidRPr="005D63D7" w:rsidRDefault="00875706" w:rsidP="001A3551">
            <w:pPr>
              <w:pStyle w:val="H1"/>
              <w:rPr>
                <w:rFonts w:cs="Times New Roman"/>
                <w:szCs w:val="24"/>
              </w:rPr>
            </w:pPr>
            <w:r w:rsidRPr="005D63D7">
              <w:rPr>
                <w:rFonts w:cs="Times New Roman"/>
                <w:szCs w:val="24"/>
              </w:rPr>
              <w:t>Programme Title &amp; Project Number</w:t>
            </w:r>
          </w:p>
        </w:tc>
        <w:tc>
          <w:tcPr>
            <w:tcW w:w="258" w:type="dxa"/>
            <w:vMerge w:val="restart"/>
            <w:tcBorders>
              <w:left w:val="single" w:sz="4" w:space="0" w:color="auto"/>
              <w:right w:val="single" w:sz="4" w:space="0" w:color="auto"/>
            </w:tcBorders>
            <w:vAlign w:val="center"/>
          </w:tcPr>
          <w:p w14:paraId="243193B4" w14:textId="77777777" w:rsidR="00875706" w:rsidRPr="005D63D7" w:rsidRDefault="00875706" w:rsidP="006537E9"/>
        </w:tc>
        <w:tc>
          <w:tcPr>
            <w:tcW w:w="4986" w:type="dxa"/>
            <w:tcBorders>
              <w:top w:val="single" w:sz="4" w:space="0" w:color="auto"/>
              <w:left w:val="single" w:sz="4" w:space="0" w:color="auto"/>
              <w:right w:val="single" w:sz="4" w:space="0" w:color="auto"/>
            </w:tcBorders>
            <w:shd w:val="clear" w:color="auto" w:fill="F3F3F3"/>
            <w:vAlign w:val="center"/>
          </w:tcPr>
          <w:p w14:paraId="1CFC2926" w14:textId="444E19A2" w:rsidR="00875706" w:rsidRPr="005D63D7" w:rsidRDefault="00875706" w:rsidP="001A3551">
            <w:pPr>
              <w:pStyle w:val="H1"/>
              <w:rPr>
                <w:rFonts w:cs="Times New Roman"/>
                <w:szCs w:val="24"/>
              </w:rPr>
            </w:pPr>
            <w:r w:rsidRPr="005D63D7">
              <w:rPr>
                <w:rFonts w:cs="Times New Roman"/>
                <w:szCs w:val="24"/>
              </w:rPr>
              <w:t>Priority Area(s) / Strategic Results</w:t>
            </w:r>
          </w:p>
        </w:tc>
      </w:tr>
      <w:tr w:rsidR="001A3551" w:rsidRPr="005D63D7" w14:paraId="7999EB46" w14:textId="77777777" w:rsidTr="000062A2">
        <w:trPr>
          <w:trHeight w:val="1361"/>
        </w:trPr>
        <w:tc>
          <w:tcPr>
            <w:tcW w:w="5142" w:type="dxa"/>
            <w:tcBorders>
              <w:left w:val="single" w:sz="4" w:space="0" w:color="auto"/>
              <w:bottom w:val="single" w:sz="4" w:space="0" w:color="auto"/>
              <w:right w:val="single" w:sz="4" w:space="0" w:color="auto"/>
            </w:tcBorders>
          </w:tcPr>
          <w:p w14:paraId="2F424608" w14:textId="77777777" w:rsidR="001A3551" w:rsidRPr="005D63D7" w:rsidRDefault="001A3551" w:rsidP="006537E9">
            <w:pPr>
              <w:pStyle w:val="BodyText"/>
              <w:rPr>
                <w:rFonts w:ascii="Times New Roman" w:hAnsi="Times New Roman" w:cs="Times New Roman"/>
                <w:snapToGrid w:val="0"/>
                <w:sz w:val="24"/>
                <w:szCs w:val="24"/>
              </w:rPr>
            </w:pPr>
            <w:r w:rsidRPr="005D63D7">
              <w:rPr>
                <w:rFonts w:ascii="Times New Roman" w:hAnsi="Times New Roman" w:cs="Times New Roman"/>
                <w:snapToGrid w:val="0"/>
                <w:sz w:val="24"/>
                <w:szCs w:val="24"/>
              </w:rPr>
              <w:t xml:space="preserve">Programme Title: UNDAP II Economic Growth and Employment Outcome </w:t>
            </w:r>
          </w:p>
          <w:p w14:paraId="1C856744" w14:textId="77777777" w:rsidR="001A3551" w:rsidRPr="005D63D7" w:rsidRDefault="001A3551" w:rsidP="006537E9">
            <w:pPr>
              <w:pStyle w:val="BodyText"/>
              <w:rPr>
                <w:rFonts w:ascii="Times New Roman" w:hAnsi="Times New Roman" w:cs="Times New Roman"/>
                <w:snapToGrid w:val="0"/>
                <w:sz w:val="24"/>
                <w:szCs w:val="24"/>
              </w:rPr>
            </w:pPr>
          </w:p>
          <w:p w14:paraId="4B4DC5BC" w14:textId="44D764AF" w:rsidR="001A3551" w:rsidRPr="005D63D7" w:rsidRDefault="001A3551" w:rsidP="006537E9">
            <w:pPr>
              <w:pStyle w:val="BodyText"/>
              <w:rPr>
                <w:rFonts w:ascii="Times New Roman" w:hAnsi="Times New Roman" w:cs="Times New Roman"/>
                <w:i/>
                <w:sz w:val="24"/>
                <w:szCs w:val="24"/>
              </w:rPr>
            </w:pPr>
            <w:r w:rsidRPr="005D63D7">
              <w:rPr>
                <w:rFonts w:ascii="Times New Roman" w:hAnsi="Times New Roman" w:cs="Times New Roman"/>
                <w:snapToGrid w:val="0"/>
                <w:sz w:val="24"/>
                <w:szCs w:val="24"/>
              </w:rPr>
              <w:t>MPTF Office Project Reference Number:</w:t>
            </w:r>
            <w:r w:rsidRPr="005D63D7">
              <w:rPr>
                <w:rFonts w:ascii="Times New Roman" w:hAnsi="Times New Roman" w:cs="Times New Roman"/>
                <w:i/>
                <w:sz w:val="24"/>
                <w:szCs w:val="24"/>
              </w:rPr>
              <w:t xml:space="preserve"> </w:t>
            </w:r>
            <w:r w:rsidRPr="005D63D7">
              <w:rPr>
                <w:rFonts w:ascii="Times New Roman" w:hAnsi="Times New Roman" w:cs="Times New Roman"/>
                <w:b/>
                <w:snapToGrid w:val="0"/>
                <w:sz w:val="24"/>
                <w:szCs w:val="24"/>
              </w:rPr>
              <w:t>00101832</w:t>
            </w:r>
          </w:p>
        </w:tc>
        <w:tc>
          <w:tcPr>
            <w:tcW w:w="258" w:type="dxa"/>
            <w:vMerge/>
            <w:tcBorders>
              <w:left w:val="single" w:sz="4" w:space="0" w:color="auto"/>
              <w:bottom w:val="single" w:sz="4" w:space="0" w:color="auto"/>
              <w:right w:val="single" w:sz="4" w:space="0" w:color="auto"/>
            </w:tcBorders>
          </w:tcPr>
          <w:p w14:paraId="01A79AF6" w14:textId="77777777" w:rsidR="001A3551" w:rsidRPr="005D63D7" w:rsidRDefault="001A3551" w:rsidP="006537E9">
            <w:pPr>
              <w:pStyle w:val="BodyText"/>
              <w:rPr>
                <w:rFonts w:ascii="Times New Roman" w:hAnsi="Times New Roman" w:cs="Times New Roman"/>
                <w:sz w:val="24"/>
                <w:szCs w:val="24"/>
              </w:rPr>
            </w:pPr>
          </w:p>
        </w:tc>
        <w:tc>
          <w:tcPr>
            <w:tcW w:w="4986" w:type="dxa"/>
            <w:tcBorders>
              <w:left w:val="single" w:sz="4" w:space="0" w:color="auto"/>
              <w:bottom w:val="single" w:sz="4" w:space="0" w:color="auto"/>
              <w:right w:val="single" w:sz="4" w:space="0" w:color="auto"/>
            </w:tcBorders>
          </w:tcPr>
          <w:p w14:paraId="2A938D21" w14:textId="26BB901A" w:rsidR="001A3551" w:rsidRPr="005D63D7" w:rsidRDefault="00A30775" w:rsidP="006537E9">
            <w:pPr>
              <w:pStyle w:val="BodyText"/>
              <w:rPr>
                <w:rFonts w:ascii="Times New Roman" w:hAnsi="Times New Roman" w:cs="Times New Roman"/>
                <w:sz w:val="24"/>
                <w:szCs w:val="24"/>
              </w:rPr>
            </w:pPr>
            <w:r w:rsidRPr="005D63D7">
              <w:rPr>
                <w:rFonts w:ascii="Times New Roman" w:hAnsi="Times New Roman" w:cs="Times New Roman"/>
                <w:iCs/>
                <w:snapToGrid w:val="0"/>
                <w:sz w:val="24"/>
                <w:szCs w:val="24"/>
              </w:rPr>
              <w:t xml:space="preserve">UNDAP II </w:t>
            </w:r>
            <w:r w:rsidR="001A3551" w:rsidRPr="005D63D7">
              <w:rPr>
                <w:rFonts w:ascii="Times New Roman" w:hAnsi="Times New Roman" w:cs="Times New Roman"/>
                <w:snapToGrid w:val="0"/>
                <w:sz w:val="24"/>
                <w:szCs w:val="24"/>
              </w:rPr>
              <w:t>Economic Growth and Employment</w:t>
            </w:r>
          </w:p>
        </w:tc>
      </w:tr>
      <w:tr w:rsidR="00C5262C" w:rsidRPr="005D63D7" w14:paraId="15E84237" w14:textId="77777777" w:rsidTr="005C38F9">
        <w:trPr>
          <w:trHeight w:val="495"/>
        </w:trPr>
        <w:tc>
          <w:tcPr>
            <w:tcW w:w="10386" w:type="dxa"/>
            <w:gridSpan w:val="3"/>
            <w:tcBorders>
              <w:top w:val="single" w:sz="4" w:space="0" w:color="auto"/>
              <w:left w:val="single" w:sz="4" w:space="0" w:color="auto"/>
              <w:bottom w:val="single" w:sz="4" w:space="0" w:color="auto"/>
              <w:right w:val="single" w:sz="4" w:space="0" w:color="auto"/>
            </w:tcBorders>
            <w:shd w:val="clear" w:color="auto" w:fill="E7E6E6"/>
          </w:tcPr>
          <w:p w14:paraId="4EB5220E" w14:textId="234F4E87" w:rsidR="00C5262C" w:rsidRPr="005D63D7" w:rsidRDefault="00C5262C" w:rsidP="001A3551">
            <w:pPr>
              <w:pStyle w:val="H1"/>
              <w:rPr>
                <w:rFonts w:cs="Times New Roman"/>
                <w:szCs w:val="24"/>
              </w:rPr>
            </w:pPr>
            <w:r w:rsidRPr="005D63D7">
              <w:rPr>
                <w:rFonts w:cs="Times New Roman"/>
                <w:szCs w:val="24"/>
              </w:rPr>
              <w:t>Participating Organization(s)</w:t>
            </w:r>
          </w:p>
        </w:tc>
      </w:tr>
      <w:tr w:rsidR="00C5262C" w:rsidRPr="005D63D7" w14:paraId="39038C49" w14:textId="77777777" w:rsidTr="000062A2">
        <w:trPr>
          <w:trHeight w:val="283"/>
        </w:trPr>
        <w:tc>
          <w:tcPr>
            <w:tcW w:w="10386" w:type="dxa"/>
            <w:gridSpan w:val="3"/>
            <w:tcBorders>
              <w:left w:val="single" w:sz="4" w:space="0" w:color="auto"/>
              <w:bottom w:val="single" w:sz="4" w:space="0" w:color="auto"/>
              <w:right w:val="single" w:sz="4" w:space="0" w:color="auto"/>
            </w:tcBorders>
            <w:shd w:val="clear" w:color="auto" w:fill="auto"/>
          </w:tcPr>
          <w:p w14:paraId="679422AF" w14:textId="70463A35" w:rsidR="00C5262C" w:rsidRPr="005D63D7" w:rsidRDefault="00C5262C" w:rsidP="006537E9">
            <w:pPr>
              <w:pStyle w:val="BodyText"/>
              <w:rPr>
                <w:rFonts w:ascii="Times New Roman" w:hAnsi="Times New Roman" w:cs="Times New Roman"/>
                <w:sz w:val="24"/>
                <w:szCs w:val="24"/>
              </w:rPr>
            </w:pPr>
            <w:r w:rsidRPr="005D63D7">
              <w:rPr>
                <w:rFonts w:ascii="Times New Roman" w:hAnsi="Times New Roman" w:cs="Times New Roman"/>
                <w:sz w:val="24"/>
                <w:szCs w:val="24"/>
              </w:rPr>
              <w:t>UNDP, ILO, UNCDF, FAO, WFP, UN Women, ITC, UNCTAD, UNIDO, UNEP, IFAD</w:t>
            </w:r>
          </w:p>
        </w:tc>
      </w:tr>
      <w:tr w:rsidR="001A3551" w:rsidRPr="005D63D7" w14:paraId="11A1AD6B" w14:textId="77777777" w:rsidTr="005C38F9">
        <w:trPr>
          <w:trHeight w:val="495"/>
        </w:trPr>
        <w:tc>
          <w:tcPr>
            <w:tcW w:w="10386" w:type="dxa"/>
            <w:gridSpan w:val="3"/>
            <w:tcBorders>
              <w:left w:val="single" w:sz="4" w:space="0" w:color="auto"/>
              <w:bottom w:val="single" w:sz="4" w:space="0" w:color="auto"/>
              <w:right w:val="single" w:sz="4" w:space="0" w:color="auto"/>
            </w:tcBorders>
            <w:shd w:val="clear" w:color="auto" w:fill="E7E6E6"/>
          </w:tcPr>
          <w:p w14:paraId="2AB234D6" w14:textId="028693C7" w:rsidR="001A3551" w:rsidRPr="005D63D7" w:rsidRDefault="001A3551" w:rsidP="001A3551">
            <w:pPr>
              <w:pStyle w:val="H1"/>
              <w:rPr>
                <w:rFonts w:cs="Times New Roman"/>
                <w:szCs w:val="24"/>
              </w:rPr>
            </w:pPr>
            <w:r w:rsidRPr="005D63D7">
              <w:rPr>
                <w:rFonts w:cs="Times New Roman"/>
                <w:szCs w:val="24"/>
              </w:rPr>
              <w:t>Implementing Partners</w:t>
            </w:r>
          </w:p>
        </w:tc>
      </w:tr>
      <w:tr w:rsidR="001A3551" w:rsidRPr="005D63D7" w14:paraId="5F9A4FFF" w14:textId="77777777" w:rsidTr="008D4550">
        <w:trPr>
          <w:trHeight w:val="495"/>
        </w:trPr>
        <w:tc>
          <w:tcPr>
            <w:tcW w:w="10386" w:type="dxa"/>
            <w:gridSpan w:val="3"/>
            <w:tcBorders>
              <w:left w:val="single" w:sz="4" w:space="0" w:color="auto"/>
              <w:bottom w:val="single" w:sz="4" w:space="0" w:color="auto"/>
              <w:right w:val="single" w:sz="4" w:space="0" w:color="auto"/>
            </w:tcBorders>
          </w:tcPr>
          <w:p w14:paraId="036801E8" w14:textId="3369B12E" w:rsidR="008D123D" w:rsidRPr="008D123D" w:rsidRDefault="008D123D" w:rsidP="008D123D">
            <w:pPr>
              <w:pStyle w:val="BodyText"/>
              <w:numPr>
                <w:ilvl w:val="0"/>
                <w:numId w:val="6"/>
              </w:numPr>
              <w:rPr>
                <w:rFonts w:ascii="Times New Roman" w:hAnsi="Times New Roman" w:cs="Times New Roman"/>
                <w:bCs/>
                <w:iCs/>
                <w:snapToGrid w:val="0"/>
                <w:color w:val="000000"/>
                <w:sz w:val="24"/>
                <w:szCs w:val="24"/>
              </w:rPr>
            </w:pPr>
            <w:r w:rsidRPr="008D123D">
              <w:rPr>
                <w:rFonts w:ascii="Times New Roman" w:hAnsi="Times New Roman" w:cs="Times New Roman"/>
                <w:sz w:val="24"/>
                <w:szCs w:val="24"/>
              </w:rPr>
              <w:t>Government Ministries:  Prime Minister’s Office – MLEYD; MoA (mainland); MoFP (mainland);  MoLF</w:t>
            </w:r>
            <w:r>
              <w:rPr>
                <w:rFonts w:ascii="Times New Roman" w:hAnsi="Times New Roman" w:cs="Times New Roman"/>
                <w:sz w:val="24"/>
                <w:szCs w:val="24"/>
              </w:rPr>
              <w:t xml:space="preserve"> </w:t>
            </w:r>
            <w:r w:rsidRPr="008D123D">
              <w:rPr>
                <w:rFonts w:ascii="Times New Roman" w:hAnsi="Times New Roman" w:cs="Times New Roman"/>
                <w:sz w:val="24"/>
                <w:szCs w:val="24"/>
              </w:rPr>
              <w:t>(mainland); MIT (mainland); MCDGC (mainland); MLEEWC (Zanzibar); MoFP (Zanzibar); MANRLF (Zanzibar); MIT (Zanzibar); President’s Office – Investment, LGAs</w:t>
            </w:r>
          </w:p>
          <w:p w14:paraId="183632A6" w14:textId="3D5C5CBA" w:rsidR="008D123D" w:rsidRPr="008D123D" w:rsidRDefault="008D123D" w:rsidP="008D123D">
            <w:pPr>
              <w:pStyle w:val="BodyText"/>
              <w:numPr>
                <w:ilvl w:val="0"/>
                <w:numId w:val="6"/>
              </w:numPr>
              <w:rPr>
                <w:rFonts w:ascii="Times New Roman" w:hAnsi="Times New Roman" w:cs="Times New Roman"/>
                <w:bCs/>
                <w:iCs/>
                <w:snapToGrid w:val="0"/>
                <w:color w:val="000000"/>
                <w:sz w:val="24"/>
                <w:szCs w:val="24"/>
              </w:rPr>
            </w:pPr>
            <w:r w:rsidRPr="008D123D">
              <w:rPr>
                <w:rFonts w:ascii="Times New Roman" w:hAnsi="Times New Roman" w:cs="Times New Roman"/>
                <w:sz w:val="24"/>
                <w:szCs w:val="24"/>
              </w:rPr>
              <w:t>Institutions and organizations: NBS; OCGS; National College of Tourism; Zanzibar College of Tourism; VETA; NACTE; Private Agricultural Sector Support Trust</w:t>
            </w:r>
            <w:r w:rsidR="008E1EE2">
              <w:rPr>
                <w:rFonts w:ascii="Times New Roman" w:hAnsi="Times New Roman" w:cs="Times New Roman"/>
                <w:sz w:val="24"/>
                <w:szCs w:val="24"/>
              </w:rPr>
              <w:t>; TIC;</w:t>
            </w:r>
            <w:r w:rsidRPr="008D123D">
              <w:rPr>
                <w:rFonts w:ascii="Times New Roman" w:hAnsi="Times New Roman" w:cs="Times New Roman"/>
                <w:sz w:val="24"/>
                <w:szCs w:val="24"/>
              </w:rPr>
              <w:t xml:space="preserve"> Zanzibar Investment Promotion Authority</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Export Processing Zones Authority</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SIDO</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Small and Medium Industries Development Agency Zanzibar</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TanTrade</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Tanzania Investment Bank</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Zanzibar Food and Drugs Authority</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Women Engineers</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RTTZ</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Kilimanjaro Women Information Exchange and Consultancy Organization</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Sokoine University Graduate Entrepreneurs Cooperative</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Zanzibar Association of Tourism Investors</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Business Registration and Licensing Agency</w:t>
            </w:r>
            <w:r w:rsidR="000E54CA">
              <w:rPr>
                <w:rFonts w:ascii="Times New Roman" w:hAnsi="Times New Roman" w:cs="Times New Roman"/>
                <w:sz w:val="24"/>
                <w:szCs w:val="24"/>
              </w:rPr>
              <w:t>;</w:t>
            </w:r>
            <w:r w:rsidRPr="008D123D">
              <w:rPr>
                <w:rFonts w:ascii="Times New Roman" w:hAnsi="Times New Roman" w:cs="Times New Roman"/>
                <w:sz w:val="24"/>
                <w:szCs w:val="24"/>
              </w:rPr>
              <w:t xml:space="preserve"> Tanzania Trade Development Agency</w:t>
            </w:r>
            <w:r w:rsidR="000E54CA">
              <w:rPr>
                <w:rFonts w:ascii="Times New Roman" w:hAnsi="Times New Roman" w:cs="Times New Roman"/>
                <w:sz w:val="24"/>
                <w:szCs w:val="24"/>
              </w:rPr>
              <w:t>;</w:t>
            </w:r>
            <w:r w:rsidRPr="008D123D">
              <w:rPr>
                <w:rFonts w:ascii="Times New Roman" w:hAnsi="Times New Roman" w:cs="Times New Roman"/>
                <w:sz w:val="24"/>
                <w:szCs w:val="24"/>
              </w:rPr>
              <w:t xml:space="preserve"> Tanzania Bureau of Standards</w:t>
            </w:r>
            <w:r w:rsidR="000E54CA">
              <w:rPr>
                <w:rFonts w:ascii="Times New Roman" w:hAnsi="Times New Roman" w:cs="Times New Roman"/>
                <w:sz w:val="24"/>
                <w:szCs w:val="24"/>
              </w:rPr>
              <w:t>;</w:t>
            </w:r>
            <w:r w:rsidRPr="008D123D">
              <w:rPr>
                <w:rFonts w:ascii="Times New Roman" w:hAnsi="Times New Roman" w:cs="Times New Roman"/>
                <w:sz w:val="24"/>
                <w:szCs w:val="24"/>
              </w:rPr>
              <w:t xml:space="preserve"> Tanzania Horticulture Association, National Economic Empowerment Council</w:t>
            </w:r>
            <w:r w:rsidR="000E54CA">
              <w:rPr>
                <w:rFonts w:ascii="Times New Roman" w:hAnsi="Times New Roman" w:cs="Times New Roman"/>
                <w:sz w:val="24"/>
                <w:szCs w:val="24"/>
              </w:rPr>
              <w:t xml:space="preserve">; </w:t>
            </w:r>
            <w:r w:rsidRPr="008D123D">
              <w:rPr>
                <w:rFonts w:ascii="Times New Roman" w:hAnsi="Times New Roman" w:cs="Times New Roman"/>
                <w:sz w:val="24"/>
                <w:szCs w:val="24"/>
              </w:rPr>
              <w:t>Community Bank Association of Tanzania</w:t>
            </w:r>
            <w:r w:rsidR="000E54CA">
              <w:rPr>
                <w:rFonts w:ascii="Times New Roman" w:hAnsi="Times New Roman" w:cs="Times New Roman"/>
                <w:sz w:val="24"/>
                <w:szCs w:val="24"/>
              </w:rPr>
              <w:t>;</w:t>
            </w:r>
            <w:r w:rsidRPr="008D123D">
              <w:rPr>
                <w:rFonts w:ascii="Times New Roman" w:hAnsi="Times New Roman" w:cs="Times New Roman"/>
                <w:sz w:val="24"/>
                <w:szCs w:val="24"/>
              </w:rPr>
              <w:t xml:space="preserve"> Tanzania Association of MicroFinance Institutions</w:t>
            </w:r>
          </w:p>
          <w:p w14:paraId="3B8EE71D" w14:textId="4DBA9B68" w:rsidR="008D123D" w:rsidRPr="008D123D" w:rsidRDefault="008D123D" w:rsidP="008D123D">
            <w:pPr>
              <w:pStyle w:val="BodyText"/>
              <w:numPr>
                <w:ilvl w:val="0"/>
                <w:numId w:val="6"/>
              </w:numPr>
              <w:rPr>
                <w:rFonts w:ascii="Times New Roman" w:hAnsi="Times New Roman" w:cs="Times New Roman"/>
                <w:bCs/>
                <w:iCs/>
                <w:snapToGrid w:val="0"/>
                <w:color w:val="000000"/>
                <w:sz w:val="24"/>
                <w:szCs w:val="24"/>
              </w:rPr>
            </w:pPr>
            <w:r w:rsidRPr="008D123D">
              <w:rPr>
                <w:rFonts w:ascii="Times New Roman" w:hAnsi="Times New Roman" w:cs="Times New Roman"/>
                <w:sz w:val="24"/>
                <w:szCs w:val="24"/>
              </w:rPr>
              <w:t>Private: Price Waterhouse Coopers; Energy 4 Impact; Sahara Ventures; Tanzania Postal Bank; CRDB: National Microfinance Bank; Equity bank; National Bank of Commerce; Tanzania Agricultural Development Bank; Confederation of Tanzania Industries (CTI); Tanzania Women Chamber of Commerce; Tanzania Private Sector Foundation; ZNCCIA</w:t>
            </w:r>
            <w:r w:rsidR="008E1EE2">
              <w:rPr>
                <w:rFonts w:ascii="Times New Roman" w:hAnsi="Times New Roman" w:cs="Times New Roman"/>
                <w:sz w:val="24"/>
                <w:szCs w:val="24"/>
              </w:rPr>
              <w:t>;</w:t>
            </w:r>
            <w:r w:rsidRPr="008D123D">
              <w:rPr>
                <w:rFonts w:ascii="Times New Roman" w:hAnsi="Times New Roman" w:cs="Times New Roman"/>
                <w:sz w:val="24"/>
                <w:szCs w:val="24"/>
              </w:rPr>
              <w:t xml:space="preserve"> ZaSCI</w:t>
            </w:r>
          </w:p>
          <w:p w14:paraId="0DE32F4D" w14:textId="068588C4" w:rsidR="00BF581D" w:rsidRPr="008D123D" w:rsidRDefault="00BF581D" w:rsidP="008D123D">
            <w:pPr>
              <w:pStyle w:val="BodyText"/>
              <w:rPr>
                <w:rFonts w:ascii="Times New Roman" w:hAnsi="Times New Roman" w:cs="Times New Roman"/>
                <w:snapToGrid w:val="0"/>
                <w:sz w:val="24"/>
                <w:szCs w:val="24"/>
              </w:rPr>
            </w:pPr>
          </w:p>
        </w:tc>
      </w:tr>
      <w:tr w:rsidR="00BF581D" w:rsidRPr="005D63D7" w14:paraId="5AB8FF5D" w14:textId="77777777" w:rsidTr="008D45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0386" w:type="dxa"/>
            <w:gridSpan w:val="3"/>
            <w:tcBorders>
              <w:top w:val="single" w:sz="4" w:space="0" w:color="auto"/>
              <w:left w:val="single" w:sz="4" w:space="0" w:color="auto"/>
              <w:bottom w:val="nil"/>
              <w:right w:val="single" w:sz="4" w:space="0" w:color="auto"/>
            </w:tcBorders>
            <w:shd w:val="clear" w:color="auto" w:fill="F2F2F2"/>
            <w:vAlign w:val="center"/>
          </w:tcPr>
          <w:p w14:paraId="72F27680" w14:textId="0B613E5F" w:rsidR="00BF581D" w:rsidRPr="00AA4DDE" w:rsidRDefault="00BF581D" w:rsidP="001A3551">
            <w:pPr>
              <w:pStyle w:val="H1"/>
              <w:rPr>
                <w:rFonts w:cs="Times New Roman"/>
                <w:szCs w:val="24"/>
              </w:rPr>
            </w:pPr>
            <w:r w:rsidRPr="00AA4DDE">
              <w:rPr>
                <w:rFonts w:cs="Times New Roman"/>
                <w:szCs w:val="24"/>
              </w:rPr>
              <w:t>Programme/Project Cost (US$)</w:t>
            </w:r>
          </w:p>
        </w:tc>
      </w:tr>
      <w:tr w:rsidR="00AA4DDE" w:rsidRPr="005D63D7" w14:paraId="28CB7590" w14:textId="77777777" w:rsidTr="00150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7"/>
        </w:trPr>
        <w:tc>
          <w:tcPr>
            <w:tcW w:w="10386" w:type="dxa"/>
            <w:gridSpan w:val="3"/>
            <w:tcBorders>
              <w:top w:val="nil"/>
              <w:left w:val="single" w:sz="4" w:space="0" w:color="auto"/>
              <w:right w:val="single" w:sz="4" w:space="0" w:color="auto"/>
            </w:tcBorders>
            <w:shd w:val="clear" w:color="auto" w:fill="auto"/>
          </w:tcPr>
          <w:p w14:paraId="1873FF82" w14:textId="3A99E2D0" w:rsidR="00AA4DDE" w:rsidRPr="008E3BCE" w:rsidRDefault="00AA4DDE" w:rsidP="008D4550">
            <w:pPr>
              <w:pStyle w:val="H2"/>
              <w:rPr>
                <w:rFonts w:cs="Times New Roman"/>
                <w:sz w:val="24"/>
                <w:szCs w:val="24"/>
              </w:rPr>
            </w:pPr>
            <w:r w:rsidRPr="00181DD0">
              <w:rPr>
                <w:rFonts w:cs="Times New Roman"/>
                <w:b w:val="0"/>
                <w:sz w:val="24"/>
                <w:szCs w:val="24"/>
              </w:rPr>
              <w:lastRenderedPageBreak/>
              <w:t xml:space="preserve">Total approved budget as per </w:t>
            </w:r>
            <w:r w:rsidRPr="008E3BCE">
              <w:rPr>
                <w:rFonts w:cs="Times New Roman"/>
                <w:b w:val="0"/>
                <w:sz w:val="24"/>
                <w:szCs w:val="24"/>
              </w:rPr>
              <w:t xml:space="preserve">project document: </w:t>
            </w:r>
            <w:r w:rsidR="008E3BCE" w:rsidRPr="008E3BCE">
              <w:rPr>
                <w:rFonts w:cs="Times New Roman"/>
                <w:sz w:val="24"/>
                <w:szCs w:val="24"/>
              </w:rPr>
              <w:t>22,951,304</w:t>
            </w:r>
          </w:p>
          <w:p w14:paraId="117ABFD2" w14:textId="766AF24A" w:rsidR="00933761" w:rsidRDefault="00933761" w:rsidP="008D4550">
            <w:pPr>
              <w:pStyle w:val="BodyText"/>
              <w:jc w:val="left"/>
              <w:rPr>
                <w:rFonts w:ascii="Times New Roman" w:hAnsi="Times New Roman" w:cs="Times New Roman"/>
                <w:sz w:val="24"/>
                <w:szCs w:val="24"/>
              </w:rPr>
            </w:pPr>
          </w:p>
          <w:tbl>
            <w:tblPr>
              <w:tblW w:w="1017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497"/>
              <w:gridCol w:w="1921"/>
              <w:gridCol w:w="1688"/>
              <w:gridCol w:w="1688"/>
              <w:gridCol w:w="1688"/>
              <w:gridCol w:w="1688"/>
            </w:tblGrid>
            <w:tr w:rsidR="008E3BCE" w:rsidRPr="008E3BCE" w14:paraId="5024214B" w14:textId="2966A6C1" w:rsidTr="005C38F9">
              <w:trPr>
                <w:trHeight w:val="250"/>
              </w:trPr>
              <w:tc>
                <w:tcPr>
                  <w:tcW w:w="1497" w:type="dxa"/>
                  <w:shd w:val="clear" w:color="auto" w:fill="auto"/>
                  <w:noWrap/>
                  <w:vAlign w:val="bottom"/>
                  <w:hideMark/>
                </w:tcPr>
                <w:p w14:paraId="2A5B99C6" w14:textId="77777777" w:rsidR="008E3BCE" w:rsidRPr="008E3BCE" w:rsidRDefault="008E3BCE" w:rsidP="008E3BCE">
                  <w:pPr>
                    <w:jc w:val="left"/>
                  </w:pPr>
                  <w:r w:rsidRPr="008E3BCE">
                    <w:t>UNEP</w:t>
                  </w:r>
                </w:p>
              </w:tc>
              <w:tc>
                <w:tcPr>
                  <w:tcW w:w="1921" w:type="dxa"/>
                  <w:shd w:val="clear" w:color="auto" w:fill="auto"/>
                  <w:noWrap/>
                  <w:hideMark/>
                </w:tcPr>
                <w:p w14:paraId="17270CD6" w14:textId="7B4BC3D2" w:rsidR="008E3BCE" w:rsidRPr="008E3BCE" w:rsidRDefault="008E3BCE" w:rsidP="008E3BCE">
                  <w:pPr>
                    <w:jc w:val="left"/>
                  </w:pPr>
                  <w:r w:rsidRPr="008E3BCE">
                    <w:t xml:space="preserve">116,021 </w:t>
                  </w:r>
                </w:p>
              </w:tc>
              <w:tc>
                <w:tcPr>
                  <w:tcW w:w="1688" w:type="dxa"/>
                  <w:vAlign w:val="bottom"/>
                </w:tcPr>
                <w:p w14:paraId="7420920F" w14:textId="1240168B" w:rsidR="008E3BCE" w:rsidRPr="008E3BCE" w:rsidRDefault="008E3BCE" w:rsidP="008E3BCE">
                  <w:pPr>
                    <w:jc w:val="left"/>
                  </w:pPr>
                  <w:r w:rsidRPr="008E3BCE">
                    <w:t>UNWOMEN</w:t>
                  </w:r>
                </w:p>
              </w:tc>
              <w:tc>
                <w:tcPr>
                  <w:tcW w:w="1688" w:type="dxa"/>
                </w:tcPr>
                <w:p w14:paraId="4F7EECC8" w14:textId="3FAD81DA" w:rsidR="008E3BCE" w:rsidRPr="008E3BCE" w:rsidRDefault="008E3BCE" w:rsidP="008E3BCE">
                  <w:pPr>
                    <w:jc w:val="left"/>
                  </w:pPr>
                  <w:r w:rsidRPr="008E3BCE">
                    <w:t xml:space="preserve">1,612,841 </w:t>
                  </w:r>
                </w:p>
              </w:tc>
              <w:tc>
                <w:tcPr>
                  <w:tcW w:w="1688" w:type="dxa"/>
                  <w:vAlign w:val="bottom"/>
                </w:tcPr>
                <w:p w14:paraId="5FF4EFA6" w14:textId="335A7477" w:rsidR="008E3BCE" w:rsidRPr="008E3BCE" w:rsidRDefault="008E3BCE" w:rsidP="008E3BCE">
                  <w:pPr>
                    <w:jc w:val="left"/>
                  </w:pPr>
                  <w:r w:rsidRPr="008E3BCE">
                    <w:t>FAO</w:t>
                  </w:r>
                </w:p>
              </w:tc>
              <w:tc>
                <w:tcPr>
                  <w:tcW w:w="1688" w:type="dxa"/>
                </w:tcPr>
                <w:p w14:paraId="6217F2E8" w14:textId="3032C7AF" w:rsidR="008E3BCE" w:rsidRPr="008E3BCE" w:rsidRDefault="008E3BCE" w:rsidP="008E3BCE">
                  <w:pPr>
                    <w:jc w:val="left"/>
                  </w:pPr>
                  <w:r w:rsidRPr="008E3BCE">
                    <w:t xml:space="preserve">3,100,785 </w:t>
                  </w:r>
                </w:p>
              </w:tc>
            </w:tr>
            <w:tr w:rsidR="008E3BCE" w:rsidRPr="008E3BCE" w14:paraId="2549F1E6" w14:textId="5A1681C9" w:rsidTr="005C38F9">
              <w:trPr>
                <w:trHeight w:val="250"/>
              </w:trPr>
              <w:tc>
                <w:tcPr>
                  <w:tcW w:w="1497" w:type="dxa"/>
                  <w:shd w:val="clear" w:color="auto" w:fill="auto"/>
                  <w:noWrap/>
                  <w:vAlign w:val="bottom"/>
                  <w:hideMark/>
                </w:tcPr>
                <w:p w14:paraId="151E12E4" w14:textId="77777777" w:rsidR="008E3BCE" w:rsidRPr="008E3BCE" w:rsidRDefault="008E3BCE" w:rsidP="008E3BCE">
                  <w:pPr>
                    <w:jc w:val="left"/>
                  </w:pPr>
                  <w:r w:rsidRPr="008E3BCE">
                    <w:t>UNCTAD</w:t>
                  </w:r>
                </w:p>
              </w:tc>
              <w:tc>
                <w:tcPr>
                  <w:tcW w:w="1921" w:type="dxa"/>
                  <w:shd w:val="clear" w:color="auto" w:fill="auto"/>
                  <w:noWrap/>
                  <w:hideMark/>
                </w:tcPr>
                <w:p w14:paraId="3DC763BC" w14:textId="32847455" w:rsidR="008E3BCE" w:rsidRPr="008E3BCE" w:rsidRDefault="008E3BCE" w:rsidP="008E3BCE">
                  <w:pPr>
                    <w:jc w:val="left"/>
                  </w:pPr>
                  <w:r w:rsidRPr="008E3BCE">
                    <w:t xml:space="preserve">736,918 </w:t>
                  </w:r>
                </w:p>
              </w:tc>
              <w:tc>
                <w:tcPr>
                  <w:tcW w:w="1688" w:type="dxa"/>
                  <w:vAlign w:val="bottom"/>
                </w:tcPr>
                <w:p w14:paraId="05D1BE27" w14:textId="7E5B5A3D" w:rsidR="008E3BCE" w:rsidRPr="008E3BCE" w:rsidRDefault="008E3BCE" w:rsidP="008E3BCE">
                  <w:pPr>
                    <w:jc w:val="left"/>
                  </w:pPr>
                  <w:r w:rsidRPr="008E3BCE">
                    <w:t>ITC</w:t>
                  </w:r>
                </w:p>
              </w:tc>
              <w:tc>
                <w:tcPr>
                  <w:tcW w:w="1688" w:type="dxa"/>
                </w:tcPr>
                <w:p w14:paraId="528BFDAF" w14:textId="11A1D265" w:rsidR="008E3BCE" w:rsidRPr="008E3BCE" w:rsidRDefault="008E3BCE" w:rsidP="008E3BCE">
                  <w:pPr>
                    <w:jc w:val="left"/>
                  </w:pPr>
                  <w:r w:rsidRPr="008E3BCE">
                    <w:t xml:space="preserve">1,681,306 </w:t>
                  </w:r>
                </w:p>
              </w:tc>
              <w:tc>
                <w:tcPr>
                  <w:tcW w:w="1688" w:type="dxa"/>
                  <w:vAlign w:val="bottom"/>
                </w:tcPr>
                <w:p w14:paraId="46E26D6F" w14:textId="27233EDF" w:rsidR="008E3BCE" w:rsidRPr="008E3BCE" w:rsidRDefault="008E3BCE" w:rsidP="008E3BCE">
                  <w:pPr>
                    <w:jc w:val="left"/>
                  </w:pPr>
                  <w:r w:rsidRPr="008E3BCE">
                    <w:t>WFP</w:t>
                  </w:r>
                </w:p>
              </w:tc>
              <w:tc>
                <w:tcPr>
                  <w:tcW w:w="1688" w:type="dxa"/>
                </w:tcPr>
                <w:p w14:paraId="2C7DF34F" w14:textId="0E2FB0A1" w:rsidR="008E3BCE" w:rsidRPr="008E3BCE" w:rsidRDefault="008E3BCE" w:rsidP="008E3BCE">
                  <w:pPr>
                    <w:jc w:val="left"/>
                  </w:pPr>
                  <w:r w:rsidRPr="008E3BCE">
                    <w:t xml:space="preserve">3,456,264 </w:t>
                  </w:r>
                </w:p>
              </w:tc>
            </w:tr>
            <w:tr w:rsidR="008E3BCE" w:rsidRPr="008E3BCE" w14:paraId="378486DF" w14:textId="283168BC" w:rsidTr="005C38F9">
              <w:trPr>
                <w:trHeight w:val="250"/>
              </w:trPr>
              <w:tc>
                <w:tcPr>
                  <w:tcW w:w="1497" w:type="dxa"/>
                  <w:shd w:val="clear" w:color="auto" w:fill="auto"/>
                  <w:noWrap/>
                  <w:vAlign w:val="bottom"/>
                  <w:hideMark/>
                </w:tcPr>
                <w:p w14:paraId="20D1CCCA" w14:textId="77777777" w:rsidR="008E3BCE" w:rsidRPr="008E3BCE" w:rsidRDefault="008E3BCE" w:rsidP="008E3BCE">
                  <w:pPr>
                    <w:jc w:val="left"/>
                  </w:pPr>
                  <w:r w:rsidRPr="008E3BCE">
                    <w:t>UNHCR</w:t>
                  </w:r>
                </w:p>
              </w:tc>
              <w:tc>
                <w:tcPr>
                  <w:tcW w:w="1921" w:type="dxa"/>
                  <w:shd w:val="clear" w:color="auto" w:fill="auto"/>
                  <w:noWrap/>
                  <w:hideMark/>
                </w:tcPr>
                <w:p w14:paraId="2BAA18C2" w14:textId="1E6FB16E" w:rsidR="008E3BCE" w:rsidRPr="008E3BCE" w:rsidRDefault="008E3BCE" w:rsidP="008E3BCE">
                  <w:pPr>
                    <w:jc w:val="left"/>
                  </w:pPr>
                  <w:r w:rsidRPr="008E3BCE">
                    <w:t xml:space="preserve">980,111 </w:t>
                  </w:r>
                </w:p>
              </w:tc>
              <w:tc>
                <w:tcPr>
                  <w:tcW w:w="1688" w:type="dxa"/>
                  <w:vAlign w:val="bottom"/>
                </w:tcPr>
                <w:p w14:paraId="24428C15" w14:textId="08112677" w:rsidR="008E3BCE" w:rsidRPr="008E3BCE" w:rsidRDefault="008E3BCE" w:rsidP="008E3BCE">
                  <w:pPr>
                    <w:jc w:val="left"/>
                  </w:pPr>
                  <w:r w:rsidRPr="008E3BCE">
                    <w:t>ILO</w:t>
                  </w:r>
                </w:p>
              </w:tc>
              <w:tc>
                <w:tcPr>
                  <w:tcW w:w="1688" w:type="dxa"/>
                </w:tcPr>
                <w:p w14:paraId="35CE697D" w14:textId="14FD586F" w:rsidR="008E3BCE" w:rsidRPr="008E3BCE" w:rsidRDefault="008E3BCE" w:rsidP="008E3BCE">
                  <w:pPr>
                    <w:jc w:val="left"/>
                  </w:pPr>
                  <w:r w:rsidRPr="008E3BCE">
                    <w:t xml:space="preserve">1,808,126 </w:t>
                  </w:r>
                </w:p>
              </w:tc>
              <w:tc>
                <w:tcPr>
                  <w:tcW w:w="1688" w:type="dxa"/>
                  <w:vAlign w:val="bottom"/>
                </w:tcPr>
                <w:p w14:paraId="0C24F12F" w14:textId="5697CC21" w:rsidR="008E3BCE" w:rsidRPr="008E3BCE" w:rsidRDefault="008E3BCE" w:rsidP="008E3BCE">
                  <w:pPr>
                    <w:jc w:val="left"/>
                  </w:pPr>
                  <w:r w:rsidRPr="008E3BCE">
                    <w:t>UNCDF</w:t>
                  </w:r>
                </w:p>
              </w:tc>
              <w:tc>
                <w:tcPr>
                  <w:tcW w:w="1688" w:type="dxa"/>
                </w:tcPr>
                <w:p w14:paraId="0A8BCB11" w14:textId="187EFE4F" w:rsidR="008E3BCE" w:rsidRPr="008E3BCE" w:rsidRDefault="008E3BCE" w:rsidP="008E3BCE">
                  <w:pPr>
                    <w:jc w:val="left"/>
                  </w:pPr>
                  <w:r w:rsidRPr="008E3BCE">
                    <w:t xml:space="preserve">5,505,607 </w:t>
                  </w:r>
                </w:p>
              </w:tc>
            </w:tr>
            <w:tr w:rsidR="008E3BCE" w:rsidRPr="008E3BCE" w14:paraId="36BF997F" w14:textId="4793C1F8" w:rsidTr="005C38F9">
              <w:trPr>
                <w:trHeight w:val="57"/>
              </w:trPr>
              <w:tc>
                <w:tcPr>
                  <w:tcW w:w="1497" w:type="dxa"/>
                  <w:shd w:val="clear" w:color="auto" w:fill="auto"/>
                  <w:noWrap/>
                  <w:vAlign w:val="bottom"/>
                  <w:hideMark/>
                </w:tcPr>
                <w:p w14:paraId="7236DBEC" w14:textId="77777777" w:rsidR="008E3BCE" w:rsidRPr="008E3BCE" w:rsidRDefault="008E3BCE" w:rsidP="008E3BCE">
                  <w:pPr>
                    <w:jc w:val="left"/>
                  </w:pPr>
                  <w:r w:rsidRPr="008E3BCE">
                    <w:t>UNIDO</w:t>
                  </w:r>
                </w:p>
              </w:tc>
              <w:tc>
                <w:tcPr>
                  <w:tcW w:w="1921" w:type="dxa"/>
                  <w:shd w:val="clear" w:color="auto" w:fill="auto"/>
                  <w:noWrap/>
                  <w:hideMark/>
                </w:tcPr>
                <w:p w14:paraId="3D9FCE71" w14:textId="3DF6868D" w:rsidR="008E3BCE" w:rsidRPr="008E3BCE" w:rsidRDefault="008E3BCE" w:rsidP="008E3BCE">
                  <w:pPr>
                    <w:jc w:val="left"/>
                  </w:pPr>
                  <w:r w:rsidRPr="008E3BCE">
                    <w:t xml:space="preserve">1,148,094 </w:t>
                  </w:r>
                </w:p>
              </w:tc>
              <w:tc>
                <w:tcPr>
                  <w:tcW w:w="1688" w:type="dxa"/>
                  <w:vAlign w:val="bottom"/>
                </w:tcPr>
                <w:p w14:paraId="02D8CEA5" w14:textId="56364C73" w:rsidR="008E3BCE" w:rsidRPr="008E3BCE" w:rsidRDefault="008E3BCE" w:rsidP="008E3BCE">
                  <w:pPr>
                    <w:jc w:val="left"/>
                  </w:pPr>
                  <w:r w:rsidRPr="008E3BCE">
                    <w:t>UNDP</w:t>
                  </w:r>
                </w:p>
              </w:tc>
              <w:tc>
                <w:tcPr>
                  <w:tcW w:w="1688" w:type="dxa"/>
                </w:tcPr>
                <w:p w14:paraId="2D6B481B" w14:textId="7C1FC578" w:rsidR="008E3BCE" w:rsidRPr="008E3BCE" w:rsidRDefault="008E3BCE" w:rsidP="008E3BCE">
                  <w:pPr>
                    <w:jc w:val="left"/>
                  </w:pPr>
                  <w:r w:rsidRPr="008E3BCE">
                    <w:t xml:space="preserve">2,805,231 </w:t>
                  </w:r>
                </w:p>
              </w:tc>
              <w:tc>
                <w:tcPr>
                  <w:tcW w:w="1688" w:type="dxa"/>
                </w:tcPr>
                <w:p w14:paraId="3B3EC8F5" w14:textId="77777777" w:rsidR="008E3BCE" w:rsidRPr="008E3BCE" w:rsidRDefault="008E3BCE" w:rsidP="008E3BCE">
                  <w:pPr>
                    <w:jc w:val="left"/>
                  </w:pPr>
                </w:p>
              </w:tc>
              <w:tc>
                <w:tcPr>
                  <w:tcW w:w="1688" w:type="dxa"/>
                </w:tcPr>
                <w:p w14:paraId="0A853026" w14:textId="77777777" w:rsidR="008E3BCE" w:rsidRPr="008E3BCE" w:rsidRDefault="008E3BCE" w:rsidP="008E3BCE">
                  <w:pPr>
                    <w:jc w:val="left"/>
                  </w:pPr>
                </w:p>
              </w:tc>
            </w:tr>
          </w:tbl>
          <w:p w14:paraId="464D9149" w14:textId="22F8AF7C" w:rsidR="00933761" w:rsidRPr="00AA4DDE" w:rsidRDefault="00933761" w:rsidP="008E3BCE">
            <w:pPr>
              <w:pStyle w:val="BodyText"/>
              <w:jc w:val="left"/>
              <w:rPr>
                <w:rFonts w:ascii="Times New Roman" w:hAnsi="Times New Roman" w:cs="Times New Roman"/>
                <w:sz w:val="24"/>
                <w:szCs w:val="24"/>
              </w:rPr>
            </w:pPr>
          </w:p>
        </w:tc>
      </w:tr>
    </w:tbl>
    <w:p w14:paraId="333430F0" w14:textId="05C2749A" w:rsidR="00C5262C" w:rsidRPr="005D63D7" w:rsidRDefault="00C5262C" w:rsidP="006537E9"/>
    <w:tbl>
      <w:tblPr>
        <w:tblW w:w="10386" w:type="dxa"/>
        <w:tblInd w:w="-72" w:type="dxa"/>
        <w:tblLayout w:type="fixed"/>
        <w:tblLook w:val="01E0" w:firstRow="1" w:lastRow="1" w:firstColumn="1" w:lastColumn="1" w:noHBand="0" w:noVBand="0"/>
      </w:tblPr>
      <w:tblGrid>
        <w:gridCol w:w="5142"/>
        <w:gridCol w:w="258"/>
        <w:gridCol w:w="4986"/>
      </w:tblGrid>
      <w:tr w:rsidR="00C5262C" w:rsidRPr="005D63D7" w14:paraId="0331AD94" w14:textId="77777777" w:rsidTr="00361216">
        <w:trPr>
          <w:trHeight w:val="206"/>
        </w:trPr>
        <w:tc>
          <w:tcPr>
            <w:tcW w:w="5142" w:type="dxa"/>
            <w:tcBorders>
              <w:top w:val="single" w:sz="4" w:space="0" w:color="auto"/>
              <w:left w:val="single" w:sz="4" w:space="0" w:color="auto"/>
              <w:right w:val="single" w:sz="4" w:space="0" w:color="auto"/>
            </w:tcBorders>
            <w:shd w:val="clear" w:color="auto" w:fill="F3F3F3"/>
            <w:vAlign w:val="center"/>
          </w:tcPr>
          <w:p w14:paraId="6A6443F8" w14:textId="77777777" w:rsidR="00C5262C" w:rsidRPr="005D63D7" w:rsidRDefault="00C5262C" w:rsidP="00361216">
            <w:pPr>
              <w:pStyle w:val="H1"/>
              <w:rPr>
                <w:rFonts w:cs="Times New Roman"/>
                <w:szCs w:val="24"/>
              </w:rPr>
            </w:pPr>
            <w:r w:rsidRPr="005D63D7">
              <w:rPr>
                <w:rFonts w:cs="Times New Roman"/>
                <w:szCs w:val="24"/>
              </w:rPr>
              <w:t>Programme Title &amp; Project Number</w:t>
            </w:r>
          </w:p>
        </w:tc>
        <w:tc>
          <w:tcPr>
            <w:tcW w:w="258" w:type="dxa"/>
            <w:vMerge w:val="restart"/>
            <w:tcBorders>
              <w:left w:val="single" w:sz="4" w:space="0" w:color="auto"/>
              <w:right w:val="single" w:sz="4" w:space="0" w:color="auto"/>
            </w:tcBorders>
            <w:vAlign w:val="center"/>
          </w:tcPr>
          <w:p w14:paraId="2390790E" w14:textId="77777777" w:rsidR="00C5262C" w:rsidRPr="005D63D7" w:rsidRDefault="00C5262C" w:rsidP="006537E9"/>
        </w:tc>
        <w:tc>
          <w:tcPr>
            <w:tcW w:w="4986" w:type="dxa"/>
            <w:tcBorders>
              <w:top w:val="single" w:sz="4" w:space="0" w:color="auto"/>
              <w:left w:val="single" w:sz="4" w:space="0" w:color="auto"/>
              <w:right w:val="single" w:sz="4" w:space="0" w:color="auto"/>
            </w:tcBorders>
            <w:shd w:val="clear" w:color="auto" w:fill="F3F3F3"/>
            <w:vAlign w:val="center"/>
          </w:tcPr>
          <w:p w14:paraId="7880E081" w14:textId="77777777" w:rsidR="00C5262C" w:rsidRPr="005D63D7" w:rsidRDefault="00C5262C" w:rsidP="00361216">
            <w:pPr>
              <w:pStyle w:val="H1"/>
              <w:rPr>
                <w:rFonts w:cs="Times New Roman"/>
                <w:szCs w:val="24"/>
              </w:rPr>
            </w:pPr>
            <w:r w:rsidRPr="005D63D7">
              <w:rPr>
                <w:rFonts w:cs="Times New Roman"/>
                <w:szCs w:val="24"/>
              </w:rPr>
              <w:t>Priority Area(s) / Strategic Results</w:t>
            </w:r>
            <w:r w:rsidRPr="005D63D7">
              <w:rPr>
                <w:rStyle w:val="FootnoteReference"/>
                <w:rFonts w:cs="Times New Roman"/>
                <w:szCs w:val="24"/>
              </w:rPr>
              <w:footnoteReference w:id="2"/>
            </w:r>
          </w:p>
        </w:tc>
      </w:tr>
      <w:tr w:rsidR="00C5262C" w:rsidRPr="005D63D7" w14:paraId="256FE8C4" w14:textId="77777777" w:rsidTr="00361216">
        <w:trPr>
          <w:trHeight w:val="1782"/>
        </w:trPr>
        <w:tc>
          <w:tcPr>
            <w:tcW w:w="5142" w:type="dxa"/>
            <w:tcBorders>
              <w:left w:val="single" w:sz="4" w:space="0" w:color="auto"/>
              <w:bottom w:val="single" w:sz="4" w:space="0" w:color="auto"/>
              <w:right w:val="single" w:sz="4" w:space="0" w:color="auto"/>
            </w:tcBorders>
          </w:tcPr>
          <w:p w14:paraId="2F51F978" w14:textId="77777777" w:rsidR="00A30775" w:rsidRPr="005D63D7" w:rsidRDefault="00A30775" w:rsidP="006537E9">
            <w:pPr>
              <w:pStyle w:val="BodyText"/>
              <w:rPr>
                <w:rFonts w:ascii="Times New Roman" w:hAnsi="Times New Roman" w:cs="Times New Roman"/>
                <w:snapToGrid w:val="0"/>
                <w:sz w:val="24"/>
                <w:szCs w:val="24"/>
              </w:rPr>
            </w:pPr>
            <w:r w:rsidRPr="005D63D7">
              <w:rPr>
                <w:rFonts w:ascii="Times New Roman" w:hAnsi="Times New Roman" w:cs="Times New Roman"/>
                <w:snapToGrid w:val="0"/>
                <w:sz w:val="24"/>
                <w:szCs w:val="24"/>
              </w:rPr>
              <w:t xml:space="preserve">Programme Title: </w:t>
            </w:r>
          </w:p>
          <w:p w14:paraId="5133F998" w14:textId="6C450808" w:rsidR="00A30775" w:rsidRPr="005D63D7" w:rsidRDefault="00A30775" w:rsidP="006537E9">
            <w:pPr>
              <w:pStyle w:val="BodyText"/>
              <w:rPr>
                <w:rFonts w:ascii="Times New Roman" w:hAnsi="Times New Roman" w:cs="Times New Roman"/>
                <w:snapToGrid w:val="0"/>
                <w:sz w:val="24"/>
                <w:szCs w:val="24"/>
              </w:rPr>
            </w:pPr>
            <w:r w:rsidRPr="005D63D7">
              <w:rPr>
                <w:rFonts w:ascii="Times New Roman" w:hAnsi="Times New Roman" w:cs="Times New Roman"/>
                <w:snapToGrid w:val="0"/>
                <w:sz w:val="24"/>
                <w:szCs w:val="24"/>
              </w:rPr>
              <w:t xml:space="preserve">UNDAP II Democratic Governance, Human Right and Gender Equality </w:t>
            </w:r>
          </w:p>
          <w:p w14:paraId="56E36275" w14:textId="77777777" w:rsidR="00A30775" w:rsidRPr="005D63D7" w:rsidRDefault="00A30775" w:rsidP="006537E9">
            <w:pPr>
              <w:pStyle w:val="BodyText"/>
              <w:rPr>
                <w:rFonts w:ascii="Times New Roman" w:hAnsi="Times New Roman" w:cs="Times New Roman"/>
                <w:snapToGrid w:val="0"/>
                <w:sz w:val="24"/>
                <w:szCs w:val="24"/>
              </w:rPr>
            </w:pPr>
          </w:p>
          <w:p w14:paraId="6915398C" w14:textId="51FB2A10" w:rsidR="00C5262C" w:rsidRPr="005D63D7" w:rsidRDefault="00A30775" w:rsidP="006537E9">
            <w:pPr>
              <w:pStyle w:val="BodyText"/>
              <w:rPr>
                <w:rFonts w:ascii="Times New Roman" w:hAnsi="Times New Roman" w:cs="Times New Roman"/>
                <w:i/>
                <w:sz w:val="24"/>
                <w:szCs w:val="24"/>
              </w:rPr>
            </w:pPr>
            <w:r w:rsidRPr="005D63D7">
              <w:rPr>
                <w:rFonts w:ascii="Times New Roman" w:hAnsi="Times New Roman" w:cs="Times New Roman"/>
                <w:snapToGrid w:val="0"/>
                <w:sz w:val="24"/>
                <w:szCs w:val="24"/>
              </w:rPr>
              <w:t>MPTF Office Project Reference Number:</w:t>
            </w:r>
            <w:r w:rsidRPr="005D63D7">
              <w:rPr>
                <w:rFonts w:ascii="Times New Roman" w:hAnsi="Times New Roman" w:cs="Times New Roman"/>
                <w:i/>
                <w:sz w:val="24"/>
                <w:szCs w:val="24"/>
              </w:rPr>
              <w:t xml:space="preserve"> </w:t>
            </w:r>
            <w:r w:rsidRPr="005D63D7">
              <w:rPr>
                <w:rFonts w:ascii="Times New Roman" w:hAnsi="Times New Roman" w:cs="Times New Roman"/>
                <w:snapToGrid w:val="0"/>
                <w:sz w:val="24"/>
                <w:szCs w:val="24"/>
              </w:rPr>
              <w:t>00109181</w:t>
            </w:r>
            <w:r w:rsidRPr="005D63D7">
              <w:rPr>
                <w:rFonts w:ascii="Times New Roman" w:hAnsi="Times New Roman" w:cs="Times New Roman"/>
                <w:b/>
                <w:snapToGrid w:val="0"/>
                <w:sz w:val="24"/>
                <w:szCs w:val="24"/>
              </w:rPr>
              <w:t xml:space="preserve"> </w:t>
            </w:r>
            <w:r w:rsidRPr="005D63D7">
              <w:rPr>
                <w:rFonts w:ascii="Times New Roman" w:hAnsi="Times New Roman" w:cs="Times New Roman"/>
                <w:b/>
                <w:i/>
                <w:snapToGrid w:val="0"/>
                <w:sz w:val="24"/>
                <w:szCs w:val="24"/>
              </w:rPr>
              <w:t xml:space="preserve"> </w:t>
            </w:r>
          </w:p>
        </w:tc>
        <w:tc>
          <w:tcPr>
            <w:tcW w:w="258" w:type="dxa"/>
            <w:vMerge/>
            <w:tcBorders>
              <w:left w:val="single" w:sz="4" w:space="0" w:color="auto"/>
              <w:bottom w:val="single" w:sz="4" w:space="0" w:color="auto"/>
              <w:right w:val="single" w:sz="4" w:space="0" w:color="auto"/>
            </w:tcBorders>
          </w:tcPr>
          <w:p w14:paraId="6E4DA02D" w14:textId="77777777" w:rsidR="00C5262C" w:rsidRPr="005D63D7" w:rsidRDefault="00C5262C" w:rsidP="006537E9">
            <w:pPr>
              <w:pStyle w:val="BodyText"/>
              <w:rPr>
                <w:rFonts w:ascii="Times New Roman" w:hAnsi="Times New Roman" w:cs="Times New Roman"/>
                <w:sz w:val="24"/>
                <w:szCs w:val="24"/>
              </w:rPr>
            </w:pPr>
          </w:p>
        </w:tc>
        <w:tc>
          <w:tcPr>
            <w:tcW w:w="4986" w:type="dxa"/>
            <w:tcBorders>
              <w:left w:val="single" w:sz="4" w:space="0" w:color="auto"/>
              <w:bottom w:val="single" w:sz="4" w:space="0" w:color="auto"/>
              <w:right w:val="single" w:sz="4" w:space="0" w:color="auto"/>
            </w:tcBorders>
          </w:tcPr>
          <w:p w14:paraId="3306C2E7" w14:textId="04940480" w:rsidR="00C5262C" w:rsidRPr="005D63D7" w:rsidRDefault="00A30775" w:rsidP="006537E9">
            <w:pPr>
              <w:pStyle w:val="BodyText"/>
              <w:rPr>
                <w:rFonts w:ascii="Times New Roman" w:hAnsi="Times New Roman" w:cs="Times New Roman"/>
                <w:sz w:val="24"/>
                <w:szCs w:val="24"/>
              </w:rPr>
            </w:pPr>
            <w:r w:rsidRPr="005D63D7">
              <w:rPr>
                <w:rFonts w:ascii="Times New Roman" w:hAnsi="Times New Roman" w:cs="Times New Roman"/>
                <w:snapToGrid w:val="0"/>
                <w:sz w:val="24"/>
                <w:szCs w:val="24"/>
              </w:rPr>
              <w:t xml:space="preserve">UNDAP II Democratic Governance, Human Rights and Gender Equality </w:t>
            </w:r>
          </w:p>
        </w:tc>
      </w:tr>
      <w:tr w:rsidR="00C5262C" w:rsidRPr="005D63D7" w14:paraId="58F1F550" w14:textId="77777777" w:rsidTr="00C5262C">
        <w:trPr>
          <w:trHeight w:val="495"/>
        </w:trPr>
        <w:tc>
          <w:tcPr>
            <w:tcW w:w="10386" w:type="dxa"/>
            <w:gridSpan w:val="3"/>
            <w:tcBorders>
              <w:top w:val="single" w:sz="4" w:space="0" w:color="auto"/>
              <w:left w:val="single" w:sz="4" w:space="0" w:color="auto"/>
              <w:bottom w:val="single" w:sz="4" w:space="0" w:color="auto"/>
              <w:right w:val="single" w:sz="4" w:space="0" w:color="auto"/>
            </w:tcBorders>
            <w:shd w:val="clear" w:color="auto" w:fill="E7E6E6"/>
          </w:tcPr>
          <w:p w14:paraId="514180AB" w14:textId="77777777" w:rsidR="00C5262C" w:rsidRPr="005D63D7" w:rsidRDefault="00C5262C" w:rsidP="00361216">
            <w:pPr>
              <w:pStyle w:val="H1"/>
              <w:rPr>
                <w:rFonts w:cs="Times New Roman"/>
                <w:szCs w:val="24"/>
              </w:rPr>
            </w:pPr>
            <w:r w:rsidRPr="005D63D7">
              <w:rPr>
                <w:rFonts w:cs="Times New Roman"/>
                <w:szCs w:val="24"/>
              </w:rPr>
              <w:t>Participating Organization(s)</w:t>
            </w:r>
          </w:p>
        </w:tc>
      </w:tr>
      <w:tr w:rsidR="00C5262C" w:rsidRPr="005D63D7" w14:paraId="68D8C7CD" w14:textId="77777777" w:rsidTr="000062A2">
        <w:trPr>
          <w:trHeight w:val="20"/>
        </w:trPr>
        <w:tc>
          <w:tcPr>
            <w:tcW w:w="10386" w:type="dxa"/>
            <w:gridSpan w:val="3"/>
            <w:tcBorders>
              <w:left w:val="single" w:sz="4" w:space="0" w:color="auto"/>
              <w:bottom w:val="single" w:sz="4" w:space="0" w:color="auto"/>
              <w:right w:val="single" w:sz="4" w:space="0" w:color="auto"/>
            </w:tcBorders>
            <w:shd w:val="clear" w:color="auto" w:fill="auto"/>
          </w:tcPr>
          <w:p w14:paraId="555CEC0E" w14:textId="52B61C05" w:rsidR="00C5262C" w:rsidRPr="005D63D7" w:rsidRDefault="00A30775" w:rsidP="000062A2">
            <w:pPr>
              <w:pStyle w:val="BodyText"/>
              <w:rPr>
                <w:rFonts w:ascii="Times New Roman" w:hAnsi="Times New Roman" w:cs="Times New Roman"/>
                <w:sz w:val="24"/>
                <w:szCs w:val="24"/>
              </w:rPr>
            </w:pPr>
            <w:r w:rsidRPr="005D63D7">
              <w:rPr>
                <w:rFonts w:ascii="Times New Roman" w:hAnsi="Times New Roman" w:cs="Times New Roman"/>
                <w:sz w:val="24"/>
                <w:szCs w:val="24"/>
              </w:rPr>
              <w:t>UNDP, UNESCO, UNICEF, UN Women</w:t>
            </w:r>
          </w:p>
        </w:tc>
      </w:tr>
      <w:tr w:rsidR="00C5262C" w:rsidRPr="005D63D7" w14:paraId="483F31A8" w14:textId="77777777" w:rsidTr="00C5262C">
        <w:trPr>
          <w:trHeight w:val="495"/>
        </w:trPr>
        <w:tc>
          <w:tcPr>
            <w:tcW w:w="10386" w:type="dxa"/>
            <w:gridSpan w:val="3"/>
            <w:tcBorders>
              <w:left w:val="single" w:sz="4" w:space="0" w:color="auto"/>
              <w:bottom w:val="single" w:sz="4" w:space="0" w:color="auto"/>
              <w:right w:val="single" w:sz="4" w:space="0" w:color="auto"/>
            </w:tcBorders>
            <w:shd w:val="clear" w:color="auto" w:fill="E7E6E6"/>
          </w:tcPr>
          <w:p w14:paraId="5F75E0D5" w14:textId="77777777" w:rsidR="00C5262C" w:rsidRPr="005D63D7" w:rsidRDefault="00C5262C" w:rsidP="00361216">
            <w:pPr>
              <w:pStyle w:val="H1"/>
              <w:rPr>
                <w:rFonts w:cs="Times New Roman"/>
                <w:szCs w:val="24"/>
              </w:rPr>
            </w:pPr>
            <w:r w:rsidRPr="005D63D7">
              <w:rPr>
                <w:rFonts w:cs="Times New Roman"/>
                <w:szCs w:val="24"/>
              </w:rPr>
              <w:t>Implementing Partners</w:t>
            </w:r>
          </w:p>
        </w:tc>
      </w:tr>
      <w:tr w:rsidR="00A30775" w:rsidRPr="005D63D7" w14:paraId="5326E0AB" w14:textId="77777777" w:rsidTr="00150276">
        <w:trPr>
          <w:trHeight w:val="495"/>
        </w:trPr>
        <w:tc>
          <w:tcPr>
            <w:tcW w:w="10386" w:type="dxa"/>
            <w:gridSpan w:val="3"/>
            <w:tcBorders>
              <w:left w:val="single" w:sz="4" w:space="0" w:color="auto"/>
              <w:bottom w:val="single" w:sz="4" w:space="0" w:color="auto"/>
              <w:right w:val="single" w:sz="4" w:space="0" w:color="auto"/>
            </w:tcBorders>
          </w:tcPr>
          <w:p w14:paraId="08B33A43" w14:textId="77777777" w:rsidR="001D62CB" w:rsidRDefault="001D62CB" w:rsidP="001D62CB">
            <w:pPr>
              <w:pStyle w:val="BodyText"/>
              <w:numPr>
                <w:ilvl w:val="0"/>
                <w:numId w:val="10"/>
              </w:numPr>
              <w:rPr>
                <w:rFonts w:ascii="Times New Roman" w:hAnsi="Times New Roman" w:cs="Times New Roman"/>
                <w:snapToGrid w:val="0"/>
                <w:sz w:val="24"/>
                <w:szCs w:val="24"/>
              </w:rPr>
            </w:pPr>
            <w:r w:rsidRPr="005D63D7">
              <w:rPr>
                <w:rFonts w:ascii="Times New Roman" w:hAnsi="Times New Roman" w:cs="Times New Roman"/>
                <w:sz w:val="24"/>
                <w:szCs w:val="24"/>
              </w:rPr>
              <w:t xml:space="preserve">Government: </w:t>
            </w:r>
            <w:bookmarkStart w:id="0" w:name="_Hlk41292619"/>
            <w:r w:rsidRPr="005D63D7">
              <w:rPr>
                <w:rFonts w:ascii="Times New Roman" w:hAnsi="Times New Roman" w:cs="Times New Roman"/>
                <w:snapToGrid w:val="0"/>
                <w:sz w:val="24"/>
                <w:szCs w:val="24"/>
              </w:rPr>
              <w:t xml:space="preserve">MoCLA; ZPC; National Assembly of Tanzania; Ministry of Home Affairs; Ministry of Information, Culture Arts and Sports, TADIO-Community Media Network; MHCDGEC; MLEEWC, DSW; the Judiciary, Institute of Judicial Administration, TPS, TPF, </w:t>
            </w:r>
            <w:r>
              <w:rPr>
                <w:rFonts w:ascii="Times New Roman" w:hAnsi="Times New Roman" w:cs="Times New Roman"/>
                <w:snapToGrid w:val="0"/>
                <w:sz w:val="24"/>
                <w:szCs w:val="24"/>
              </w:rPr>
              <w:t>LGAs</w:t>
            </w:r>
            <w:r w:rsidRPr="005D63D7">
              <w:rPr>
                <w:rFonts w:ascii="Times New Roman" w:hAnsi="Times New Roman" w:cs="Times New Roman"/>
                <w:snapToGrid w:val="0"/>
                <w:sz w:val="24"/>
                <w:szCs w:val="24"/>
              </w:rPr>
              <w:t xml:space="preserve">, district </w:t>
            </w:r>
            <w:r>
              <w:rPr>
                <w:rFonts w:ascii="Times New Roman" w:hAnsi="Times New Roman" w:cs="Times New Roman"/>
                <w:snapToGrid w:val="0"/>
                <w:sz w:val="24"/>
                <w:szCs w:val="24"/>
              </w:rPr>
              <w:t>SWOs</w:t>
            </w:r>
            <w:r w:rsidRPr="005D63D7">
              <w:rPr>
                <w:rFonts w:ascii="Times New Roman" w:hAnsi="Times New Roman" w:cs="Times New Roman"/>
                <w:snapToGrid w:val="0"/>
                <w:sz w:val="24"/>
                <w:szCs w:val="24"/>
              </w:rPr>
              <w:t>, Immigration, High Court, the Institute of Education for Offenders (Zanzibar Prison), Zanzibar Police Commission</w:t>
            </w:r>
            <w:r>
              <w:rPr>
                <w:rFonts w:ascii="Times New Roman" w:hAnsi="Times New Roman" w:cs="Times New Roman"/>
                <w:snapToGrid w:val="0"/>
                <w:sz w:val="24"/>
                <w:szCs w:val="24"/>
              </w:rPr>
              <w:t>;</w:t>
            </w:r>
            <w:r w:rsidRPr="005D63D7">
              <w:rPr>
                <w:rFonts w:ascii="Times New Roman" w:hAnsi="Times New Roman" w:cs="Times New Roman"/>
                <w:snapToGrid w:val="0"/>
                <w:sz w:val="24"/>
                <w:szCs w:val="24"/>
              </w:rPr>
              <w:t xml:space="preserve"> Department of Public Prosecution</w:t>
            </w:r>
            <w:r>
              <w:rPr>
                <w:rFonts w:ascii="Times New Roman" w:hAnsi="Times New Roman" w:cs="Times New Roman"/>
                <w:snapToGrid w:val="0"/>
                <w:sz w:val="24"/>
                <w:szCs w:val="24"/>
              </w:rPr>
              <w:t>;</w:t>
            </w:r>
            <w:r w:rsidRPr="005D63D7">
              <w:rPr>
                <w:rFonts w:ascii="Times New Roman" w:hAnsi="Times New Roman" w:cs="Times New Roman"/>
                <w:snapToGrid w:val="0"/>
                <w:sz w:val="24"/>
                <w:szCs w:val="24"/>
              </w:rPr>
              <w:t xml:space="preserve"> five Regional Offices and 11 Districts</w:t>
            </w:r>
            <w:bookmarkEnd w:id="0"/>
          </w:p>
          <w:p w14:paraId="0520B75B" w14:textId="2A95753C" w:rsidR="00BF581D" w:rsidRPr="001D62CB" w:rsidRDefault="001D62CB" w:rsidP="001D62CB">
            <w:pPr>
              <w:pStyle w:val="BodyText"/>
              <w:numPr>
                <w:ilvl w:val="0"/>
                <w:numId w:val="10"/>
              </w:numPr>
              <w:rPr>
                <w:rFonts w:ascii="Times New Roman" w:hAnsi="Times New Roman" w:cs="Times New Roman"/>
                <w:snapToGrid w:val="0"/>
                <w:sz w:val="24"/>
                <w:szCs w:val="24"/>
              </w:rPr>
            </w:pPr>
            <w:r w:rsidRPr="001D62CB">
              <w:rPr>
                <w:rFonts w:ascii="Times New Roman" w:hAnsi="Times New Roman" w:cs="Times New Roman"/>
                <w:sz w:val="24"/>
                <w:szCs w:val="24"/>
              </w:rPr>
              <w:t xml:space="preserve">Institutions and organizations: </w:t>
            </w:r>
            <w:r w:rsidRPr="001D62CB">
              <w:rPr>
                <w:rFonts w:ascii="Times New Roman" w:hAnsi="Times New Roman" w:cs="Times New Roman"/>
                <w:snapToGrid w:val="0"/>
                <w:sz w:val="24"/>
                <w:szCs w:val="24"/>
              </w:rPr>
              <w:t>Save the Children, Zanzibar Legal Services Centre, ZAPHA+; WAHAMAZA; TANLAP; Institute of Social Work; Tanzania Law School</w:t>
            </w:r>
          </w:p>
        </w:tc>
      </w:tr>
      <w:tr w:rsidR="00BF581D" w:rsidRPr="005D63D7" w14:paraId="29DD6F16" w14:textId="77777777" w:rsidTr="00150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038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3C4A43D" w14:textId="3FDF631C" w:rsidR="00BF581D" w:rsidRPr="007D0E00" w:rsidRDefault="00BF581D" w:rsidP="00A30775">
            <w:pPr>
              <w:pStyle w:val="H1"/>
              <w:rPr>
                <w:rFonts w:cs="Times New Roman"/>
                <w:szCs w:val="24"/>
              </w:rPr>
            </w:pPr>
            <w:r w:rsidRPr="007D0E00">
              <w:rPr>
                <w:rFonts w:cs="Times New Roman"/>
                <w:szCs w:val="24"/>
              </w:rPr>
              <w:t>Programme/Project Cost (US$)</w:t>
            </w:r>
          </w:p>
        </w:tc>
      </w:tr>
      <w:tr w:rsidR="00BF581D" w:rsidRPr="005D63D7" w14:paraId="73DD560C" w14:textId="77777777" w:rsidTr="00150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0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C244EA" w14:textId="430C3830" w:rsidR="00BF581D" w:rsidRPr="00434E31" w:rsidRDefault="00BF581D" w:rsidP="00A30775">
            <w:pPr>
              <w:pStyle w:val="H2"/>
              <w:rPr>
                <w:rFonts w:cs="Times New Roman"/>
                <w:b w:val="0"/>
                <w:sz w:val="24"/>
                <w:szCs w:val="24"/>
              </w:rPr>
            </w:pPr>
            <w:r w:rsidRPr="007D0E00">
              <w:rPr>
                <w:rFonts w:cs="Times New Roman"/>
                <w:b w:val="0"/>
                <w:sz w:val="24"/>
                <w:szCs w:val="24"/>
              </w:rPr>
              <w:t xml:space="preserve">Total </w:t>
            </w:r>
            <w:r w:rsidRPr="00434E31">
              <w:rPr>
                <w:rFonts w:cs="Times New Roman"/>
                <w:b w:val="0"/>
                <w:sz w:val="24"/>
                <w:szCs w:val="24"/>
              </w:rPr>
              <w:t>approved budget as per project document:</w:t>
            </w:r>
            <w:r w:rsidR="00434E31" w:rsidRPr="00434E31">
              <w:rPr>
                <w:rFonts w:cs="Times New Roman"/>
                <w:sz w:val="24"/>
                <w:szCs w:val="24"/>
              </w:rPr>
              <w:t xml:space="preserve"> 7,947,722</w:t>
            </w:r>
          </w:p>
          <w:p w14:paraId="34DF5BE6" w14:textId="77777777" w:rsidR="00BF581D" w:rsidRPr="00434E31" w:rsidRDefault="00BF581D" w:rsidP="006537E9">
            <w:pPr>
              <w:pStyle w:val="BodyText"/>
              <w:rPr>
                <w:rFonts w:ascii="Times New Roman" w:hAnsi="Times New Roman" w:cs="Times New Roman"/>
                <w:sz w:val="24"/>
                <w:szCs w:val="24"/>
              </w:rPr>
            </w:pPr>
          </w:p>
          <w:tbl>
            <w:tblPr>
              <w:tblW w:w="890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108"/>
              <w:gridCol w:w="1560"/>
              <w:gridCol w:w="1560"/>
              <w:gridCol w:w="1560"/>
              <w:gridCol w:w="1560"/>
              <w:gridCol w:w="1560"/>
            </w:tblGrid>
            <w:tr w:rsidR="00434E31" w:rsidRPr="00434E31" w14:paraId="6ECA7939" w14:textId="71360754" w:rsidTr="005C38F9">
              <w:trPr>
                <w:trHeight w:val="57"/>
              </w:trPr>
              <w:tc>
                <w:tcPr>
                  <w:tcW w:w="1108" w:type="dxa"/>
                  <w:shd w:val="clear" w:color="auto" w:fill="auto"/>
                  <w:noWrap/>
                  <w:hideMark/>
                </w:tcPr>
                <w:p w14:paraId="7160CC28" w14:textId="77777777" w:rsidR="00434E31" w:rsidRPr="00434E31" w:rsidRDefault="00434E31" w:rsidP="00434E31">
                  <w:pPr>
                    <w:jc w:val="left"/>
                  </w:pPr>
                  <w:r w:rsidRPr="00434E31">
                    <w:t>IOM</w:t>
                  </w:r>
                </w:p>
              </w:tc>
              <w:tc>
                <w:tcPr>
                  <w:tcW w:w="1560" w:type="dxa"/>
                  <w:shd w:val="clear" w:color="auto" w:fill="auto"/>
                  <w:noWrap/>
                  <w:hideMark/>
                </w:tcPr>
                <w:p w14:paraId="298502D5" w14:textId="02CE49AA" w:rsidR="00434E31" w:rsidRPr="00434E31" w:rsidRDefault="00434E31" w:rsidP="00434E31">
                  <w:pPr>
                    <w:jc w:val="left"/>
                  </w:pPr>
                  <w:r w:rsidRPr="00434E31">
                    <w:t xml:space="preserve">9,160 </w:t>
                  </w:r>
                </w:p>
              </w:tc>
              <w:tc>
                <w:tcPr>
                  <w:tcW w:w="1560" w:type="dxa"/>
                </w:tcPr>
                <w:p w14:paraId="73D27675" w14:textId="55E4931E" w:rsidR="00434E31" w:rsidRPr="00434E31" w:rsidRDefault="00434E31" w:rsidP="00434E31">
                  <w:pPr>
                    <w:jc w:val="left"/>
                  </w:pPr>
                  <w:r w:rsidRPr="00434E31">
                    <w:t>OHCHR</w:t>
                  </w:r>
                </w:p>
              </w:tc>
              <w:tc>
                <w:tcPr>
                  <w:tcW w:w="1560" w:type="dxa"/>
                </w:tcPr>
                <w:p w14:paraId="3C9A5A36" w14:textId="6E9BBCD5" w:rsidR="00434E31" w:rsidRPr="00434E31" w:rsidRDefault="00434E31" w:rsidP="00434E31">
                  <w:pPr>
                    <w:jc w:val="left"/>
                  </w:pPr>
                  <w:r w:rsidRPr="00434E31">
                    <w:t xml:space="preserve">175,676 </w:t>
                  </w:r>
                </w:p>
              </w:tc>
              <w:tc>
                <w:tcPr>
                  <w:tcW w:w="1560" w:type="dxa"/>
                </w:tcPr>
                <w:p w14:paraId="2A6B9642" w14:textId="5F79BA28" w:rsidR="00434E31" w:rsidRPr="00434E31" w:rsidRDefault="00434E31" w:rsidP="00434E31">
                  <w:pPr>
                    <w:jc w:val="left"/>
                  </w:pPr>
                  <w:r w:rsidRPr="00434E31">
                    <w:t>UNWOMEN</w:t>
                  </w:r>
                </w:p>
              </w:tc>
              <w:tc>
                <w:tcPr>
                  <w:tcW w:w="1560" w:type="dxa"/>
                </w:tcPr>
                <w:p w14:paraId="40C41967" w14:textId="62EE1112" w:rsidR="00434E31" w:rsidRPr="00434E31" w:rsidRDefault="00434E31" w:rsidP="00434E31">
                  <w:pPr>
                    <w:jc w:val="left"/>
                  </w:pPr>
                  <w:r w:rsidRPr="00434E31">
                    <w:t xml:space="preserve">918,715 </w:t>
                  </w:r>
                </w:p>
              </w:tc>
            </w:tr>
            <w:tr w:rsidR="00434E31" w:rsidRPr="00434E31" w14:paraId="26DA2737" w14:textId="50EADDB0" w:rsidTr="005C38F9">
              <w:trPr>
                <w:trHeight w:val="340"/>
              </w:trPr>
              <w:tc>
                <w:tcPr>
                  <w:tcW w:w="1108" w:type="dxa"/>
                  <w:shd w:val="clear" w:color="auto" w:fill="auto"/>
                  <w:noWrap/>
                  <w:hideMark/>
                </w:tcPr>
                <w:p w14:paraId="6899635C" w14:textId="77777777" w:rsidR="00434E31" w:rsidRPr="00434E31" w:rsidRDefault="00434E31" w:rsidP="00434E31">
                  <w:pPr>
                    <w:jc w:val="left"/>
                  </w:pPr>
                  <w:r w:rsidRPr="00434E31">
                    <w:t>UNODC</w:t>
                  </w:r>
                </w:p>
              </w:tc>
              <w:tc>
                <w:tcPr>
                  <w:tcW w:w="1560" w:type="dxa"/>
                  <w:shd w:val="clear" w:color="auto" w:fill="auto"/>
                  <w:noWrap/>
                  <w:hideMark/>
                </w:tcPr>
                <w:p w14:paraId="5F85B0BD" w14:textId="3EECA832" w:rsidR="00434E31" w:rsidRPr="00434E31" w:rsidRDefault="00434E31" w:rsidP="00434E31">
                  <w:pPr>
                    <w:jc w:val="left"/>
                  </w:pPr>
                  <w:r w:rsidRPr="00434E31">
                    <w:t xml:space="preserve">154,579 </w:t>
                  </w:r>
                </w:p>
              </w:tc>
              <w:tc>
                <w:tcPr>
                  <w:tcW w:w="1560" w:type="dxa"/>
                </w:tcPr>
                <w:p w14:paraId="48969F73" w14:textId="65CE95ED" w:rsidR="00434E31" w:rsidRPr="00434E31" w:rsidRDefault="00434E31" w:rsidP="00434E31">
                  <w:pPr>
                    <w:jc w:val="left"/>
                  </w:pPr>
                  <w:r w:rsidRPr="00434E31">
                    <w:t>UNESCO</w:t>
                  </w:r>
                </w:p>
              </w:tc>
              <w:tc>
                <w:tcPr>
                  <w:tcW w:w="1560" w:type="dxa"/>
                </w:tcPr>
                <w:p w14:paraId="242C95BC" w14:textId="67A821B3" w:rsidR="00434E31" w:rsidRPr="00434E31" w:rsidRDefault="00434E31" w:rsidP="00434E31">
                  <w:pPr>
                    <w:jc w:val="left"/>
                  </w:pPr>
                  <w:r w:rsidRPr="00434E31">
                    <w:t xml:space="preserve">251,307 </w:t>
                  </w:r>
                </w:p>
              </w:tc>
              <w:tc>
                <w:tcPr>
                  <w:tcW w:w="1560" w:type="dxa"/>
                </w:tcPr>
                <w:p w14:paraId="50FF0B1B" w14:textId="57A39349" w:rsidR="00434E31" w:rsidRPr="00434E31" w:rsidRDefault="00434E31" w:rsidP="00434E31">
                  <w:pPr>
                    <w:jc w:val="left"/>
                  </w:pPr>
                  <w:r w:rsidRPr="00434E31">
                    <w:t>UNICEF</w:t>
                  </w:r>
                </w:p>
              </w:tc>
              <w:tc>
                <w:tcPr>
                  <w:tcW w:w="1560" w:type="dxa"/>
                </w:tcPr>
                <w:p w14:paraId="5D477C08" w14:textId="6211BEFF" w:rsidR="00434E31" w:rsidRPr="00434E31" w:rsidRDefault="00434E31" w:rsidP="00434E31">
                  <w:pPr>
                    <w:jc w:val="left"/>
                  </w:pPr>
                  <w:r w:rsidRPr="00434E31">
                    <w:t xml:space="preserve">2,021,181 </w:t>
                  </w:r>
                </w:p>
              </w:tc>
            </w:tr>
            <w:tr w:rsidR="00434E31" w:rsidRPr="00434E31" w14:paraId="53D49718" w14:textId="7BEF0F3C" w:rsidTr="005C38F9">
              <w:trPr>
                <w:trHeight w:val="57"/>
              </w:trPr>
              <w:tc>
                <w:tcPr>
                  <w:tcW w:w="1108" w:type="dxa"/>
                  <w:shd w:val="clear" w:color="auto" w:fill="auto"/>
                  <w:noWrap/>
                  <w:hideMark/>
                </w:tcPr>
                <w:p w14:paraId="1A1F39AE" w14:textId="77777777" w:rsidR="00434E31" w:rsidRPr="00434E31" w:rsidRDefault="00434E31" w:rsidP="00434E31">
                  <w:pPr>
                    <w:jc w:val="left"/>
                  </w:pPr>
                  <w:r w:rsidRPr="00434E31">
                    <w:t>ILO</w:t>
                  </w:r>
                </w:p>
              </w:tc>
              <w:tc>
                <w:tcPr>
                  <w:tcW w:w="1560" w:type="dxa"/>
                  <w:shd w:val="clear" w:color="auto" w:fill="auto"/>
                  <w:noWrap/>
                  <w:hideMark/>
                </w:tcPr>
                <w:p w14:paraId="3AF493BD" w14:textId="17FD4ACE" w:rsidR="00434E31" w:rsidRPr="00434E31" w:rsidRDefault="00434E31" w:rsidP="00434E31">
                  <w:pPr>
                    <w:jc w:val="left"/>
                  </w:pPr>
                  <w:r w:rsidRPr="00434E31">
                    <w:t xml:space="preserve">173,433 </w:t>
                  </w:r>
                </w:p>
              </w:tc>
              <w:tc>
                <w:tcPr>
                  <w:tcW w:w="1560" w:type="dxa"/>
                </w:tcPr>
                <w:p w14:paraId="6F34684E" w14:textId="4D3F4FBF" w:rsidR="00434E31" w:rsidRPr="00434E31" w:rsidRDefault="00434E31" w:rsidP="00434E31">
                  <w:pPr>
                    <w:jc w:val="left"/>
                  </w:pPr>
                  <w:r w:rsidRPr="00434E31">
                    <w:t>UNFPA</w:t>
                  </w:r>
                </w:p>
              </w:tc>
              <w:tc>
                <w:tcPr>
                  <w:tcW w:w="1560" w:type="dxa"/>
                </w:tcPr>
                <w:p w14:paraId="23991E8C" w14:textId="3821C6A4" w:rsidR="00434E31" w:rsidRPr="00434E31" w:rsidRDefault="00434E31" w:rsidP="00434E31">
                  <w:pPr>
                    <w:jc w:val="left"/>
                  </w:pPr>
                  <w:r w:rsidRPr="00434E31">
                    <w:t xml:space="preserve">803,437 </w:t>
                  </w:r>
                </w:p>
              </w:tc>
              <w:tc>
                <w:tcPr>
                  <w:tcW w:w="1560" w:type="dxa"/>
                </w:tcPr>
                <w:p w14:paraId="52A1434D" w14:textId="3DF20297" w:rsidR="00434E31" w:rsidRPr="00434E31" w:rsidRDefault="00434E31" w:rsidP="00434E31">
                  <w:pPr>
                    <w:jc w:val="left"/>
                  </w:pPr>
                  <w:r w:rsidRPr="00434E31">
                    <w:t>UNDP</w:t>
                  </w:r>
                </w:p>
              </w:tc>
              <w:tc>
                <w:tcPr>
                  <w:tcW w:w="1560" w:type="dxa"/>
                </w:tcPr>
                <w:p w14:paraId="1D286CF5" w14:textId="5DD92636" w:rsidR="00434E31" w:rsidRPr="00434E31" w:rsidRDefault="00434E31" w:rsidP="00434E31">
                  <w:pPr>
                    <w:jc w:val="left"/>
                  </w:pPr>
                  <w:r w:rsidRPr="00434E31">
                    <w:t xml:space="preserve">3,440,234 </w:t>
                  </w:r>
                </w:p>
              </w:tc>
            </w:tr>
          </w:tbl>
          <w:p w14:paraId="48941458" w14:textId="5F17F358" w:rsidR="007D0E00" w:rsidRPr="007D0E00" w:rsidRDefault="007D0E00" w:rsidP="006537E9">
            <w:pPr>
              <w:pStyle w:val="BodyText"/>
              <w:rPr>
                <w:rFonts w:ascii="Times New Roman" w:hAnsi="Times New Roman" w:cs="Times New Roman"/>
                <w:sz w:val="24"/>
                <w:szCs w:val="24"/>
              </w:rPr>
            </w:pPr>
          </w:p>
        </w:tc>
      </w:tr>
    </w:tbl>
    <w:p w14:paraId="0FFFFB9C" w14:textId="77777777" w:rsidR="00C5262C" w:rsidRPr="005D63D7" w:rsidRDefault="00C5262C" w:rsidP="006537E9"/>
    <w:tbl>
      <w:tblPr>
        <w:tblW w:w="10386" w:type="dxa"/>
        <w:tblInd w:w="-72" w:type="dxa"/>
        <w:tblLook w:val="01E0" w:firstRow="1" w:lastRow="1" w:firstColumn="1" w:lastColumn="1" w:noHBand="0" w:noVBand="0"/>
      </w:tblPr>
      <w:tblGrid>
        <w:gridCol w:w="5142"/>
        <w:gridCol w:w="258"/>
        <w:gridCol w:w="4986"/>
      </w:tblGrid>
      <w:tr w:rsidR="00BF581D" w:rsidRPr="005D63D7" w14:paraId="76843F43" w14:textId="77777777" w:rsidTr="00150276">
        <w:trPr>
          <w:trHeight w:val="206"/>
        </w:trPr>
        <w:tc>
          <w:tcPr>
            <w:tcW w:w="5142" w:type="dxa"/>
            <w:tcBorders>
              <w:top w:val="single" w:sz="4" w:space="0" w:color="auto"/>
              <w:left w:val="single" w:sz="4" w:space="0" w:color="auto"/>
              <w:right w:val="single" w:sz="4" w:space="0" w:color="auto"/>
            </w:tcBorders>
            <w:shd w:val="clear" w:color="auto" w:fill="F3F3F3"/>
            <w:vAlign w:val="center"/>
          </w:tcPr>
          <w:p w14:paraId="06F00A2D" w14:textId="77777777" w:rsidR="00BF581D" w:rsidRPr="005D63D7" w:rsidRDefault="00BF581D" w:rsidP="00361216">
            <w:pPr>
              <w:pStyle w:val="H1"/>
              <w:rPr>
                <w:rFonts w:cs="Times New Roman"/>
                <w:szCs w:val="24"/>
              </w:rPr>
            </w:pPr>
            <w:r w:rsidRPr="005D63D7">
              <w:rPr>
                <w:rFonts w:cs="Times New Roman"/>
                <w:szCs w:val="24"/>
              </w:rPr>
              <w:t>Programme Title &amp; Project Number</w:t>
            </w:r>
          </w:p>
        </w:tc>
        <w:tc>
          <w:tcPr>
            <w:tcW w:w="258" w:type="dxa"/>
            <w:vMerge w:val="restart"/>
            <w:tcBorders>
              <w:left w:val="single" w:sz="4" w:space="0" w:color="auto"/>
              <w:right w:val="single" w:sz="4" w:space="0" w:color="auto"/>
            </w:tcBorders>
            <w:vAlign w:val="center"/>
          </w:tcPr>
          <w:p w14:paraId="41C31FAA" w14:textId="77777777" w:rsidR="00BF581D" w:rsidRPr="005D63D7" w:rsidRDefault="00BF581D" w:rsidP="006537E9"/>
        </w:tc>
        <w:tc>
          <w:tcPr>
            <w:tcW w:w="4986" w:type="dxa"/>
            <w:tcBorders>
              <w:top w:val="single" w:sz="4" w:space="0" w:color="auto"/>
              <w:left w:val="single" w:sz="4" w:space="0" w:color="auto"/>
              <w:right w:val="single" w:sz="4" w:space="0" w:color="auto"/>
            </w:tcBorders>
            <w:shd w:val="clear" w:color="auto" w:fill="F3F3F3"/>
            <w:vAlign w:val="center"/>
          </w:tcPr>
          <w:p w14:paraId="75A282E3" w14:textId="6607238A" w:rsidR="00BF581D" w:rsidRPr="005D63D7" w:rsidRDefault="00BF581D" w:rsidP="00361216">
            <w:pPr>
              <w:pStyle w:val="H1"/>
              <w:rPr>
                <w:rFonts w:cs="Times New Roman"/>
                <w:szCs w:val="24"/>
              </w:rPr>
            </w:pPr>
            <w:r w:rsidRPr="005D63D7">
              <w:rPr>
                <w:rFonts w:cs="Times New Roman"/>
                <w:szCs w:val="24"/>
              </w:rPr>
              <w:t>Priority Area(s) / Strategic Results</w:t>
            </w:r>
          </w:p>
        </w:tc>
      </w:tr>
      <w:tr w:rsidR="00BF581D" w:rsidRPr="005D63D7" w14:paraId="369880E1" w14:textId="77777777" w:rsidTr="00150276">
        <w:trPr>
          <w:trHeight w:val="1474"/>
        </w:trPr>
        <w:tc>
          <w:tcPr>
            <w:tcW w:w="5142" w:type="dxa"/>
            <w:tcBorders>
              <w:left w:val="single" w:sz="4" w:space="0" w:color="auto"/>
              <w:bottom w:val="single" w:sz="4" w:space="0" w:color="auto"/>
              <w:right w:val="single" w:sz="4" w:space="0" w:color="auto"/>
            </w:tcBorders>
          </w:tcPr>
          <w:p w14:paraId="1891EF26" w14:textId="43CD39BD" w:rsidR="00BF581D" w:rsidRPr="005D63D7" w:rsidRDefault="00BF581D" w:rsidP="006537E9">
            <w:pPr>
              <w:pStyle w:val="BodyText"/>
              <w:rPr>
                <w:rFonts w:ascii="Times New Roman" w:hAnsi="Times New Roman" w:cs="Times New Roman"/>
                <w:snapToGrid w:val="0"/>
                <w:sz w:val="24"/>
                <w:szCs w:val="24"/>
              </w:rPr>
            </w:pPr>
            <w:r w:rsidRPr="005D63D7">
              <w:rPr>
                <w:rFonts w:ascii="Times New Roman" w:hAnsi="Times New Roman" w:cs="Times New Roman"/>
                <w:snapToGrid w:val="0"/>
                <w:sz w:val="24"/>
                <w:szCs w:val="24"/>
              </w:rPr>
              <w:t>Programme Title: UNDAP II Violence against Women and Children</w:t>
            </w:r>
          </w:p>
          <w:p w14:paraId="332CE805" w14:textId="77777777" w:rsidR="00BF581D" w:rsidRPr="005D63D7" w:rsidRDefault="00BF581D" w:rsidP="006537E9">
            <w:pPr>
              <w:pStyle w:val="BodyText"/>
              <w:rPr>
                <w:rFonts w:ascii="Times New Roman" w:hAnsi="Times New Roman" w:cs="Times New Roman"/>
                <w:snapToGrid w:val="0"/>
                <w:sz w:val="24"/>
                <w:szCs w:val="24"/>
              </w:rPr>
            </w:pPr>
          </w:p>
          <w:p w14:paraId="70FBBA59" w14:textId="319033DC" w:rsidR="00BF581D" w:rsidRPr="005D63D7" w:rsidRDefault="00BF581D" w:rsidP="006537E9">
            <w:pPr>
              <w:pStyle w:val="BodyText"/>
              <w:rPr>
                <w:rFonts w:ascii="Times New Roman" w:hAnsi="Times New Roman" w:cs="Times New Roman"/>
                <w:i/>
                <w:sz w:val="24"/>
                <w:szCs w:val="24"/>
              </w:rPr>
            </w:pPr>
            <w:r w:rsidRPr="005D63D7">
              <w:rPr>
                <w:rFonts w:ascii="Times New Roman" w:hAnsi="Times New Roman" w:cs="Times New Roman"/>
                <w:snapToGrid w:val="0"/>
                <w:sz w:val="24"/>
                <w:szCs w:val="24"/>
              </w:rPr>
              <w:t>MPTF Office Project Reference Number:</w:t>
            </w:r>
            <w:r w:rsidRPr="005D63D7">
              <w:rPr>
                <w:rFonts w:ascii="Times New Roman" w:hAnsi="Times New Roman" w:cs="Times New Roman"/>
                <w:i/>
                <w:sz w:val="24"/>
                <w:szCs w:val="24"/>
              </w:rPr>
              <w:t xml:space="preserve"> </w:t>
            </w:r>
            <w:r w:rsidRPr="005D63D7">
              <w:rPr>
                <w:rFonts w:ascii="Times New Roman" w:hAnsi="Times New Roman" w:cs="Times New Roman"/>
                <w:snapToGrid w:val="0"/>
                <w:sz w:val="24"/>
                <w:szCs w:val="24"/>
              </w:rPr>
              <w:t>00101828</w:t>
            </w:r>
          </w:p>
        </w:tc>
        <w:tc>
          <w:tcPr>
            <w:tcW w:w="258" w:type="dxa"/>
            <w:vMerge/>
            <w:tcBorders>
              <w:left w:val="single" w:sz="4" w:space="0" w:color="auto"/>
              <w:bottom w:val="single" w:sz="4" w:space="0" w:color="auto"/>
              <w:right w:val="single" w:sz="4" w:space="0" w:color="auto"/>
            </w:tcBorders>
          </w:tcPr>
          <w:p w14:paraId="0428CC24" w14:textId="77777777" w:rsidR="00BF581D" w:rsidRPr="005D63D7" w:rsidRDefault="00BF581D" w:rsidP="006537E9">
            <w:pPr>
              <w:pStyle w:val="BodyText"/>
              <w:rPr>
                <w:rFonts w:ascii="Times New Roman" w:hAnsi="Times New Roman" w:cs="Times New Roman"/>
                <w:sz w:val="24"/>
                <w:szCs w:val="24"/>
              </w:rPr>
            </w:pPr>
          </w:p>
        </w:tc>
        <w:tc>
          <w:tcPr>
            <w:tcW w:w="4986" w:type="dxa"/>
            <w:tcBorders>
              <w:left w:val="single" w:sz="4" w:space="0" w:color="auto"/>
              <w:bottom w:val="single" w:sz="4" w:space="0" w:color="auto"/>
              <w:right w:val="single" w:sz="4" w:space="0" w:color="auto"/>
            </w:tcBorders>
          </w:tcPr>
          <w:p w14:paraId="2C2C3275" w14:textId="4363C464" w:rsidR="00BF581D" w:rsidRPr="005D63D7" w:rsidRDefault="00BF581D" w:rsidP="006537E9">
            <w:pPr>
              <w:pStyle w:val="BodyText"/>
              <w:rPr>
                <w:rFonts w:ascii="Times New Roman" w:hAnsi="Times New Roman" w:cs="Times New Roman"/>
                <w:sz w:val="24"/>
                <w:szCs w:val="24"/>
              </w:rPr>
            </w:pPr>
            <w:r w:rsidRPr="005D63D7">
              <w:rPr>
                <w:rFonts w:ascii="Times New Roman" w:hAnsi="Times New Roman" w:cs="Times New Roman"/>
                <w:sz w:val="24"/>
                <w:szCs w:val="24"/>
              </w:rPr>
              <w:t>UNDAP II Violence Against Women and Children</w:t>
            </w:r>
            <w:bookmarkStart w:id="1" w:name="_GoBack"/>
            <w:bookmarkEnd w:id="1"/>
          </w:p>
        </w:tc>
      </w:tr>
      <w:tr w:rsidR="00BF581D" w:rsidRPr="005D63D7" w14:paraId="58CA6CB2" w14:textId="77777777" w:rsidTr="00150276">
        <w:trPr>
          <w:trHeight w:val="495"/>
        </w:trPr>
        <w:tc>
          <w:tcPr>
            <w:tcW w:w="10386" w:type="dxa"/>
            <w:gridSpan w:val="3"/>
            <w:tcBorders>
              <w:top w:val="single" w:sz="4" w:space="0" w:color="auto"/>
              <w:left w:val="single" w:sz="4" w:space="0" w:color="auto"/>
              <w:bottom w:val="single" w:sz="4" w:space="0" w:color="auto"/>
              <w:right w:val="single" w:sz="4" w:space="0" w:color="auto"/>
            </w:tcBorders>
            <w:shd w:val="clear" w:color="auto" w:fill="E7E6E6"/>
          </w:tcPr>
          <w:p w14:paraId="1395116E" w14:textId="77777777" w:rsidR="00BF581D" w:rsidRPr="005D63D7" w:rsidRDefault="00BF581D" w:rsidP="00361216">
            <w:pPr>
              <w:pStyle w:val="H1"/>
              <w:rPr>
                <w:rFonts w:cs="Times New Roman"/>
                <w:szCs w:val="24"/>
              </w:rPr>
            </w:pPr>
            <w:r w:rsidRPr="005D63D7">
              <w:rPr>
                <w:rFonts w:cs="Times New Roman"/>
                <w:szCs w:val="24"/>
              </w:rPr>
              <w:t>Participating Organization(s)</w:t>
            </w:r>
          </w:p>
        </w:tc>
      </w:tr>
      <w:tr w:rsidR="00BF581D" w:rsidRPr="005D63D7" w14:paraId="665885C9" w14:textId="77777777" w:rsidTr="00815A80">
        <w:trPr>
          <w:trHeight w:val="283"/>
        </w:trPr>
        <w:tc>
          <w:tcPr>
            <w:tcW w:w="10386" w:type="dxa"/>
            <w:gridSpan w:val="3"/>
            <w:tcBorders>
              <w:left w:val="single" w:sz="4" w:space="0" w:color="auto"/>
              <w:bottom w:val="single" w:sz="4" w:space="0" w:color="auto"/>
              <w:right w:val="single" w:sz="4" w:space="0" w:color="auto"/>
            </w:tcBorders>
            <w:shd w:val="clear" w:color="auto" w:fill="auto"/>
          </w:tcPr>
          <w:p w14:paraId="14359317" w14:textId="6B43B0C4" w:rsidR="00BF581D" w:rsidRPr="005D63D7" w:rsidRDefault="00BF581D" w:rsidP="006537E9">
            <w:pPr>
              <w:pStyle w:val="BodyText"/>
              <w:rPr>
                <w:rFonts w:ascii="Times New Roman" w:hAnsi="Times New Roman" w:cs="Times New Roman"/>
                <w:sz w:val="24"/>
                <w:szCs w:val="24"/>
              </w:rPr>
            </w:pPr>
            <w:r w:rsidRPr="005D63D7">
              <w:rPr>
                <w:rFonts w:ascii="Times New Roman" w:hAnsi="Times New Roman" w:cs="Times New Roman"/>
                <w:sz w:val="24"/>
                <w:szCs w:val="24"/>
              </w:rPr>
              <w:t>IOM, UNESCO, UNFPA, UNICEF, UNWOMEN</w:t>
            </w:r>
          </w:p>
        </w:tc>
      </w:tr>
      <w:tr w:rsidR="00BF581D" w:rsidRPr="005D63D7" w14:paraId="4F647F64" w14:textId="77777777" w:rsidTr="00150276">
        <w:trPr>
          <w:trHeight w:val="495"/>
        </w:trPr>
        <w:tc>
          <w:tcPr>
            <w:tcW w:w="10386" w:type="dxa"/>
            <w:gridSpan w:val="3"/>
            <w:tcBorders>
              <w:left w:val="single" w:sz="4" w:space="0" w:color="auto"/>
              <w:bottom w:val="single" w:sz="4" w:space="0" w:color="auto"/>
              <w:right w:val="single" w:sz="4" w:space="0" w:color="auto"/>
            </w:tcBorders>
            <w:shd w:val="clear" w:color="auto" w:fill="E7E6E6"/>
          </w:tcPr>
          <w:p w14:paraId="6D116534" w14:textId="77777777" w:rsidR="00BF581D" w:rsidRPr="005D63D7" w:rsidRDefault="00BF581D" w:rsidP="00BF581D">
            <w:pPr>
              <w:pStyle w:val="H1"/>
              <w:rPr>
                <w:rFonts w:cs="Times New Roman"/>
                <w:szCs w:val="24"/>
              </w:rPr>
            </w:pPr>
            <w:r w:rsidRPr="005D63D7">
              <w:rPr>
                <w:rFonts w:cs="Times New Roman"/>
                <w:szCs w:val="24"/>
              </w:rPr>
              <w:t>Implementing Partners</w:t>
            </w:r>
          </w:p>
        </w:tc>
      </w:tr>
      <w:tr w:rsidR="00BF581D" w:rsidRPr="005D63D7" w14:paraId="553C9ABB" w14:textId="77777777" w:rsidTr="00150276">
        <w:trPr>
          <w:trHeight w:val="495"/>
        </w:trPr>
        <w:tc>
          <w:tcPr>
            <w:tcW w:w="10386" w:type="dxa"/>
            <w:gridSpan w:val="3"/>
            <w:tcBorders>
              <w:left w:val="single" w:sz="4" w:space="0" w:color="auto"/>
              <w:bottom w:val="single" w:sz="4" w:space="0" w:color="auto"/>
              <w:right w:val="single" w:sz="4" w:space="0" w:color="auto"/>
            </w:tcBorders>
          </w:tcPr>
          <w:p w14:paraId="4B429AE2" w14:textId="7215063C" w:rsidR="00BF581D" w:rsidRPr="005D63D7" w:rsidRDefault="00BF581D" w:rsidP="006537E9">
            <w:pPr>
              <w:pStyle w:val="BodyText"/>
              <w:numPr>
                <w:ilvl w:val="0"/>
                <w:numId w:val="11"/>
              </w:numPr>
              <w:rPr>
                <w:rFonts w:ascii="Times New Roman" w:hAnsi="Times New Roman" w:cs="Times New Roman"/>
                <w:snapToGrid w:val="0"/>
                <w:sz w:val="24"/>
                <w:szCs w:val="24"/>
              </w:rPr>
            </w:pPr>
            <w:r w:rsidRPr="005D63D7">
              <w:rPr>
                <w:rFonts w:ascii="Times New Roman" w:hAnsi="Times New Roman" w:cs="Times New Roman"/>
                <w:sz w:val="24"/>
                <w:szCs w:val="24"/>
              </w:rPr>
              <w:t>Government:</w:t>
            </w:r>
            <w:r w:rsidR="00F553E1" w:rsidRPr="005D63D7">
              <w:rPr>
                <w:rFonts w:ascii="Times New Roman" w:hAnsi="Times New Roman" w:cs="Times New Roman"/>
                <w:sz w:val="24"/>
                <w:szCs w:val="24"/>
              </w:rPr>
              <w:t xml:space="preserve"> </w:t>
            </w:r>
            <w:r w:rsidRPr="005D63D7">
              <w:rPr>
                <w:rFonts w:ascii="Times New Roman" w:hAnsi="Times New Roman" w:cs="Times New Roman"/>
                <w:snapToGrid w:val="0"/>
                <w:sz w:val="24"/>
                <w:szCs w:val="24"/>
              </w:rPr>
              <w:t>MoHCDGEC</w:t>
            </w:r>
            <w:r w:rsidR="001D62CB">
              <w:rPr>
                <w:rFonts w:ascii="Times New Roman" w:hAnsi="Times New Roman" w:cs="Times New Roman"/>
                <w:snapToGrid w:val="0"/>
                <w:sz w:val="24"/>
                <w:szCs w:val="24"/>
              </w:rPr>
              <w:t>;</w:t>
            </w:r>
            <w:r w:rsidRPr="005D63D7">
              <w:rPr>
                <w:rFonts w:ascii="Times New Roman" w:hAnsi="Times New Roman" w:cs="Times New Roman"/>
                <w:snapToGrid w:val="0"/>
                <w:sz w:val="24"/>
                <w:szCs w:val="24"/>
              </w:rPr>
              <w:t xml:space="preserve"> MoEST</w:t>
            </w:r>
            <w:r w:rsidR="001D62CB">
              <w:rPr>
                <w:rFonts w:ascii="Times New Roman" w:hAnsi="Times New Roman" w:cs="Times New Roman"/>
                <w:snapToGrid w:val="0"/>
                <w:sz w:val="24"/>
                <w:szCs w:val="24"/>
              </w:rPr>
              <w:t xml:space="preserve">; </w:t>
            </w:r>
            <w:r w:rsidRPr="005D63D7">
              <w:rPr>
                <w:rFonts w:ascii="Times New Roman" w:hAnsi="Times New Roman" w:cs="Times New Roman"/>
                <w:snapToGrid w:val="0"/>
                <w:sz w:val="24"/>
                <w:szCs w:val="24"/>
              </w:rPr>
              <w:t>MoEVT</w:t>
            </w:r>
            <w:r w:rsidR="001D62CB">
              <w:rPr>
                <w:rFonts w:ascii="Times New Roman" w:hAnsi="Times New Roman" w:cs="Times New Roman"/>
                <w:snapToGrid w:val="0"/>
                <w:sz w:val="24"/>
                <w:szCs w:val="24"/>
              </w:rPr>
              <w:t>;</w:t>
            </w:r>
            <w:r w:rsidRPr="005D63D7">
              <w:rPr>
                <w:rFonts w:ascii="Times New Roman" w:hAnsi="Times New Roman" w:cs="Times New Roman"/>
                <w:snapToGrid w:val="0"/>
                <w:sz w:val="24"/>
                <w:szCs w:val="24"/>
              </w:rPr>
              <w:t xml:space="preserve"> MoLEEYWC</w:t>
            </w:r>
          </w:p>
        </w:tc>
      </w:tr>
      <w:tr w:rsidR="00BF581D" w:rsidRPr="005D63D7" w14:paraId="19E5F04B" w14:textId="77777777" w:rsidTr="00150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0386" w:type="dxa"/>
            <w:gridSpan w:val="3"/>
            <w:tcBorders>
              <w:top w:val="single" w:sz="4" w:space="0" w:color="auto"/>
              <w:left w:val="single" w:sz="4" w:space="0" w:color="auto"/>
              <w:bottom w:val="nil"/>
              <w:right w:val="single" w:sz="4" w:space="0" w:color="auto"/>
            </w:tcBorders>
            <w:shd w:val="clear" w:color="auto" w:fill="F2F2F2"/>
            <w:vAlign w:val="center"/>
          </w:tcPr>
          <w:p w14:paraId="1108CE7B" w14:textId="77777777" w:rsidR="00BF581D" w:rsidRPr="00150276" w:rsidRDefault="00BF581D" w:rsidP="00BF581D">
            <w:pPr>
              <w:pStyle w:val="H1"/>
              <w:rPr>
                <w:rFonts w:cs="Times New Roman"/>
                <w:szCs w:val="24"/>
              </w:rPr>
            </w:pPr>
            <w:r w:rsidRPr="00150276">
              <w:rPr>
                <w:rFonts w:cs="Times New Roman"/>
                <w:szCs w:val="24"/>
              </w:rPr>
              <w:t>Programme/Project Cost (US$)</w:t>
            </w:r>
          </w:p>
        </w:tc>
      </w:tr>
      <w:tr w:rsidR="00BF581D" w:rsidRPr="005D63D7" w14:paraId="60252BF0" w14:textId="77777777" w:rsidTr="00150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10386" w:type="dxa"/>
            <w:gridSpan w:val="3"/>
            <w:tcBorders>
              <w:top w:val="nil"/>
              <w:left w:val="single" w:sz="4" w:space="0" w:color="auto"/>
              <w:bottom w:val="single" w:sz="4" w:space="0" w:color="auto"/>
              <w:right w:val="single" w:sz="4" w:space="0" w:color="auto"/>
            </w:tcBorders>
            <w:shd w:val="clear" w:color="auto" w:fill="auto"/>
            <w:vAlign w:val="center"/>
          </w:tcPr>
          <w:p w14:paraId="43FFCB61" w14:textId="351ADE24" w:rsidR="00434E31" w:rsidRDefault="00434E31" w:rsidP="00434E31">
            <w:pPr>
              <w:pStyle w:val="H2"/>
              <w:rPr>
                <w:rFonts w:cs="Times New Roman"/>
                <w:sz w:val="24"/>
                <w:szCs w:val="24"/>
              </w:rPr>
            </w:pPr>
            <w:r w:rsidRPr="00150276">
              <w:rPr>
                <w:rFonts w:cs="Times New Roman"/>
                <w:b w:val="0"/>
                <w:sz w:val="24"/>
                <w:szCs w:val="24"/>
              </w:rPr>
              <w:lastRenderedPageBreak/>
              <w:t xml:space="preserve">Total approved budget as per project document: </w:t>
            </w:r>
            <w:r w:rsidR="00150276" w:rsidRPr="00150276">
              <w:rPr>
                <w:rFonts w:cs="Times New Roman"/>
                <w:sz w:val="24"/>
                <w:szCs w:val="24"/>
              </w:rPr>
              <w:t>15,521,776</w:t>
            </w:r>
          </w:p>
          <w:p w14:paraId="62C8E870" w14:textId="77777777" w:rsidR="00150276" w:rsidRPr="00150276" w:rsidRDefault="00150276" w:rsidP="00434E31">
            <w:pPr>
              <w:pStyle w:val="H2"/>
              <w:rPr>
                <w:rFonts w:cs="Times New Roman"/>
                <w:b w:val="0"/>
                <w:sz w:val="24"/>
                <w:szCs w:val="24"/>
              </w:rPr>
            </w:pP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292"/>
              <w:gridCol w:w="1774"/>
              <w:gridCol w:w="1774"/>
              <w:gridCol w:w="1774"/>
              <w:gridCol w:w="1774"/>
              <w:gridCol w:w="1772"/>
            </w:tblGrid>
            <w:tr w:rsidR="00150276" w:rsidRPr="00150276" w14:paraId="67D19D7E" w14:textId="2FC71B92" w:rsidTr="005C38F9">
              <w:trPr>
                <w:trHeight w:val="250"/>
              </w:trPr>
              <w:tc>
                <w:tcPr>
                  <w:tcW w:w="636" w:type="pct"/>
                  <w:shd w:val="clear" w:color="auto" w:fill="auto"/>
                  <w:noWrap/>
                  <w:vAlign w:val="bottom"/>
                  <w:hideMark/>
                </w:tcPr>
                <w:p w14:paraId="315D5E38" w14:textId="77777777" w:rsidR="00150276" w:rsidRPr="00150276" w:rsidRDefault="00150276" w:rsidP="00150276">
                  <w:pPr>
                    <w:jc w:val="left"/>
                  </w:pPr>
                  <w:r w:rsidRPr="00150276">
                    <w:t>UNESCO</w:t>
                  </w:r>
                </w:p>
              </w:tc>
              <w:tc>
                <w:tcPr>
                  <w:tcW w:w="873" w:type="pct"/>
                  <w:shd w:val="clear" w:color="auto" w:fill="auto"/>
                  <w:noWrap/>
                  <w:hideMark/>
                </w:tcPr>
                <w:p w14:paraId="65F44A41" w14:textId="2E2369AC" w:rsidR="00150276" w:rsidRPr="00150276" w:rsidRDefault="00150276" w:rsidP="00150276">
                  <w:pPr>
                    <w:jc w:val="left"/>
                  </w:pPr>
                  <w:r w:rsidRPr="00150276">
                    <w:t xml:space="preserve">284,566 </w:t>
                  </w:r>
                </w:p>
              </w:tc>
              <w:tc>
                <w:tcPr>
                  <w:tcW w:w="873" w:type="pct"/>
                  <w:vAlign w:val="bottom"/>
                </w:tcPr>
                <w:p w14:paraId="737063AB" w14:textId="62230EAA" w:rsidR="00150276" w:rsidRPr="00150276" w:rsidRDefault="00150276" w:rsidP="00150276">
                  <w:pPr>
                    <w:jc w:val="left"/>
                  </w:pPr>
                  <w:r w:rsidRPr="00150276">
                    <w:t>IOM</w:t>
                  </w:r>
                </w:p>
              </w:tc>
              <w:tc>
                <w:tcPr>
                  <w:tcW w:w="873" w:type="pct"/>
                </w:tcPr>
                <w:p w14:paraId="32F150FE" w14:textId="75F67369" w:rsidR="00150276" w:rsidRPr="00150276" w:rsidRDefault="00150276" w:rsidP="00150276">
                  <w:pPr>
                    <w:jc w:val="left"/>
                  </w:pPr>
                  <w:r w:rsidRPr="00150276">
                    <w:t xml:space="preserve">1,713,994 </w:t>
                  </w:r>
                </w:p>
              </w:tc>
              <w:tc>
                <w:tcPr>
                  <w:tcW w:w="873" w:type="pct"/>
                  <w:vAlign w:val="bottom"/>
                </w:tcPr>
                <w:p w14:paraId="374F0AFF" w14:textId="3328803D" w:rsidR="00150276" w:rsidRPr="00150276" w:rsidRDefault="00150276" w:rsidP="00150276">
                  <w:pPr>
                    <w:jc w:val="left"/>
                  </w:pPr>
                  <w:r w:rsidRPr="00150276">
                    <w:t>UNFPA</w:t>
                  </w:r>
                </w:p>
              </w:tc>
              <w:tc>
                <w:tcPr>
                  <w:tcW w:w="872" w:type="pct"/>
                </w:tcPr>
                <w:p w14:paraId="047984C9" w14:textId="33CC741C" w:rsidR="00150276" w:rsidRPr="00150276" w:rsidRDefault="00150276" w:rsidP="00150276">
                  <w:pPr>
                    <w:jc w:val="left"/>
                  </w:pPr>
                  <w:r w:rsidRPr="00150276">
                    <w:t xml:space="preserve">3,995,257 </w:t>
                  </w:r>
                </w:p>
              </w:tc>
            </w:tr>
            <w:tr w:rsidR="00150276" w:rsidRPr="00150276" w14:paraId="4125EC8C" w14:textId="30726735" w:rsidTr="005C38F9">
              <w:trPr>
                <w:trHeight w:val="250"/>
              </w:trPr>
              <w:tc>
                <w:tcPr>
                  <w:tcW w:w="636" w:type="pct"/>
                  <w:shd w:val="clear" w:color="auto" w:fill="auto"/>
                  <w:noWrap/>
                  <w:vAlign w:val="bottom"/>
                  <w:hideMark/>
                </w:tcPr>
                <w:p w14:paraId="6F93CA9B" w14:textId="77777777" w:rsidR="00150276" w:rsidRPr="00150276" w:rsidRDefault="00150276" w:rsidP="00150276">
                  <w:pPr>
                    <w:jc w:val="left"/>
                  </w:pPr>
                  <w:r w:rsidRPr="00150276">
                    <w:t>ILO</w:t>
                  </w:r>
                </w:p>
              </w:tc>
              <w:tc>
                <w:tcPr>
                  <w:tcW w:w="873" w:type="pct"/>
                  <w:shd w:val="clear" w:color="auto" w:fill="auto"/>
                  <w:noWrap/>
                  <w:hideMark/>
                </w:tcPr>
                <w:p w14:paraId="13D0825D" w14:textId="1F99BDC2" w:rsidR="00150276" w:rsidRPr="00150276" w:rsidRDefault="00150276" w:rsidP="00150276">
                  <w:pPr>
                    <w:jc w:val="left"/>
                  </w:pPr>
                  <w:r w:rsidRPr="00150276">
                    <w:t xml:space="preserve">430,564 </w:t>
                  </w:r>
                </w:p>
              </w:tc>
              <w:tc>
                <w:tcPr>
                  <w:tcW w:w="873" w:type="pct"/>
                  <w:vAlign w:val="bottom"/>
                </w:tcPr>
                <w:p w14:paraId="0E79E52D" w14:textId="0AB67EC8" w:rsidR="00150276" w:rsidRPr="00150276" w:rsidRDefault="00150276" w:rsidP="00150276">
                  <w:pPr>
                    <w:jc w:val="left"/>
                  </w:pPr>
                  <w:r w:rsidRPr="00150276">
                    <w:t>UNWOMEN</w:t>
                  </w:r>
                </w:p>
              </w:tc>
              <w:tc>
                <w:tcPr>
                  <w:tcW w:w="873" w:type="pct"/>
                </w:tcPr>
                <w:p w14:paraId="6CA57379" w14:textId="162A670C" w:rsidR="00150276" w:rsidRPr="00150276" w:rsidRDefault="00150276" w:rsidP="00150276">
                  <w:pPr>
                    <w:jc w:val="left"/>
                  </w:pPr>
                  <w:r w:rsidRPr="00150276">
                    <w:t xml:space="preserve">3,394,408 </w:t>
                  </w:r>
                </w:p>
              </w:tc>
              <w:tc>
                <w:tcPr>
                  <w:tcW w:w="873" w:type="pct"/>
                  <w:vAlign w:val="bottom"/>
                </w:tcPr>
                <w:p w14:paraId="4BB9317E" w14:textId="458F28BE" w:rsidR="00150276" w:rsidRPr="00150276" w:rsidRDefault="00150276" w:rsidP="00150276">
                  <w:pPr>
                    <w:jc w:val="left"/>
                  </w:pPr>
                  <w:r w:rsidRPr="00150276">
                    <w:t>UNICEF</w:t>
                  </w:r>
                </w:p>
              </w:tc>
              <w:tc>
                <w:tcPr>
                  <w:tcW w:w="872" w:type="pct"/>
                </w:tcPr>
                <w:p w14:paraId="2FEE314C" w14:textId="201AE14F" w:rsidR="00150276" w:rsidRPr="00150276" w:rsidRDefault="00150276" w:rsidP="00150276">
                  <w:pPr>
                    <w:jc w:val="left"/>
                  </w:pPr>
                  <w:r w:rsidRPr="00150276">
                    <w:t xml:space="preserve">5,702,987 </w:t>
                  </w:r>
                </w:p>
              </w:tc>
            </w:tr>
          </w:tbl>
          <w:p w14:paraId="34A60546" w14:textId="453A4D45" w:rsidR="00BF581D" w:rsidRPr="00150276" w:rsidRDefault="00BF581D" w:rsidP="00150276">
            <w:pPr>
              <w:pStyle w:val="H2"/>
              <w:rPr>
                <w:rFonts w:cs="Times New Roman"/>
                <w:sz w:val="24"/>
                <w:szCs w:val="24"/>
              </w:rPr>
            </w:pPr>
          </w:p>
        </w:tc>
      </w:tr>
    </w:tbl>
    <w:p w14:paraId="431A5F2B" w14:textId="65C1C8C3" w:rsidR="00C5262C" w:rsidRPr="005D63D7" w:rsidRDefault="00C5262C" w:rsidP="006537E9"/>
    <w:tbl>
      <w:tblPr>
        <w:tblW w:w="10386" w:type="dxa"/>
        <w:tblInd w:w="-72" w:type="dxa"/>
        <w:tblLayout w:type="fixed"/>
        <w:tblLook w:val="01E0" w:firstRow="1" w:lastRow="1" w:firstColumn="1" w:lastColumn="1" w:noHBand="0" w:noVBand="0"/>
      </w:tblPr>
      <w:tblGrid>
        <w:gridCol w:w="5142"/>
        <w:gridCol w:w="258"/>
        <w:gridCol w:w="4986"/>
      </w:tblGrid>
      <w:tr w:rsidR="00F553E1" w:rsidRPr="005D63D7" w14:paraId="2C21DE3C" w14:textId="77777777" w:rsidTr="00EF1DE9">
        <w:trPr>
          <w:trHeight w:val="206"/>
        </w:trPr>
        <w:tc>
          <w:tcPr>
            <w:tcW w:w="5142" w:type="dxa"/>
            <w:tcBorders>
              <w:top w:val="single" w:sz="4" w:space="0" w:color="auto"/>
              <w:left w:val="single" w:sz="4" w:space="0" w:color="auto"/>
              <w:right w:val="single" w:sz="4" w:space="0" w:color="auto"/>
            </w:tcBorders>
            <w:shd w:val="clear" w:color="auto" w:fill="F3F3F3"/>
            <w:vAlign w:val="center"/>
          </w:tcPr>
          <w:p w14:paraId="29AC1D77" w14:textId="77777777" w:rsidR="00F553E1" w:rsidRPr="005D63D7" w:rsidRDefault="00F553E1" w:rsidP="00361216">
            <w:pPr>
              <w:pStyle w:val="H1"/>
              <w:rPr>
                <w:rFonts w:cs="Times New Roman"/>
                <w:szCs w:val="24"/>
              </w:rPr>
            </w:pPr>
            <w:r w:rsidRPr="005D63D7">
              <w:rPr>
                <w:rFonts w:cs="Times New Roman"/>
                <w:szCs w:val="24"/>
              </w:rPr>
              <w:t>Programme Title &amp; Project Number</w:t>
            </w:r>
          </w:p>
        </w:tc>
        <w:tc>
          <w:tcPr>
            <w:tcW w:w="258" w:type="dxa"/>
            <w:vMerge w:val="restart"/>
            <w:tcBorders>
              <w:left w:val="single" w:sz="4" w:space="0" w:color="auto"/>
              <w:right w:val="single" w:sz="4" w:space="0" w:color="auto"/>
            </w:tcBorders>
            <w:vAlign w:val="center"/>
          </w:tcPr>
          <w:p w14:paraId="4AF32569" w14:textId="77777777" w:rsidR="00F553E1" w:rsidRPr="005D63D7" w:rsidRDefault="00F553E1" w:rsidP="006537E9"/>
        </w:tc>
        <w:tc>
          <w:tcPr>
            <w:tcW w:w="4986" w:type="dxa"/>
            <w:tcBorders>
              <w:top w:val="single" w:sz="4" w:space="0" w:color="auto"/>
              <w:left w:val="single" w:sz="4" w:space="0" w:color="auto"/>
              <w:right w:val="single" w:sz="4" w:space="0" w:color="auto"/>
            </w:tcBorders>
            <w:shd w:val="clear" w:color="auto" w:fill="F3F3F3"/>
            <w:vAlign w:val="center"/>
          </w:tcPr>
          <w:p w14:paraId="6CEF1C69" w14:textId="671E9B73" w:rsidR="00F553E1" w:rsidRPr="005D63D7" w:rsidRDefault="00F553E1" w:rsidP="00361216">
            <w:pPr>
              <w:pStyle w:val="H1"/>
              <w:rPr>
                <w:rFonts w:cs="Times New Roman"/>
                <w:szCs w:val="24"/>
              </w:rPr>
            </w:pPr>
            <w:r w:rsidRPr="005D63D7">
              <w:rPr>
                <w:rFonts w:cs="Times New Roman"/>
                <w:szCs w:val="24"/>
              </w:rPr>
              <w:t>Priority Area(s) / Strategic Results</w:t>
            </w:r>
          </w:p>
        </w:tc>
      </w:tr>
      <w:tr w:rsidR="00F553E1" w:rsidRPr="005D63D7" w14:paraId="307D1DFA" w14:textId="77777777" w:rsidTr="00F6248E">
        <w:trPr>
          <w:trHeight w:val="1247"/>
        </w:trPr>
        <w:tc>
          <w:tcPr>
            <w:tcW w:w="5142" w:type="dxa"/>
            <w:tcBorders>
              <w:left w:val="single" w:sz="4" w:space="0" w:color="auto"/>
              <w:bottom w:val="single" w:sz="4" w:space="0" w:color="auto"/>
              <w:right w:val="single" w:sz="4" w:space="0" w:color="auto"/>
            </w:tcBorders>
          </w:tcPr>
          <w:p w14:paraId="65CE740C" w14:textId="1419BD0C" w:rsidR="00F553E1" w:rsidRPr="005D63D7" w:rsidRDefault="00F553E1" w:rsidP="006537E9">
            <w:pPr>
              <w:pStyle w:val="BodyText"/>
              <w:rPr>
                <w:rFonts w:ascii="Times New Roman" w:hAnsi="Times New Roman" w:cs="Times New Roman"/>
                <w:snapToGrid w:val="0"/>
                <w:sz w:val="24"/>
                <w:szCs w:val="24"/>
              </w:rPr>
            </w:pPr>
            <w:r w:rsidRPr="005D63D7">
              <w:rPr>
                <w:rFonts w:ascii="Times New Roman" w:hAnsi="Times New Roman" w:cs="Times New Roman"/>
                <w:snapToGrid w:val="0"/>
                <w:sz w:val="24"/>
                <w:szCs w:val="24"/>
              </w:rPr>
              <w:t>Programme Title: Women Political Participation and Leadership</w:t>
            </w:r>
          </w:p>
          <w:p w14:paraId="3A76399F" w14:textId="77777777" w:rsidR="00F553E1" w:rsidRPr="005D63D7" w:rsidRDefault="00F553E1" w:rsidP="006537E9">
            <w:pPr>
              <w:pStyle w:val="BodyText"/>
              <w:rPr>
                <w:rFonts w:ascii="Times New Roman" w:hAnsi="Times New Roman" w:cs="Times New Roman"/>
                <w:snapToGrid w:val="0"/>
                <w:sz w:val="24"/>
                <w:szCs w:val="24"/>
              </w:rPr>
            </w:pPr>
          </w:p>
          <w:p w14:paraId="207901F8" w14:textId="3C46EBEB" w:rsidR="00F553E1" w:rsidRPr="005D63D7" w:rsidRDefault="00F553E1" w:rsidP="006537E9">
            <w:pPr>
              <w:pStyle w:val="BodyText"/>
              <w:rPr>
                <w:rFonts w:ascii="Times New Roman" w:hAnsi="Times New Roman" w:cs="Times New Roman"/>
                <w:i/>
                <w:sz w:val="24"/>
                <w:szCs w:val="24"/>
              </w:rPr>
            </w:pPr>
            <w:r w:rsidRPr="005D63D7">
              <w:rPr>
                <w:rFonts w:ascii="Times New Roman" w:hAnsi="Times New Roman" w:cs="Times New Roman"/>
                <w:snapToGrid w:val="0"/>
                <w:sz w:val="24"/>
                <w:szCs w:val="24"/>
              </w:rPr>
              <w:t>MPTF Office Project Reference Number:</w:t>
            </w:r>
            <w:r w:rsidRPr="005D63D7">
              <w:rPr>
                <w:rFonts w:ascii="Times New Roman" w:hAnsi="Times New Roman" w:cs="Times New Roman"/>
                <w:sz w:val="24"/>
                <w:szCs w:val="24"/>
              </w:rPr>
              <w:t xml:space="preserve"> 00109182</w:t>
            </w:r>
          </w:p>
        </w:tc>
        <w:tc>
          <w:tcPr>
            <w:tcW w:w="258" w:type="dxa"/>
            <w:vMerge/>
            <w:tcBorders>
              <w:left w:val="single" w:sz="4" w:space="0" w:color="auto"/>
              <w:bottom w:val="single" w:sz="4" w:space="0" w:color="auto"/>
              <w:right w:val="single" w:sz="4" w:space="0" w:color="auto"/>
            </w:tcBorders>
          </w:tcPr>
          <w:p w14:paraId="5D4D3B9E" w14:textId="77777777" w:rsidR="00F553E1" w:rsidRPr="005D63D7" w:rsidRDefault="00F553E1" w:rsidP="006537E9">
            <w:pPr>
              <w:pStyle w:val="BodyText"/>
              <w:rPr>
                <w:rFonts w:ascii="Times New Roman" w:hAnsi="Times New Roman" w:cs="Times New Roman"/>
                <w:sz w:val="24"/>
                <w:szCs w:val="24"/>
              </w:rPr>
            </w:pPr>
          </w:p>
        </w:tc>
        <w:tc>
          <w:tcPr>
            <w:tcW w:w="4986" w:type="dxa"/>
            <w:tcBorders>
              <w:left w:val="single" w:sz="4" w:space="0" w:color="auto"/>
              <w:bottom w:val="single" w:sz="4" w:space="0" w:color="auto"/>
              <w:right w:val="single" w:sz="4" w:space="0" w:color="auto"/>
            </w:tcBorders>
          </w:tcPr>
          <w:p w14:paraId="644EB74B" w14:textId="77777777" w:rsidR="00F553E1" w:rsidRPr="005D63D7" w:rsidRDefault="00F553E1" w:rsidP="006537E9">
            <w:pPr>
              <w:pStyle w:val="BodyText"/>
              <w:rPr>
                <w:rFonts w:ascii="Times New Roman" w:hAnsi="Times New Roman" w:cs="Times New Roman"/>
                <w:snapToGrid w:val="0"/>
                <w:sz w:val="24"/>
                <w:szCs w:val="24"/>
              </w:rPr>
            </w:pPr>
            <w:r w:rsidRPr="005D63D7">
              <w:rPr>
                <w:rFonts w:ascii="Times New Roman" w:hAnsi="Times New Roman" w:cs="Times New Roman"/>
                <w:sz w:val="24"/>
                <w:szCs w:val="24"/>
              </w:rPr>
              <w:t xml:space="preserve">UNDAP II </w:t>
            </w:r>
            <w:r w:rsidRPr="005D63D7">
              <w:rPr>
                <w:rFonts w:ascii="Times New Roman" w:hAnsi="Times New Roman" w:cs="Times New Roman"/>
                <w:snapToGrid w:val="0"/>
                <w:sz w:val="24"/>
                <w:szCs w:val="24"/>
              </w:rPr>
              <w:t xml:space="preserve">Women Political Participation and Leadership </w:t>
            </w:r>
          </w:p>
          <w:p w14:paraId="76F502E6" w14:textId="3B479E94" w:rsidR="00F553E1" w:rsidRPr="005D63D7" w:rsidRDefault="00F553E1" w:rsidP="006537E9">
            <w:pPr>
              <w:pStyle w:val="BodyText"/>
              <w:rPr>
                <w:rFonts w:ascii="Times New Roman" w:hAnsi="Times New Roman" w:cs="Times New Roman"/>
                <w:sz w:val="24"/>
                <w:szCs w:val="24"/>
              </w:rPr>
            </w:pPr>
          </w:p>
        </w:tc>
      </w:tr>
      <w:tr w:rsidR="00F553E1" w:rsidRPr="005D63D7" w14:paraId="070084EF" w14:textId="77777777" w:rsidTr="00EF1DE9">
        <w:trPr>
          <w:trHeight w:val="495"/>
        </w:trPr>
        <w:tc>
          <w:tcPr>
            <w:tcW w:w="10386" w:type="dxa"/>
            <w:gridSpan w:val="3"/>
            <w:tcBorders>
              <w:top w:val="single" w:sz="4" w:space="0" w:color="auto"/>
              <w:left w:val="single" w:sz="4" w:space="0" w:color="auto"/>
              <w:bottom w:val="single" w:sz="4" w:space="0" w:color="auto"/>
              <w:right w:val="single" w:sz="4" w:space="0" w:color="auto"/>
            </w:tcBorders>
            <w:shd w:val="clear" w:color="auto" w:fill="E7E6E6"/>
          </w:tcPr>
          <w:p w14:paraId="4AF3D35D" w14:textId="77777777" w:rsidR="00F553E1" w:rsidRPr="005D63D7" w:rsidRDefault="00F553E1" w:rsidP="00361216">
            <w:pPr>
              <w:pStyle w:val="H1"/>
              <w:rPr>
                <w:rFonts w:cs="Times New Roman"/>
                <w:szCs w:val="24"/>
              </w:rPr>
            </w:pPr>
            <w:r w:rsidRPr="005D63D7">
              <w:rPr>
                <w:rFonts w:cs="Times New Roman"/>
                <w:szCs w:val="24"/>
              </w:rPr>
              <w:t>Participating Organization(s)</w:t>
            </w:r>
          </w:p>
        </w:tc>
      </w:tr>
      <w:tr w:rsidR="00F553E1" w:rsidRPr="005D63D7" w14:paraId="0C3D32DF" w14:textId="77777777" w:rsidTr="00815A80">
        <w:trPr>
          <w:trHeight w:val="283"/>
        </w:trPr>
        <w:tc>
          <w:tcPr>
            <w:tcW w:w="10386" w:type="dxa"/>
            <w:gridSpan w:val="3"/>
            <w:tcBorders>
              <w:left w:val="single" w:sz="4" w:space="0" w:color="auto"/>
              <w:bottom w:val="single" w:sz="4" w:space="0" w:color="auto"/>
              <w:right w:val="single" w:sz="4" w:space="0" w:color="auto"/>
            </w:tcBorders>
            <w:shd w:val="clear" w:color="auto" w:fill="auto"/>
          </w:tcPr>
          <w:p w14:paraId="39F878C0" w14:textId="2F262F7C" w:rsidR="00F553E1" w:rsidRPr="005D63D7" w:rsidRDefault="00F553E1" w:rsidP="006537E9">
            <w:pPr>
              <w:pStyle w:val="BodyText"/>
              <w:rPr>
                <w:rFonts w:ascii="Times New Roman" w:hAnsi="Times New Roman" w:cs="Times New Roman"/>
                <w:sz w:val="24"/>
                <w:szCs w:val="24"/>
              </w:rPr>
            </w:pPr>
            <w:r w:rsidRPr="005D63D7">
              <w:rPr>
                <w:rFonts w:ascii="Times New Roman" w:hAnsi="Times New Roman" w:cs="Times New Roman"/>
                <w:sz w:val="24"/>
                <w:szCs w:val="24"/>
              </w:rPr>
              <w:t>UN Women, UNFPA</w:t>
            </w:r>
            <w:r w:rsidR="00662692">
              <w:rPr>
                <w:rFonts w:ascii="Times New Roman" w:hAnsi="Times New Roman" w:cs="Times New Roman"/>
                <w:sz w:val="24"/>
                <w:szCs w:val="24"/>
              </w:rPr>
              <w:t>, ILO</w:t>
            </w:r>
          </w:p>
        </w:tc>
      </w:tr>
      <w:tr w:rsidR="00F553E1" w:rsidRPr="005D63D7" w14:paraId="6D449E51" w14:textId="77777777" w:rsidTr="00EF1DE9">
        <w:trPr>
          <w:trHeight w:val="495"/>
        </w:trPr>
        <w:tc>
          <w:tcPr>
            <w:tcW w:w="10386" w:type="dxa"/>
            <w:gridSpan w:val="3"/>
            <w:tcBorders>
              <w:left w:val="single" w:sz="4" w:space="0" w:color="auto"/>
              <w:bottom w:val="single" w:sz="4" w:space="0" w:color="auto"/>
              <w:right w:val="single" w:sz="4" w:space="0" w:color="auto"/>
            </w:tcBorders>
            <w:shd w:val="clear" w:color="auto" w:fill="E7E6E6"/>
          </w:tcPr>
          <w:p w14:paraId="22D555AD" w14:textId="77777777" w:rsidR="00F553E1" w:rsidRPr="005D63D7" w:rsidRDefault="00F553E1" w:rsidP="00361216">
            <w:pPr>
              <w:pStyle w:val="H1"/>
              <w:rPr>
                <w:rFonts w:cs="Times New Roman"/>
                <w:szCs w:val="24"/>
              </w:rPr>
            </w:pPr>
            <w:r w:rsidRPr="005D63D7">
              <w:rPr>
                <w:rFonts w:cs="Times New Roman"/>
                <w:szCs w:val="24"/>
              </w:rPr>
              <w:t>Implementing Partners</w:t>
            </w:r>
          </w:p>
        </w:tc>
      </w:tr>
      <w:tr w:rsidR="00F553E1" w:rsidRPr="005D63D7" w14:paraId="047771CF" w14:textId="77777777" w:rsidTr="00EF1DE9">
        <w:trPr>
          <w:trHeight w:val="495"/>
        </w:trPr>
        <w:tc>
          <w:tcPr>
            <w:tcW w:w="10386" w:type="dxa"/>
            <w:gridSpan w:val="3"/>
            <w:tcBorders>
              <w:left w:val="single" w:sz="4" w:space="0" w:color="auto"/>
              <w:bottom w:val="single" w:sz="4" w:space="0" w:color="auto"/>
              <w:right w:val="single" w:sz="4" w:space="0" w:color="auto"/>
            </w:tcBorders>
          </w:tcPr>
          <w:p w14:paraId="7062039F" w14:textId="77777777" w:rsidR="00790DA2" w:rsidRPr="00790DA2" w:rsidRDefault="00F553E1" w:rsidP="00790DA2">
            <w:pPr>
              <w:pStyle w:val="BodyText"/>
              <w:numPr>
                <w:ilvl w:val="0"/>
                <w:numId w:val="11"/>
              </w:numPr>
              <w:rPr>
                <w:rFonts w:ascii="Times New Roman" w:hAnsi="Times New Roman" w:cs="Times New Roman"/>
                <w:bCs/>
                <w:iCs/>
                <w:snapToGrid w:val="0"/>
                <w:color w:val="000000"/>
                <w:sz w:val="24"/>
                <w:szCs w:val="24"/>
              </w:rPr>
            </w:pPr>
            <w:r w:rsidRPr="00790DA2">
              <w:rPr>
                <w:rFonts w:ascii="Times New Roman" w:hAnsi="Times New Roman" w:cs="Times New Roman"/>
                <w:sz w:val="24"/>
                <w:szCs w:val="24"/>
              </w:rPr>
              <w:t>Government</w:t>
            </w:r>
            <w:r w:rsidRPr="00790DA2">
              <w:rPr>
                <w:rFonts w:ascii="Times New Roman" w:hAnsi="Times New Roman" w:cs="Times New Roman"/>
                <w:bCs/>
                <w:iCs/>
                <w:snapToGrid w:val="0"/>
                <w:color w:val="000000"/>
                <w:sz w:val="24"/>
                <w:szCs w:val="24"/>
              </w:rPr>
              <w:t>:</w:t>
            </w:r>
            <w:r w:rsidR="001E0B21" w:rsidRPr="00790DA2">
              <w:rPr>
                <w:rFonts w:ascii="Times New Roman" w:hAnsi="Times New Roman" w:cs="Times New Roman"/>
                <w:bCs/>
                <w:iCs/>
                <w:snapToGrid w:val="0"/>
                <w:color w:val="000000"/>
                <w:sz w:val="24"/>
                <w:szCs w:val="24"/>
              </w:rPr>
              <w:t xml:space="preserve"> </w:t>
            </w:r>
            <w:r w:rsidRPr="00790DA2">
              <w:rPr>
                <w:rFonts w:ascii="Times New Roman" w:eastAsia="Calibri" w:hAnsi="Times New Roman" w:cs="Times New Roman"/>
                <w:color w:val="000000"/>
                <w:sz w:val="24"/>
                <w:szCs w:val="24"/>
              </w:rPr>
              <w:t>MLEEYWC Zanzibar</w:t>
            </w:r>
          </w:p>
          <w:p w14:paraId="7C7A8CC6" w14:textId="647B110A" w:rsidR="00F553E1" w:rsidRPr="005D63D7" w:rsidRDefault="00790DA2" w:rsidP="00790DA2">
            <w:pPr>
              <w:pStyle w:val="BodyText"/>
              <w:numPr>
                <w:ilvl w:val="0"/>
                <w:numId w:val="11"/>
              </w:numPr>
              <w:rPr>
                <w:rFonts w:ascii="Times New Roman" w:hAnsi="Times New Roman" w:cs="Times New Roman"/>
                <w:bCs/>
                <w:iCs/>
                <w:snapToGrid w:val="0"/>
                <w:sz w:val="24"/>
                <w:szCs w:val="24"/>
              </w:rPr>
            </w:pPr>
            <w:r w:rsidRPr="00790DA2">
              <w:rPr>
                <w:rFonts w:ascii="Times New Roman" w:hAnsi="Times New Roman" w:cs="Times New Roman"/>
                <w:sz w:val="24"/>
                <w:szCs w:val="24"/>
              </w:rPr>
              <w:t>Institutions and organisations</w:t>
            </w:r>
            <w:r w:rsidRPr="00790DA2">
              <w:rPr>
                <w:rFonts w:ascii="Times New Roman" w:eastAsia="Calibri" w:hAnsi="Times New Roman" w:cs="Times New Roman"/>
                <w:sz w:val="24"/>
                <w:szCs w:val="24"/>
              </w:rPr>
              <w:t xml:space="preserve">: </w:t>
            </w:r>
            <w:r w:rsidRPr="00790DA2">
              <w:rPr>
                <w:rFonts w:ascii="Times New Roman" w:hAnsi="Times New Roman" w:cs="Times New Roman"/>
                <w:color w:val="000000"/>
                <w:sz w:val="24"/>
                <w:szCs w:val="24"/>
              </w:rPr>
              <w:t xml:space="preserve">TAWJA; </w:t>
            </w:r>
            <w:r w:rsidRPr="00790DA2">
              <w:rPr>
                <w:rFonts w:ascii="Times New Roman" w:eastAsia="Calibri" w:hAnsi="Times New Roman" w:cs="Times New Roman"/>
                <w:sz w:val="24"/>
                <w:szCs w:val="24"/>
              </w:rPr>
              <w:t xml:space="preserve">Tanzania Ending Child Marriage Network; TANLAP; MYACS Zanzibar; TPWG; UWAWAZA; Restless Development; </w:t>
            </w:r>
            <w:r w:rsidRPr="00790DA2">
              <w:rPr>
                <w:rFonts w:ascii="Times New Roman" w:hAnsi="Times New Roman" w:cs="Times New Roman"/>
                <w:sz w:val="24"/>
                <w:szCs w:val="24"/>
              </w:rPr>
              <w:t>TWPG; Umoja wa Wanawake Wawakilishi Zanzibar (UWAWAZA), Women Fund Tanzania; TAMWA; Tanzania Centre for Democracy; Tanzania Gender Network Program; WiLDAF</w:t>
            </w:r>
          </w:p>
        </w:tc>
      </w:tr>
      <w:tr w:rsidR="00F553E1" w:rsidRPr="005D63D7" w14:paraId="74992605" w14:textId="77777777" w:rsidTr="00EF1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0386" w:type="dxa"/>
            <w:gridSpan w:val="3"/>
            <w:tcBorders>
              <w:top w:val="single" w:sz="4" w:space="0" w:color="auto"/>
              <w:left w:val="single" w:sz="4" w:space="0" w:color="auto"/>
              <w:bottom w:val="nil"/>
              <w:right w:val="single" w:sz="4" w:space="0" w:color="auto"/>
            </w:tcBorders>
            <w:shd w:val="clear" w:color="auto" w:fill="F2F2F2"/>
            <w:vAlign w:val="center"/>
          </w:tcPr>
          <w:p w14:paraId="7555B8A2" w14:textId="77777777" w:rsidR="00F553E1" w:rsidRPr="001913D7" w:rsidRDefault="00F553E1" w:rsidP="00F553E1">
            <w:pPr>
              <w:pStyle w:val="H1"/>
              <w:rPr>
                <w:rFonts w:cs="Times New Roman"/>
                <w:szCs w:val="24"/>
              </w:rPr>
            </w:pPr>
            <w:r w:rsidRPr="001913D7">
              <w:rPr>
                <w:rFonts w:cs="Times New Roman"/>
                <w:szCs w:val="24"/>
              </w:rPr>
              <w:t>Programme/Project Cost (US$)</w:t>
            </w:r>
          </w:p>
        </w:tc>
      </w:tr>
      <w:tr w:rsidR="00F553E1" w:rsidRPr="005D63D7" w14:paraId="7C49F27B" w14:textId="77777777" w:rsidTr="00EF1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0386" w:type="dxa"/>
            <w:gridSpan w:val="3"/>
            <w:tcBorders>
              <w:top w:val="nil"/>
              <w:left w:val="single" w:sz="4" w:space="0" w:color="auto"/>
              <w:bottom w:val="single" w:sz="4" w:space="0" w:color="auto"/>
              <w:right w:val="single" w:sz="4" w:space="0" w:color="auto"/>
            </w:tcBorders>
            <w:shd w:val="clear" w:color="auto" w:fill="auto"/>
            <w:vAlign w:val="center"/>
          </w:tcPr>
          <w:p w14:paraId="3A188F76" w14:textId="77777777" w:rsidR="00F553E1" w:rsidRPr="00682717" w:rsidRDefault="00F553E1" w:rsidP="001913D7">
            <w:pPr>
              <w:pStyle w:val="H2"/>
              <w:rPr>
                <w:rFonts w:cs="Times New Roman"/>
                <w:sz w:val="24"/>
                <w:szCs w:val="24"/>
              </w:rPr>
            </w:pPr>
            <w:r w:rsidRPr="00682717">
              <w:rPr>
                <w:rFonts w:cs="Times New Roman"/>
                <w:b w:val="0"/>
                <w:sz w:val="24"/>
                <w:szCs w:val="24"/>
              </w:rPr>
              <w:t xml:space="preserve">Total approved budget as per project document: </w:t>
            </w:r>
            <w:r w:rsidR="001913D7" w:rsidRPr="00662692">
              <w:rPr>
                <w:rFonts w:cs="Times New Roman"/>
                <w:sz w:val="24"/>
                <w:szCs w:val="24"/>
              </w:rPr>
              <w:t>4,575,518</w:t>
            </w:r>
          </w:p>
          <w:p w14:paraId="6E9AF14B" w14:textId="77777777" w:rsidR="001913D7" w:rsidRPr="00682717" w:rsidRDefault="001913D7" w:rsidP="001913D7">
            <w:pPr>
              <w:pStyle w:val="H2"/>
              <w:rPr>
                <w:rFonts w:cs="Times New Roman"/>
                <w:sz w:val="24"/>
                <w:szCs w:val="24"/>
              </w:rPr>
            </w:pPr>
          </w:p>
          <w:tbl>
            <w:tblPr>
              <w:tblW w:w="5000" w:type="pct"/>
              <w:tblLayout w:type="fixed"/>
              <w:tblLook w:val="04A0" w:firstRow="1" w:lastRow="0" w:firstColumn="1" w:lastColumn="0" w:noHBand="0" w:noVBand="1"/>
            </w:tblPr>
            <w:tblGrid>
              <w:gridCol w:w="1695"/>
              <w:gridCol w:w="1694"/>
              <w:gridCol w:w="1694"/>
              <w:gridCol w:w="1694"/>
              <w:gridCol w:w="1694"/>
              <w:gridCol w:w="1694"/>
            </w:tblGrid>
            <w:tr w:rsidR="00EF1DE9" w:rsidRPr="00682717" w14:paraId="4013EEE3" w14:textId="4B46B76A" w:rsidTr="005C38F9">
              <w:trPr>
                <w:trHeight w:val="250"/>
              </w:trPr>
              <w:tc>
                <w:tcPr>
                  <w:tcW w:w="833" w:type="pct"/>
                  <w:tcBorders>
                    <w:top w:val="single" w:sz="4" w:space="0" w:color="C9C9C9"/>
                    <w:left w:val="single" w:sz="4" w:space="0" w:color="C9C9C9"/>
                    <w:bottom w:val="single" w:sz="4" w:space="0" w:color="C9C9C9"/>
                    <w:right w:val="single" w:sz="4" w:space="0" w:color="C9C9C9"/>
                  </w:tcBorders>
                  <w:shd w:val="clear" w:color="auto" w:fill="auto"/>
                  <w:noWrap/>
                  <w:hideMark/>
                </w:tcPr>
                <w:p w14:paraId="2648D456" w14:textId="77777777" w:rsidR="00EF1DE9" w:rsidRPr="00EF1DE9" w:rsidRDefault="00EF1DE9" w:rsidP="00EF1DE9">
                  <w:pPr>
                    <w:jc w:val="left"/>
                  </w:pPr>
                  <w:r w:rsidRPr="00EF1DE9">
                    <w:t>UNESCO</w:t>
                  </w:r>
                </w:p>
              </w:tc>
              <w:tc>
                <w:tcPr>
                  <w:tcW w:w="833" w:type="pct"/>
                  <w:tcBorders>
                    <w:top w:val="single" w:sz="4" w:space="0" w:color="C9C9C9"/>
                    <w:left w:val="single" w:sz="4" w:space="0" w:color="C9C9C9"/>
                    <w:bottom w:val="single" w:sz="4" w:space="0" w:color="C9C9C9"/>
                    <w:right w:val="single" w:sz="4" w:space="0" w:color="C9C9C9"/>
                  </w:tcBorders>
                  <w:shd w:val="clear" w:color="auto" w:fill="auto"/>
                  <w:noWrap/>
                  <w:hideMark/>
                </w:tcPr>
                <w:p w14:paraId="53069F23" w14:textId="161490F6" w:rsidR="00EF1DE9" w:rsidRPr="00EF1DE9" w:rsidRDefault="00EF1DE9" w:rsidP="00EF1DE9">
                  <w:pPr>
                    <w:jc w:val="left"/>
                  </w:pPr>
                  <w:r w:rsidRPr="00EF1DE9">
                    <w:t xml:space="preserve">4,238 </w:t>
                  </w:r>
                </w:p>
              </w:tc>
              <w:tc>
                <w:tcPr>
                  <w:tcW w:w="833" w:type="pct"/>
                  <w:tcBorders>
                    <w:top w:val="single" w:sz="4" w:space="0" w:color="C9C9C9"/>
                    <w:left w:val="single" w:sz="4" w:space="0" w:color="C9C9C9"/>
                    <w:bottom w:val="single" w:sz="4" w:space="0" w:color="C9C9C9"/>
                    <w:right w:val="single" w:sz="4" w:space="0" w:color="C9C9C9"/>
                  </w:tcBorders>
                </w:tcPr>
                <w:p w14:paraId="703E2389" w14:textId="0DA89DFC" w:rsidR="00EF1DE9" w:rsidRPr="00682717" w:rsidRDefault="00EF1DE9" w:rsidP="00EF1DE9">
                  <w:pPr>
                    <w:jc w:val="left"/>
                  </w:pPr>
                  <w:r w:rsidRPr="00EF1DE9">
                    <w:t>UNFPA</w:t>
                  </w:r>
                </w:p>
              </w:tc>
              <w:tc>
                <w:tcPr>
                  <w:tcW w:w="833" w:type="pct"/>
                  <w:tcBorders>
                    <w:top w:val="single" w:sz="4" w:space="0" w:color="C9C9C9"/>
                    <w:left w:val="single" w:sz="4" w:space="0" w:color="C9C9C9"/>
                    <w:bottom w:val="single" w:sz="4" w:space="0" w:color="C9C9C9"/>
                    <w:right w:val="single" w:sz="4" w:space="0" w:color="C9C9C9"/>
                  </w:tcBorders>
                </w:tcPr>
                <w:p w14:paraId="1DD2BD5F" w14:textId="5005C1F8" w:rsidR="00EF1DE9" w:rsidRPr="00682717" w:rsidRDefault="00EF1DE9" w:rsidP="00EF1DE9">
                  <w:pPr>
                    <w:jc w:val="left"/>
                  </w:pPr>
                  <w:r w:rsidRPr="00EF1DE9">
                    <w:t xml:space="preserve">568,985 </w:t>
                  </w:r>
                </w:p>
              </w:tc>
              <w:tc>
                <w:tcPr>
                  <w:tcW w:w="833" w:type="pct"/>
                  <w:tcBorders>
                    <w:top w:val="nil"/>
                    <w:left w:val="single" w:sz="4" w:space="0" w:color="C9C9C9"/>
                    <w:bottom w:val="nil"/>
                    <w:right w:val="nil"/>
                  </w:tcBorders>
                </w:tcPr>
                <w:p w14:paraId="7FF2938D" w14:textId="77777777" w:rsidR="00EF1DE9" w:rsidRPr="00682717" w:rsidRDefault="00EF1DE9" w:rsidP="00EF1DE9">
                  <w:pPr>
                    <w:jc w:val="left"/>
                  </w:pPr>
                </w:p>
              </w:tc>
              <w:tc>
                <w:tcPr>
                  <w:tcW w:w="833" w:type="pct"/>
                  <w:tcBorders>
                    <w:top w:val="nil"/>
                    <w:left w:val="nil"/>
                    <w:bottom w:val="nil"/>
                    <w:right w:val="nil"/>
                  </w:tcBorders>
                </w:tcPr>
                <w:p w14:paraId="72F72C08" w14:textId="77777777" w:rsidR="00EF1DE9" w:rsidRPr="00682717" w:rsidRDefault="00EF1DE9" w:rsidP="00EF1DE9">
                  <w:pPr>
                    <w:jc w:val="left"/>
                  </w:pPr>
                </w:p>
              </w:tc>
            </w:tr>
            <w:tr w:rsidR="00EF1DE9" w:rsidRPr="00682717" w14:paraId="0B0A49B1" w14:textId="10996998" w:rsidTr="005C38F9">
              <w:trPr>
                <w:trHeight w:val="250"/>
              </w:trPr>
              <w:tc>
                <w:tcPr>
                  <w:tcW w:w="833" w:type="pct"/>
                  <w:tcBorders>
                    <w:top w:val="single" w:sz="4" w:space="0" w:color="C9C9C9"/>
                    <w:left w:val="single" w:sz="4" w:space="0" w:color="C9C9C9"/>
                    <w:bottom w:val="single" w:sz="4" w:space="0" w:color="C9C9C9"/>
                    <w:right w:val="single" w:sz="4" w:space="0" w:color="C9C9C9"/>
                  </w:tcBorders>
                  <w:shd w:val="clear" w:color="auto" w:fill="auto"/>
                  <w:noWrap/>
                  <w:hideMark/>
                </w:tcPr>
                <w:p w14:paraId="57C046E4" w14:textId="77777777" w:rsidR="00EF1DE9" w:rsidRPr="00EF1DE9" w:rsidRDefault="00EF1DE9" w:rsidP="00EF1DE9">
                  <w:pPr>
                    <w:jc w:val="left"/>
                  </w:pPr>
                  <w:r w:rsidRPr="00EF1DE9">
                    <w:t>ILO</w:t>
                  </w:r>
                </w:p>
              </w:tc>
              <w:tc>
                <w:tcPr>
                  <w:tcW w:w="833" w:type="pct"/>
                  <w:tcBorders>
                    <w:top w:val="single" w:sz="4" w:space="0" w:color="C9C9C9"/>
                    <w:left w:val="single" w:sz="4" w:space="0" w:color="C9C9C9"/>
                    <w:bottom w:val="single" w:sz="4" w:space="0" w:color="C9C9C9"/>
                    <w:right w:val="single" w:sz="4" w:space="0" w:color="C9C9C9"/>
                  </w:tcBorders>
                  <w:shd w:val="clear" w:color="auto" w:fill="auto"/>
                  <w:noWrap/>
                  <w:hideMark/>
                </w:tcPr>
                <w:p w14:paraId="066C7D29" w14:textId="2E09FB98" w:rsidR="00EF1DE9" w:rsidRPr="00EF1DE9" w:rsidRDefault="00EF1DE9" w:rsidP="00EF1DE9">
                  <w:pPr>
                    <w:jc w:val="left"/>
                  </w:pPr>
                  <w:r w:rsidRPr="00EF1DE9">
                    <w:t xml:space="preserve">21,189 </w:t>
                  </w:r>
                </w:p>
              </w:tc>
              <w:tc>
                <w:tcPr>
                  <w:tcW w:w="833" w:type="pct"/>
                  <w:tcBorders>
                    <w:top w:val="single" w:sz="4" w:space="0" w:color="C9C9C9"/>
                    <w:left w:val="single" w:sz="4" w:space="0" w:color="C9C9C9"/>
                    <w:bottom w:val="single" w:sz="4" w:space="0" w:color="C9C9C9"/>
                    <w:right w:val="single" w:sz="4" w:space="0" w:color="C9C9C9"/>
                  </w:tcBorders>
                </w:tcPr>
                <w:p w14:paraId="391E3947" w14:textId="520E7B37" w:rsidR="00EF1DE9" w:rsidRPr="00682717" w:rsidRDefault="00EF1DE9" w:rsidP="00EF1DE9">
                  <w:pPr>
                    <w:jc w:val="left"/>
                  </w:pPr>
                  <w:r w:rsidRPr="00EF1DE9">
                    <w:t>UNWOMEN</w:t>
                  </w:r>
                </w:p>
              </w:tc>
              <w:tc>
                <w:tcPr>
                  <w:tcW w:w="833" w:type="pct"/>
                  <w:tcBorders>
                    <w:top w:val="single" w:sz="4" w:space="0" w:color="C9C9C9"/>
                    <w:left w:val="single" w:sz="4" w:space="0" w:color="C9C9C9"/>
                    <w:bottom w:val="single" w:sz="4" w:space="0" w:color="C9C9C9"/>
                    <w:right w:val="single" w:sz="4" w:space="0" w:color="C9C9C9"/>
                  </w:tcBorders>
                </w:tcPr>
                <w:p w14:paraId="1CC7E3F0" w14:textId="07EF3970" w:rsidR="00EF1DE9" w:rsidRPr="00682717" w:rsidRDefault="00EF1DE9" w:rsidP="00EF1DE9">
                  <w:pPr>
                    <w:jc w:val="left"/>
                  </w:pPr>
                  <w:r w:rsidRPr="00EF1DE9">
                    <w:t xml:space="preserve">3,981,106 </w:t>
                  </w:r>
                </w:p>
              </w:tc>
              <w:tc>
                <w:tcPr>
                  <w:tcW w:w="833" w:type="pct"/>
                  <w:tcBorders>
                    <w:top w:val="nil"/>
                    <w:left w:val="single" w:sz="4" w:space="0" w:color="C9C9C9"/>
                    <w:bottom w:val="nil"/>
                    <w:right w:val="nil"/>
                  </w:tcBorders>
                </w:tcPr>
                <w:p w14:paraId="70628115" w14:textId="77777777" w:rsidR="00EF1DE9" w:rsidRPr="00682717" w:rsidRDefault="00EF1DE9" w:rsidP="00EF1DE9">
                  <w:pPr>
                    <w:jc w:val="left"/>
                  </w:pPr>
                </w:p>
              </w:tc>
              <w:tc>
                <w:tcPr>
                  <w:tcW w:w="833" w:type="pct"/>
                  <w:tcBorders>
                    <w:top w:val="nil"/>
                    <w:left w:val="nil"/>
                    <w:bottom w:val="nil"/>
                    <w:right w:val="nil"/>
                  </w:tcBorders>
                </w:tcPr>
                <w:p w14:paraId="6874AE87" w14:textId="77777777" w:rsidR="00EF1DE9" w:rsidRPr="00682717" w:rsidRDefault="00EF1DE9" w:rsidP="00EF1DE9">
                  <w:pPr>
                    <w:jc w:val="left"/>
                  </w:pPr>
                </w:p>
              </w:tc>
            </w:tr>
          </w:tbl>
          <w:p w14:paraId="30B3C99A" w14:textId="5B448479" w:rsidR="001913D7" w:rsidRPr="001913D7" w:rsidRDefault="001913D7" w:rsidP="001913D7">
            <w:pPr>
              <w:pStyle w:val="H2"/>
              <w:rPr>
                <w:rFonts w:cs="Times New Roman"/>
                <w:sz w:val="24"/>
                <w:szCs w:val="24"/>
              </w:rPr>
            </w:pPr>
          </w:p>
        </w:tc>
      </w:tr>
    </w:tbl>
    <w:p w14:paraId="563FE05E" w14:textId="6B8F55D4" w:rsidR="00C5262C" w:rsidRPr="005D63D7" w:rsidRDefault="00C5262C" w:rsidP="006537E9"/>
    <w:tbl>
      <w:tblPr>
        <w:tblW w:w="10386" w:type="dxa"/>
        <w:tblInd w:w="-72" w:type="dxa"/>
        <w:tblLayout w:type="fixed"/>
        <w:tblLook w:val="01E0" w:firstRow="1" w:lastRow="1" w:firstColumn="1" w:lastColumn="1" w:noHBand="0" w:noVBand="0"/>
      </w:tblPr>
      <w:tblGrid>
        <w:gridCol w:w="5142"/>
        <w:gridCol w:w="258"/>
        <w:gridCol w:w="4986"/>
      </w:tblGrid>
      <w:tr w:rsidR="00C5262C" w:rsidRPr="005D63D7" w14:paraId="7B764AAD" w14:textId="77777777" w:rsidTr="00C5262C">
        <w:trPr>
          <w:trHeight w:val="206"/>
        </w:trPr>
        <w:tc>
          <w:tcPr>
            <w:tcW w:w="5142" w:type="dxa"/>
            <w:tcBorders>
              <w:top w:val="single" w:sz="4" w:space="0" w:color="auto"/>
              <w:left w:val="single" w:sz="4" w:space="0" w:color="auto"/>
              <w:right w:val="single" w:sz="4" w:space="0" w:color="auto"/>
            </w:tcBorders>
            <w:shd w:val="clear" w:color="auto" w:fill="F3F3F3"/>
            <w:vAlign w:val="center"/>
          </w:tcPr>
          <w:p w14:paraId="2E702270" w14:textId="6176FC6F" w:rsidR="00C5262C" w:rsidRPr="005D63D7" w:rsidRDefault="00C5262C" w:rsidP="00C5262C">
            <w:pPr>
              <w:pStyle w:val="H1"/>
              <w:ind w:right="-120" w:hanging="70"/>
              <w:rPr>
                <w:rFonts w:cs="Times New Roman"/>
                <w:szCs w:val="24"/>
              </w:rPr>
            </w:pPr>
            <w:r w:rsidRPr="005D63D7">
              <w:rPr>
                <w:rFonts w:cs="Times New Roman"/>
                <w:szCs w:val="24"/>
              </w:rPr>
              <w:t>Programme Duration</w:t>
            </w:r>
          </w:p>
        </w:tc>
        <w:tc>
          <w:tcPr>
            <w:tcW w:w="258" w:type="dxa"/>
            <w:tcBorders>
              <w:left w:val="single" w:sz="4" w:space="0" w:color="auto"/>
            </w:tcBorders>
          </w:tcPr>
          <w:p w14:paraId="1EE5F93B" w14:textId="77777777" w:rsidR="00C5262C" w:rsidRPr="005D63D7" w:rsidRDefault="00C5262C" w:rsidP="006537E9"/>
        </w:tc>
        <w:tc>
          <w:tcPr>
            <w:tcW w:w="4986" w:type="dxa"/>
            <w:shd w:val="clear" w:color="auto" w:fill="auto"/>
          </w:tcPr>
          <w:p w14:paraId="77971E67" w14:textId="77777777" w:rsidR="00C5262C" w:rsidRPr="005D63D7" w:rsidRDefault="00C5262C" w:rsidP="00C5262C">
            <w:pPr>
              <w:pStyle w:val="H1"/>
              <w:rPr>
                <w:rFonts w:cs="Times New Roman"/>
                <w:bCs w:val="0"/>
                <w:szCs w:val="24"/>
              </w:rPr>
            </w:pPr>
          </w:p>
        </w:tc>
      </w:tr>
      <w:tr w:rsidR="00C5262C" w:rsidRPr="005D63D7" w14:paraId="6CA64B71" w14:textId="77777777" w:rsidTr="00C5262C">
        <w:trPr>
          <w:trHeight w:val="206"/>
        </w:trPr>
        <w:tc>
          <w:tcPr>
            <w:tcW w:w="5142" w:type="dxa"/>
            <w:tcBorders>
              <w:left w:val="single" w:sz="4" w:space="0" w:color="auto"/>
              <w:right w:val="single" w:sz="4" w:space="0" w:color="auto"/>
            </w:tcBorders>
            <w:shd w:val="clear" w:color="auto" w:fill="auto"/>
            <w:vAlign w:val="center"/>
          </w:tcPr>
          <w:p w14:paraId="54D167DD" w14:textId="2CBF1880" w:rsidR="00C5262C" w:rsidRPr="005D63D7" w:rsidRDefault="00C5262C" w:rsidP="00C5262C">
            <w:pPr>
              <w:pStyle w:val="H1"/>
              <w:ind w:right="-120" w:hanging="70"/>
              <w:rPr>
                <w:rFonts w:cs="Times New Roman"/>
                <w:b w:val="0"/>
                <w:bCs w:val="0"/>
                <w:szCs w:val="24"/>
              </w:rPr>
            </w:pPr>
            <w:r w:rsidRPr="005D63D7">
              <w:rPr>
                <w:rFonts w:cs="Times New Roman"/>
                <w:b w:val="0"/>
                <w:bCs w:val="0"/>
                <w:szCs w:val="24"/>
              </w:rPr>
              <w:t>Overall Duration: 57 Months</w:t>
            </w:r>
          </w:p>
        </w:tc>
        <w:tc>
          <w:tcPr>
            <w:tcW w:w="258" w:type="dxa"/>
            <w:tcBorders>
              <w:left w:val="single" w:sz="4" w:space="0" w:color="auto"/>
            </w:tcBorders>
          </w:tcPr>
          <w:p w14:paraId="008A6C6B" w14:textId="77777777" w:rsidR="00C5262C" w:rsidRPr="005D63D7" w:rsidRDefault="00C5262C" w:rsidP="006537E9"/>
        </w:tc>
        <w:tc>
          <w:tcPr>
            <w:tcW w:w="4986" w:type="dxa"/>
            <w:shd w:val="clear" w:color="auto" w:fill="auto"/>
          </w:tcPr>
          <w:p w14:paraId="596E0442" w14:textId="77777777" w:rsidR="00C5262C" w:rsidRPr="005D63D7" w:rsidRDefault="00C5262C" w:rsidP="00C5262C">
            <w:pPr>
              <w:pStyle w:val="H1"/>
              <w:rPr>
                <w:rFonts w:cs="Times New Roman"/>
                <w:bCs w:val="0"/>
                <w:szCs w:val="24"/>
              </w:rPr>
            </w:pPr>
          </w:p>
        </w:tc>
      </w:tr>
      <w:tr w:rsidR="00C5262C" w:rsidRPr="005D63D7" w14:paraId="0D829B8B" w14:textId="77777777" w:rsidTr="00C5262C">
        <w:trPr>
          <w:trHeight w:val="206"/>
        </w:trPr>
        <w:tc>
          <w:tcPr>
            <w:tcW w:w="5142" w:type="dxa"/>
            <w:tcBorders>
              <w:left w:val="single" w:sz="4" w:space="0" w:color="auto"/>
              <w:right w:val="single" w:sz="4" w:space="0" w:color="auto"/>
            </w:tcBorders>
            <w:shd w:val="clear" w:color="auto" w:fill="auto"/>
            <w:vAlign w:val="center"/>
          </w:tcPr>
          <w:p w14:paraId="2F6E6A4E" w14:textId="3EC36162" w:rsidR="00C5262C" w:rsidRPr="005D63D7" w:rsidRDefault="00C5262C" w:rsidP="00C5262C">
            <w:pPr>
              <w:pStyle w:val="H1"/>
              <w:ind w:right="-120" w:hanging="70"/>
              <w:rPr>
                <w:rFonts w:cs="Times New Roman"/>
                <w:b w:val="0"/>
                <w:bCs w:val="0"/>
                <w:szCs w:val="24"/>
              </w:rPr>
            </w:pPr>
            <w:r w:rsidRPr="005D63D7">
              <w:rPr>
                <w:rFonts w:cs="Times New Roman"/>
                <w:b w:val="0"/>
                <w:bCs w:val="0"/>
                <w:szCs w:val="24"/>
              </w:rPr>
              <w:t>Start Date</w:t>
            </w:r>
            <w:r w:rsidR="00767086">
              <w:rPr>
                <w:rFonts w:cs="Times New Roman"/>
                <w:b w:val="0"/>
                <w:bCs w:val="0"/>
                <w:szCs w:val="24"/>
              </w:rPr>
              <w:t>:</w:t>
            </w:r>
            <w:r w:rsidRPr="005D63D7">
              <w:rPr>
                <w:rFonts w:cs="Times New Roman"/>
                <w:b w:val="0"/>
                <w:bCs w:val="0"/>
                <w:szCs w:val="24"/>
              </w:rPr>
              <w:t xml:space="preserve"> </w:t>
            </w:r>
            <w:r w:rsidRPr="005D63D7">
              <w:rPr>
                <w:rFonts w:cs="Times New Roman"/>
                <w:b w:val="0"/>
                <w:bCs w:val="0"/>
                <w:iCs/>
                <w:szCs w:val="24"/>
              </w:rPr>
              <w:t>19 September 2016</w:t>
            </w:r>
          </w:p>
        </w:tc>
        <w:tc>
          <w:tcPr>
            <w:tcW w:w="258" w:type="dxa"/>
            <w:tcBorders>
              <w:left w:val="single" w:sz="4" w:space="0" w:color="auto"/>
            </w:tcBorders>
          </w:tcPr>
          <w:p w14:paraId="39F0F639" w14:textId="77777777" w:rsidR="00C5262C" w:rsidRPr="005D63D7" w:rsidRDefault="00C5262C" w:rsidP="006537E9"/>
        </w:tc>
        <w:tc>
          <w:tcPr>
            <w:tcW w:w="4986" w:type="dxa"/>
            <w:shd w:val="clear" w:color="auto" w:fill="auto"/>
          </w:tcPr>
          <w:p w14:paraId="6C22C8EA" w14:textId="77777777" w:rsidR="00C5262C" w:rsidRPr="005D63D7" w:rsidRDefault="00C5262C" w:rsidP="00C5262C">
            <w:pPr>
              <w:pStyle w:val="H1"/>
              <w:rPr>
                <w:rFonts w:cs="Times New Roman"/>
                <w:bCs w:val="0"/>
                <w:szCs w:val="24"/>
              </w:rPr>
            </w:pPr>
          </w:p>
        </w:tc>
      </w:tr>
      <w:tr w:rsidR="00C5262C" w:rsidRPr="005D63D7" w14:paraId="4E55A08A" w14:textId="77777777" w:rsidTr="00C5262C">
        <w:trPr>
          <w:trHeight w:val="206"/>
        </w:trPr>
        <w:tc>
          <w:tcPr>
            <w:tcW w:w="5142" w:type="dxa"/>
            <w:tcBorders>
              <w:left w:val="single" w:sz="4" w:space="0" w:color="auto"/>
              <w:bottom w:val="single" w:sz="4" w:space="0" w:color="auto"/>
              <w:right w:val="single" w:sz="4" w:space="0" w:color="auto"/>
            </w:tcBorders>
            <w:shd w:val="clear" w:color="auto" w:fill="auto"/>
            <w:vAlign w:val="center"/>
          </w:tcPr>
          <w:p w14:paraId="235066BE" w14:textId="315EDE27" w:rsidR="00C5262C" w:rsidRPr="005D63D7" w:rsidRDefault="00C5262C" w:rsidP="00C5262C">
            <w:pPr>
              <w:pStyle w:val="H1"/>
              <w:ind w:right="-120" w:hanging="70"/>
              <w:rPr>
                <w:rFonts w:cs="Times New Roman"/>
                <w:b w:val="0"/>
                <w:bCs w:val="0"/>
                <w:szCs w:val="24"/>
              </w:rPr>
            </w:pPr>
            <w:r w:rsidRPr="005D63D7">
              <w:rPr>
                <w:rFonts w:cs="Times New Roman"/>
                <w:b w:val="0"/>
                <w:bCs w:val="0"/>
                <w:szCs w:val="24"/>
              </w:rPr>
              <w:t>Original End Date</w:t>
            </w:r>
            <w:r w:rsidR="00767086">
              <w:rPr>
                <w:rFonts w:cs="Times New Roman"/>
                <w:b w:val="0"/>
                <w:bCs w:val="0"/>
                <w:szCs w:val="24"/>
              </w:rPr>
              <w:t>:</w:t>
            </w:r>
            <w:r w:rsidRPr="005D63D7">
              <w:rPr>
                <w:rFonts w:cs="Times New Roman"/>
                <w:b w:val="0"/>
                <w:bCs w:val="0"/>
                <w:szCs w:val="24"/>
              </w:rPr>
              <w:t xml:space="preserve"> 30 June 2021</w:t>
            </w:r>
          </w:p>
        </w:tc>
        <w:tc>
          <w:tcPr>
            <w:tcW w:w="258" w:type="dxa"/>
            <w:tcBorders>
              <w:left w:val="single" w:sz="4" w:space="0" w:color="auto"/>
            </w:tcBorders>
          </w:tcPr>
          <w:p w14:paraId="5E824FA1" w14:textId="77777777" w:rsidR="00C5262C" w:rsidRPr="005D63D7" w:rsidRDefault="00C5262C" w:rsidP="006537E9"/>
        </w:tc>
        <w:tc>
          <w:tcPr>
            <w:tcW w:w="4986" w:type="dxa"/>
            <w:shd w:val="clear" w:color="auto" w:fill="auto"/>
          </w:tcPr>
          <w:p w14:paraId="4835ADB4" w14:textId="77777777" w:rsidR="00C5262C" w:rsidRPr="005D63D7" w:rsidRDefault="00C5262C" w:rsidP="00C5262C">
            <w:pPr>
              <w:pStyle w:val="H1"/>
              <w:rPr>
                <w:rFonts w:cs="Times New Roman"/>
                <w:bCs w:val="0"/>
                <w:szCs w:val="24"/>
              </w:rPr>
            </w:pPr>
          </w:p>
        </w:tc>
      </w:tr>
      <w:tr w:rsidR="00C5262C" w:rsidRPr="005D63D7" w14:paraId="57454DDA" w14:textId="77777777" w:rsidTr="00C5262C">
        <w:trPr>
          <w:trHeight w:val="206"/>
        </w:trPr>
        <w:tc>
          <w:tcPr>
            <w:tcW w:w="5142" w:type="dxa"/>
            <w:tcBorders>
              <w:top w:val="single" w:sz="4" w:space="0" w:color="auto"/>
              <w:left w:val="single" w:sz="4" w:space="0" w:color="auto"/>
              <w:right w:val="single" w:sz="4" w:space="0" w:color="auto"/>
            </w:tcBorders>
            <w:shd w:val="clear" w:color="auto" w:fill="F3F3F3"/>
          </w:tcPr>
          <w:p w14:paraId="2923DFD0" w14:textId="77777777" w:rsidR="00C5262C" w:rsidRPr="005D63D7" w:rsidRDefault="00C5262C" w:rsidP="00C5262C">
            <w:pPr>
              <w:pStyle w:val="H1"/>
              <w:ind w:right="-120" w:hanging="70"/>
              <w:rPr>
                <w:rFonts w:cs="Times New Roman"/>
                <w:szCs w:val="24"/>
              </w:rPr>
            </w:pPr>
            <w:r w:rsidRPr="005D63D7">
              <w:rPr>
                <w:rFonts w:cs="Times New Roman"/>
                <w:szCs w:val="24"/>
              </w:rPr>
              <w:t>Programme Assessment/Review/Mid-Term Eval.</w:t>
            </w:r>
          </w:p>
        </w:tc>
        <w:tc>
          <w:tcPr>
            <w:tcW w:w="258" w:type="dxa"/>
            <w:vMerge w:val="restart"/>
            <w:tcBorders>
              <w:left w:val="single" w:sz="4" w:space="0" w:color="auto"/>
              <w:right w:val="single" w:sz="4" w:space="0" w:color="auto"/>
            </w:tcBorders>
          </w:tcPr>
          <w:p w14:paraId="604E0388" w14:textId="77777777" w:rsidR="00C5262C" w:rsidRPr="005D63D7" w:rsidRDefault="00C5262C" w:rsidP="006537E9"/>
        </w:tc>
        <w:tc>
          <w:tcPr>
            <w:tcW w:w="4986" w:type="dxa"/>
            <w:tcBorders>
              <w:top w:val="single" w:sz="4" w:space="0" w:color="auto"/>
              <w:left w:val="single" w:sz="4" w:space="0" w:color="auto"/>
              <w:right w:val="single" w:sz="4" w:space="0" w:color="auto"/>
            </w:tcBorders>
            <w:shd w:val="clear" w:color="auto" w:fill="F3F3F3"/>
          </w:tcPr>
          <w:p w14:paraId="2BEA517F" w14:textId="77777777" w:rsidR="00C5262C" w:rsidRPr="005D63D7" w:rsidRDefault="00C5262C" w:rsidP="00C5262C">
            <w:pPr>
              <w:pStyle w:val="H1"/>
              <w:rPr>
                <w:rFonts w:cs="Times New Roman"/>
                <w:szCs w:val="24"/>
              </w:rPr>
            </w:pPr>
            <w:r w:rsidRPr="005D63D7">
              <w:rPr>
                <w:rFonts w:cs="Times New Roman"/>
                <w:bCs w:val="0"/>
                <w:szCs w:val="24"/>
              </w:rPr>
              <w:t>Report Submitted By</w:t>
            </w:r>
          </w:p>
        </w:tc>
      </w:tr>
      <w:tr w:rsidR="00C5262C" w:rsidRPr="005D63D7" w14:paraId="470E66B0" w14:textId="77777777" w:rsidTr="00C5660F">
        <w:trPr>
          <w:trHeight w:val="285"/>
        </w:trPr>
        <w:tc>
          <w:tcPr>
            <w:tcW w:w="5142" w:type="dxa"/>
            <w:tcBorders>
              <w:left w:val="single" w:sz="4" w:space="0" w:color="auto"/>
              <w:bottom w:val="single" w:sz="4" w:space="0" w:color="auto"/>
              <w:right w:val="single" w:sz="4" w:space="0" w:color="auto"/>
            </w:tcBorders>
          </w:tcPr>
          <w:p w14:paraId="2B83C044" w14:textId="4AF6BBE7" w:rsidR="00C5262C" w:rsidRPr="005D63D7" w:rsidRDefault="00C5262C" w:rsidP="006537E9">
            <w:pPr>
              <w:pStyle w:val="BodyText"/>
              <w:rPr>
                <w:rFonts w:ascii="Times New Roman" w:hAnsi="Times New Roman" w:cs="Times New Roman"/>
                <w:sz w:val="24"/>
                <w:szCs w:val="24"/>
              </w:rPr>
            </w:pPr>
            <w:r w:rsidRPr="005D63D7">
              <w:rPr>
                <w:rFonts w:ascii="Times New Roman" w:hAnsi="Times New Roman" w:cs="Times New Roman"/>
                <w:sz w:val="24"/>
                <w:szCs w:val="24"/>
              </w:rPr>
              <w:t>N/A Project Status is Ongoing</w:t>
            </w:r>
          </w:p>
        </w:tc>
        <w:tc>
          <w:tcPr>
            <w:tcW w:w="258" w:type="dxa"/>
            <w:vMerge/>
            <w:tcBorders>
              <w:left w:val="single" w:sz="4" w:space="0" w:color="auto"/>
              <w:right w:val="single" w:sz="4" w:space="0" w:color="auto"/>
            </w:tcBorders>
          </w:tcPr>
          <w:p w14:paraId="7873BEDA" w14:textId="77777777" w:rsidR="00C5262C" w:rsidRPr="005D63D7" w:rsidRDefault="00C5262C" w:rsidP="006537E9">
            <w:pPr>
              <w:pStyle w:val="BodyText"/>
              <w:rPr>
                <w:rFonts w:ascii="Times New Roman" w:hAnsi="Times New Roman" w:cs="Times New Roman"/>
                <w:sz w:val="24"/>
                <w:szCs w:val="24"/>
              </w:rPr>
            </w:pPr>
          </w:p>
        </w:tc>
        <w:tc>
          <w:tcPr>
            <w:tcW w:w="4986" w:type="dxa"/>
            <w:tcBorders>
              <w:left w:val="single" w:sz="4" w:space="0" w:color="auto"/>
              <w:bottom w:val="single" w:sz="4" w:space="0" w:color="auto"/>
              <w:right w:val="single" w:sz="4" w:space="0" w:color="auto"/>
            </w:tcBorders>
          </w:tcPr>
          <w:p w14:paraId="26E9497D" w14:textId="77777777" w:rsidR="00C5262C" w:rsidRPr="005D63D7" w:rsidRDefault="00C5262C" w:rsidP="006537E9">
            <w:r w:rsidRPr="005D63D7">
              <w:t>Helge Flard</w:t>
            </w:r>
          </w:p>
          <w:p w14:paraId="0B6D9C59" w14:textId="06C7D0E5" w:rsidR="00C5262C" w:rsidRPr="005D63D7" w:rsidRDefault="00C5262C" w:rsidP="006537E9">
            <w:r w:rsidRPr="005D63D7">
              <w:t>United Nations Coordination Advisor</w:t>
            </w:r>
          </w:p>
          <w:p w14:paraId="0713AC39" w14:textId="4173FFBB" w:rsidR="00C5262C" w:rsidRPr="005D63D7" w:rsidRDefault="00C5262C" w:rsidP="006537E9">
            <w:r w:rsidRPr="005D63D7">
              <w:t>Resident Coordinator’s Office</w:t>
            </w:r>
          </w:p>
          <w:p w14:paraId="7EC42D65" w14:textId="65D71184" w:rsidR="00C5262C" w:rsidRPr="005D63D7" w:rsidRDefault="00C5262C" w:rsidP="006537E9">
            <w:pPr>
              <w:pStyle w:val="BodyText"/>
              <w:rPr>
                <w:rFonts w:ascii="Times New Roman" w:hAnsi="Times New Roman" w:cs="Times New Roman"/>
                <w:snapToGrid w:val="0"/>
                <w:sz w:val="24"/>
                <w:szCs w:val="24"/>
              </w:rPr>
            </w:pPr>
            <w:r w:rsidRPr="005D63D7">
              <w:rPr>
                <w:rFonts w:ascii="Times New Roman" w:hAnsi="Times New Roman" w:cs="Times New Roman"/>
                <w:snapToGrid w:val="0"/>
                <w:sz w:val="24"/>
                <w:szCs w:val="24"/>
              </w:rPr>
              <w:t>Helge.Flard@one.un.org</w:t>
            </w:r>
          </w:p>
        </w:tc>
      </w:tr>
    </w:tbl>
    <w:p w14:paraId="1E61F6AA" w14:textId="77777777" w:rsidR="00AB0274" w:rsidRPr="005D63D7" w:rsidRDefault="00AB0274" w:rsidP="006537E9"/>
    <w:p w14:paraId="69109F5B" w14:textId="3B490BCF" w:rsidR="003B1DFF" w:rsidRPr="005D63D7" w:rsidRDefault="007626D9" w:rsidP="00164869">
      <w:pPr>
        <w:pStyle w:val="Heading1"/>
        <w:numPr>
          <w:ilvl w:val="0"/>
          <w:numId w:val="0"/>
        </w:numPr>
      </w:pPr>
      <w:r w:rsidRPr="005D63D7">
        <w:br w:type="page"/>
      </w:r>
      <w:bookmarkStart w:id="2" w:name="_Toc249364483"/>
      <w:r w:rsidR="000803A0" w:rsidRPr="005D63D7">
        <w:lastRenderedPageBreak/>
        <w:t xml:space="preserve">EXECUTIVE </w:t>
      </w:r>
      <w:r w:rsidR="003B1DFF" w:rsidRPr="005D63D7">
        <w:t xml:space="preserve">SUMMARY </w:t>
      </w:r>
    </w:p>
    <w:p w14:paraId="0E460183" w14:textId="2D5E1119" w:rsidR="00164869" w:rsidRDefault="00164869" w:rsidP="00164869">
      <w:pPr>
        <w:pStyle w:val="Heading1"/>
        <w:numPr>
          <w:ilvl w:val="0"/>
          <w:numId w:val="0"/>
        </w:numPr>
      </w:pPr>
    </w:p>
    <w:p w14:paraId="5290316B" w14:textId="3F729667" w:rsidR="00337EFD" w:rsidRDefault="00337EFD" w:rsidP="00337EFD">
      <w:r w:rsidRPr="005D63D7">
        <w:t xml:space="preserve">The United Nations Development Assistance Plan 2016-2021 (UNDAP Il) defines the collective vision and response of the UN Country Team (UNCT) in Tanzania to the 2030 Agenda for Sustainable Development and Tanzania’s national development priorities (National Five Year Development Plan 2016-2021 and the Zanzibar Strategy for Growth and Reduction of Poverty 2016-2020). UNDAP Il results are grouped under four inter-related, mutually dependent themes which acknowledge that </w:t>
      </w:r>
      <w:r w:rsidRPr="005D63D7">
        <w:rPr>
          <w:i/>
        </w:rPr>
        <w:t>Inclusive Growth</w:t>
      </w:r>
      <w:r w:rsidRPr="005D63D7">
        <w:t xml:space="preserve"> requires a </w:t>
      </w:r>
      <w:r w:rsidRPr="005D63D7">
        <w:rPr>
          <w:i/>
        </w:rPr>
        <w:t>Healthy Nation</w:t>
      </w:r>
      <w:r w:rsidRPr="005D63D7">
        <w:t xml:space="preserve">, which is </w:t>
      </w:r>
      <w:r w:rsidRPr="005D63D7">
        <w:rPr>
          <w:i/>
        </w:rPr>
        <w:t>Resilient</w:t>
      </w:r>
      <w:r w:rsidRPr="005D63D7">
        <w:t xml:space="preserve"> </w:t>
      </w:r>
      <w:r w:rsidRPr="005D63D7">
        <w:rPr>
          <w:bCs/>
        </w:rPr>
        <w:t xml:space="preserve">to </w:t>
      </w:r>
      <w:r w:rsidRPr="005D63D7">
        <w:t xml:space="preserve">shocks (both natural and man-made) within the context of transparent and accountable </w:t>
      </w:r>
      <w:r w:rsidRPr="005D63D7">
        <w:rPr>
          <w:i/>
        </w:rPr>
        <w:t>Governance</w:t>
      </w:r>
      <w:r w:rsidRPr="005D63D7">
        <w:t xml:space="preserve"> serving citizens’ needs. These four thematic areas are further divided into 12 Outcomes and 39 Outputs, with indicators measuring delivery on an end-of-term and annual basis respectively.</w:t>
      </w:r>
      <w:r>
        <w:t xml:space="preserve"> </w:t>
      </w:r>
      <w:r w:rsidRPr="005D63D7">
        <w:t xml:space="preserve">This report reflects </w:t>
      </w:r>
      <w:r w:rsidR="00A5720A">
        <w:t>performance</w:t>
      </w:r>
      <w:r w:rsidRPr="005D63D7">
        <w:t xml:space="preserve"> under </w:t>
      </w:r>
      <w:r w:rsidR="00CC57B9">
        <w:t>four</w:t>
      </w:r>
      <w:r w:rsidRPr="005D63D7">
        <w:t xml:space="preserve"> of these Outcomes</w:t>
      </w:r>
      <w:r w:rsidR="00A5720A">
        <w:t xml:space="preserve"> </w:t>
      </w:r>
      <w:r w:rsidRPr="005D63D7">
        <w:t>which have been resourced through the One UN Fund.</w:t>
      </w:r>
    </w:p>
    <w:p w14:paraId="00C4C36C" w14:textId="77777777" w:rsidR="00337EFD" w:rsidRDefault="00337EFD" w:rsidP="00337EFD"/>
    <w:p w14:paraId="154CA167" w14:textId="77777777" w:rsidR="00D8690F" w:rsidRPr="00EE03F2" w:rsidRDefault="00D8690F" w:rsidP="00D8690F">
      <w:pPr>
        <w:rPr>
          <w:b/>
          <w:bCs/>
          <w:i/>
          <w:iCs/>
          <w:lang w:eastAsia="x-none"/>
        </w:rPr>
      </w:pPr>
      <w:r w:rsidRPr="00EE03F2">
        <w:rPr>
          <w:b/>
          <w:bCs/>
          <w:i/>
          <w:iCs/>
          <w:lang w:eastAsia="x-none"/>
        </w:rPr>
        <w:t>Outcome I – Economic Growth and Employment Highlights</w:t>
      </w:r>
    </w:p>
    <w:p w14:paraId="0D1E1F5E" w14:textId="77777777" w:rsidR="00D8690F" w:rsidRDefault="00337EFD" w:rsidP="00337EFD">
      <w:r w:rsidRPr="005D63D7">
        <w:t>During the reporting period, underserved populations in Tanzania benefitted from a more gender-responsive, conducive business environment, with improved opportunities for decent and productive employment.</w:t>
      </w:r>
      <w:r>
        <w:t xml:space="preserve"> This was achieved through a combination of support for: an enhanced policy and planning framework at national and local level; </w:t>
      </w:r>
      <w:r w:rsidRPr="007E4E92">
        <w:t>market-oriented</w:t>
      </w:r>
      <w:r w:rsidRPr="006D5E68">
        <w:t xml:space="preserve">, </w:t>
      </w:r>
      <w:r w:rsidRPr="007E4E92">
        <w:t>gender responsive</w:t>
      </w:r>
      <w:r w:rsidRPr="006D5E68">
        <w:t xml:space="preserve"> training and/or</w:t>
      </w:r>
      <w:r w:rsidRPr="007E4E92">
        <w:t xml:space="preserve"> </w:t>
      </w:r>
      <w:r w:rsidRPr="006D5E68">
        <w:t xml:space="preserve">Business Development Support (BDS) </w:t>
      </w:r>
      <w:r w:rsidRPr="007E4E92">
        <w:t>products and services</w:t>
      </w:r>
      <w:r>
        <w:t xml:space="preserve">; as well as </w:t>
      </w:r>
      <w:r w:rsidRPr="007E4E92">
        <w:t xml:space="preserve">innovative technological platforms and approaches for </w:t>
      </w:r>
      <w:r>
        <w:t>heightened</w:t>
      </w:r>
      <w:r w:rsidRPr="007E4E92">
        <w:t xml:space="preserve"> farmer and enterprise perform</w:t>
      </w:r>
      <w:r>
        <w:t xml:space="preserve">ance. </w:t>
      </w:r>
    </w:p>
    <w:p w14:paraId="172E1416" w14:textId="77777777" w:rsidR="00D8690F" w:rsidRDefault="00D8690F" w:rsidP="00337EFD"/>
    <w:p w14:paraId="4A285104" w14:textId="77777777" w:rsidR="00D8690F" w:rsidRPr="00D8690F" w:rsidRDefault="00D8690F" w:rsidP="00D8690F">
      <w:pPr>
        <w:rPr>
          <w:b/>
          <w:bCs/>
          <w:i/>
          <w:iCs/>
          <w:lang w:eastAsia="x-none"/>
        </w:rPr>
      </w:pPr>
      <w:r w:rsidRPr="00D8690F">
        <w:rPr>
          <w:b/>
          <w:bCs/>
          <w:i/>
          <w:iCs/>
          <w:lang w:eastAsia="x-none"/>
        </w:rPr>
        <w:t>Outcome II – Democratic Governance, Human Rights and Gender Equality Highlights</w:t>
      </w:r>
    </w:p>
    <w:p w14:paraId="45B7A0A3" w14:textId="27D475A3" w:rsidR="00D8690F" w:rsidRDefault="00337EFD" w:rsidP="00337EFD">
      <w:pPr>
        <w:rPr>
          <w:bCs/>
        </w:rPr>
      </w:pPr>
      <w:r>
        <w:t>UN</w:t>
      </w:r>
      <w:r w:rsidRPr="005D63D7">
        <w:t xml:space="preserve"> agencies</w:t>
      </w:r>
      <w:r>
        <w:t xml:space="preserve"> also</w:t>
      </w:r>
      <w:r w:rsidRPr="005D63D7">
        <w:t xml:space="preserve"> worked in partnership with the G</w:t>
      </w:r>
      <w:r w:rsidR="00A5720A">
        <w:t>overnment of the United Republic of Tanzania (G</w:t>
      </w:r>
      <w:r w:rsidRPr="005D63D7">
        <w:t>URT</w:t>
      </w:r>
      <w:r w:rsidR="00A5720A">
        <w:t xml:space="preserve">) </w:t>
      </w:r>
      <w:r w:rsidRPr="005D63D7">
        <w:t xml:space="preserve">to strengthen measures for improved accountability, transparency and gender responsiveness, including access to justice and opportunities for citizen engagement, on both the mainland and Zanzibar. </w:t>
      </w:r>
      <w:r w:rsidRPr="00932632">
        <w:rPr>
          <w:bCs/>
        </w:rPr>
        <w:t xml:space="preserve">Progress was made across </w:t>
      </w:r>
      <w:r>
        <w:rPr>
          <w:bCs/>
        </w:rPr>
        <w:t>four</w:t>
      </w:r>
      <w:r w:rsidRPr="00932632">
        <w:rPr>
          <w:bCs/>
        </w:rPr>
        <w:t xml:space="preserve"> key areas:</w:t>
      </w:r>
      <w:r>
        <w:rPr>
          <w:bCs/>
        </w:rPr>
        <w:t xml:space="preserve"> increased</w:t>
      </w:r>
      <w:r w:rsidRPr="00932632">
        <w:rPr>
          <w:bCs/>
        </w:rPr>
        <w:t xml:space="preserve"> civic participation in national level policy formulation, implementation and monitoring</w:t>
      </w:r>
      <w:r>
        <w:rPr>
          <w:bCs/>
        </w:rPr>
        <w:t xml:space="preserve">; </w:t>
      </w:r>
      <w:r w:rsidRPr="00932632">
        <w:rPr>
          <w:bCs/>
        </w:rPr>
        <w:t>enhanced capacity to fulfil to human rights obligations including reporting requirements</w:t>
      </w:r>
      <w:r>
        <w:rPr>
          <w:bCs/>
        </w:rPr>
        <w:t>; expansion of legal aid services; systemi</w:t>
      </w:r>
      <w:r w:rsidRPr="00932632">
        <w:rPr>
          <w:bCs/>
        </w:rPr>
        <w:t>c improvements in the generation, analysis and use of evidence across government</w:t>
      </w:r>
      <w:r>
        <w:rPr>
          <w:bCs/>
        </w:rPr>
        <w:t xml:space="preserve">. </w:t>
      </w:r>
    </w:p>
    <w:p w14:paraId="2F47EC0F" w14:textId="7E602482" w:rsidR="00D8690F" w:rsidRDefault="00D8690F" w:rsidP="00337EFD">
      <w:pPr>
        <w:rPr>
          <w:bCs/>
        </w:rPr>
      </w:pPr>
    </w:p>
    <w:p w14:paraId="0D91CA22" w14:textId="52E69EAE" w:rsidR="006170E1" w:rsidRDefault="00375DEE" w:rsidP="00375DEE">
      <w:pPr>
        <w:rPr>
          <w:b/>
          <w:bCs/>
          <w:i/>
          <w:iCs/>
          <w:lang w:eastAsia="x-none"/>
        </w:rPr>
      </w:pPr>
      <w:r w:rsidRPr="00375DEE">
        <w:rPr>
          <w:b/>
          <w:bCs/>
          <w:i/>
          <w:iCs/>
          <w:lang w:eastAsia="x-none"/>
        </w:rPr>
        <w:t xml:space="preserve">Outcome III – </w:t>
      </w:r>
      <w:r w:rsidR="006170E1">
        <w:rPr>
          <w:b/>
          <w:bCs/>
          <w:i/>
          <w:iCs/>
          <w:lang w:eastAsia="x-none"/>
        </w:rPr>
        <w:t>Women’s Political Participation and Leadership</w:t>
      </w:r>
      <w:r w:rsidR="00960648">
        <w:rPr>
          <w:b/>
          <w:bCs/>
          <w:i/>
          <w:iCs/>
          <w:lang w:eastAsia="x-none"/>
        </w:rPr>
        <w:t xml:space="preserve"> </w:t>
      </w:r>
      <w:r w:rsidR="00C81C4B">
        <w:rPr>
          <w:b/>
          <w:bCs/>
          <w:i/>
          <w:iCs/>
          <w:lang w:eastAsia="x-none"/>
        </w:rPr>
        <w:t xml:space="preserve">(WLPP) </w:t>
      </w:r>
      <w:r w:rsidR="00960648">
        <w:rPr>
          <w:b/>
          <w:bCs/>
          <w:i/>
          <w:iCs/>
          <w:lang w:eastAsia="x-none"/>
        </w:rPr>
        <w:t>Highlights</w:t>
      </w:r>
    </w:p>
    <w:p w14:paraId="130883C6" w14:textId="45D1F295" w:rsidR="006170E1" w:rsidRDefault="00A55FFA" w:rsidP="00B10844">
      <w:r w:rsidRPr="00B10844">
        <w:t>As a res</w:t>
      </w:r>
      <w:r w:rsidR="007D6A40" w:rsidRPr="00B10844">
        <w:t>u</w:t>
      </w:r>
      <w:r w:rsidRPr="00B10844">
        <w:t xml:space="preserve">lt of </w:t>
      </w:r>
      <w:r w:rsidR="007D6A40" w:rsidRPr="00B10844">
        <w:t>UN support</w:t>
      </w:r>
      <w:r w:rsidR="006170E1" w:rsidRPr="00B10844">
        <w:t xml:space="preserve">, women and girls on both the mainland and in Zanzibar </w:t>
      </w:r>
      <w:r w:rsidR="00CA65CE">
        <w:t>benefitted from</w:t>
      </w:r>
      <w:r w:rsidR="00CA65CE" w:rsidRPr="00C4307B">
        <w:t xml:space="preserve"> </w:t>
      </w:r>
      <w:r w:rsidR="006170E1" w:rsidRPr="00B10844">
        <w:rPr>
          <w:iCs/>
          <w:snapToGrid w:val="0"/>
        </w:rPr>
        <w:t>increased opportunities to hold leadership positions in political and public life at national and subnational levels</w:t>
      </w:r>
      <w:r w:rsidR="006170E1" w:rsidRPr="00B10844">
        <w:t xml:space="preserve">. </w:t>
      </w:r>
      <w:r w:rsidR="00DD7A73" w:rsidRPr="00B10844">
        <w:t xml:space="preserve">Capacity was increased to develop gender responsive laws, policies and guidelines relevant to Women's Leadership and Political Participation (WLPP), </w:t>
      </w:r>
      <w:r w:rsidR="00044DEF" w:rsidRPr="00B10844">
        <w:t xml:space="preserve">meanwhile women and girls were afforded improved </w:t>
      </w:r>
      <w:r w:rsidR="006170E1" w:rsidRPr="00B10844">
        <w:t>skills and competencies to lead and participate in decision-making processes and structures at all levels</w:t>
      </w:r>
      <w:r w:rsidR="002B018A" w:rsidRPr="00B10844">
        <w:t xml:space="preserve">. </w:t>
      </w:r>
      <w:r w:rsidR="00CF3983" w:rsidRPr="00B10844">
        <w:t>An enabling environment was also secured through support to</w:t>
      </w:r>
      <w:r w:rsidR="007A1A25">
        <w:t xml:space="preserve"> community leaders and </w:t>
      </w:r>
      <w:r w:rsidR="00CF3983" w:rsidRPr="00B10844">
        <w:t xml:space="preserve">media </w:t>
      </w:r>
      <w:r w:rsidR="007A1A25">
        <w:t>to both</w:t>
      </w:r>
      <w:r w:rsidR="00B10844" w:rsidRPr="00B10844">
        <w:t xml:space="preserve"> accept and</w:t>
      </w:r>
      <w:r w:rsidR="00417621" w:rsidRPr="00B10844">
        <w:t xml:space="preserve"> promote </w:t>
      </w:r>
      <w:r w:rsidR="006170E1" w:rsidRPr="00B10844">
        <w:t>women’s and girls’ leadership</w:t>
      </w:r>
      <w:r w:rsidR="00417621" w:rsidRPr="00B10844">
        <w:t>.</w:t>
      </w:r>
    </w:p>
    <w:p w14:paraId="1713B086" w14:textId="77777777" w:rsidR="006170E1" w:rsidRDefault="006170E1" w:rsidP="00375DEE">
      <w:pPr>
        <w:rPr>
          <w:b/>
          <w:bCs/>
          <w:i/>
          <w:iCs/>
          <w:lang w:eastAsia="x-none"/>
        </w:rPr>
      </w:pPr>
    </w:p>
    <w:p w14:paraId="57E60496" w14:textId="54B3CE52" w:rsidR="00375DEE" w:rsidRPr="00375DEE" w:rsidRDefault="006170E1" w:rsidP="00375DEE">
      <w:pPr>
        <w:rPr>
          <w:b/>
          <w:bCs/>
          <w:i/>
          <w:iCs/>
          <w:lang w:eastAsia="x-none"/>
        </w:rPr>
      </w:pPr>
      <w:r>
        <w:rPr>
          <w:b/>
          <w:bCs/>
          <w:i/>
          <w:iCs/>
          <w:lang w:eastAsia="x-none"/>
        </w:rPr>
        <w:t xml:space="preserve">Outcome IV - </w:t>
      </w:r>
      <w:r w:rsidR="00375DEE" w:rsidRPr="00375DEE">
        <w:rPr>
          <w:b/>
          <w:bCs/>
          <w:i/>
          <w:iCs/>
          <w:lang w:eastAsia="x-none"/>
        </w:rPr>
        <w:t>Addressing Violence Against Women and Children</w:t>
      </w:r>
      <w:r w:rsidR="008B65F8">
        <w:rPr>
          <w:b/>
          <w:bCs/>
          <w:i/>
          <w:iCs/>
          <w:lang w:eastAsia="x-none"/>
        </w:rPr>
        <w:t xml:space="preserve"> (VAWC)</w:t>
      </w:r>
      <w:r w:rsidR="00375DEE" w:rsidRPr="00375DEE">
        <w:rPr>
          <w:b/>
          <w:bCs/>
          <w:i/>
          <w:iCs/>
          <w:lang w:eastAsia="x-none"/>
        </w:rPr>
        <w:t xml:space="preserve"> Highlights</w:t>
      </w:r>
    </w:p>
    <w:p w14:paraId="16507A7B" w14:textId="567D24D1" w:rsidR="00337EFD" w:rsidRDefault="00337EFD" w:rsidP="00337EFD">
      <w:pPr>
        <w:rPr>
          <w:bCs/>
          <w:lang w:eastAsia="x-none"/>
        </w:rPr>
      </w:pPr>
      <w:r w:rsidRPr="006F1CEC">
        <w:rPr>
          <w:bCs/>
        </w:rPr>
        <w:t xml:space="preserve">Under the </w:t>
      </w:r>
      <w:proofErr w:type="gramStart"/>
      <w:r w:rsidRPr="006F1CEC">
        <w:rPr>
          <w:bCs/>
        </w:rPr>
        <w:t>final Outcome</w:t>
      </w:r>
      <w:proofErr w:type="gramEnd"/>
      <w:r w:rsidRPr="006F1CEC">
        <w:rPr>
          <w:bCs/>
        </w:rPr>
        <w:t xml:space="preserve"> area, UN agencies and their partners worked to ensure women </w:t>
      </w:r>
      <w:r w:rsidRPr="006F1CEC">
        <w:rPr>
          <w:bCs/>
          <w:lang w:eastAsia="x-none"/>
        </w:rPr>
        <w:t xml:space="preserve">and children have improved access to and are better served by a national protection system that prevents and responds to violence and harmful social practices. </w:t>
      </w:r>
      <w:r w:rsidR="001F5F77">
        <w:rPr>
          <w:bCs/>
          <w:lang w:eastAsia="x-none"/>
        </w:rPr>
        <w:t xml:space="preserve">The </w:t>
      </w:r>
      <w:r w:rsidRPr="006F1CEC">
        <w:rPr>
          <w:bCs/>
          <w:lang w:eastAsia="x-none"/>
        </w:rPr>
        <w:t>capacity of relevant</w:t>
      </w:r>
      <w:r w:rsidRPr="006F1CEC">
        <w:rPr>
          <w:bCs/>
        </w:rPr>
        <w:t xml:space="preserve"> MDAs and select regional and local authorities</w:t>
      </w:r>
      <w:r w:rsidR="008B65F8">
        <w:rPr>
          <w:bCs/>
        </w:rPr>
        <w:t xml:space="preserve"> was enhanced</w:t>
      </w:r>
      <w:r w:rsidRPr="006F1CEC">
        <w:rPr>
          <w:bCs/>
        </w:rPr>
        <w:t xml:space="preserve"> to undertake evidence-based planning, budgeting and multi-sectoral coordination for improved laws, policies and programmes to address </w:t>
      </w:r>
      <w:r w:rsidR="008B65F8">
        <w:rPr>
          <w:bCs/>
        </w:rPr>
        <w:t>VAWC</w:t>
      </w:r>
      <w:r w:rsidRPr="006F1CEC">
        <w:rPr>
          <w:bCs/>
        </w:rPr>
        <w:t>. Stakeholders within the national protection system were also supported to improve</w:t>
      </w:r>
      <w:r w:rsidR="00A55191">
        <w:rPr>
          <w:bCs/>
        </w:rPr>
        <w:t xml:space="preserve"> and expand their</w:t>
      </w:r>
      <w:r w:rsidRPr="006F1CEC">
        <w:rPr>
          <w:bCs/>
        </w:rPr>
        <w:t xml:space="preserve"> delivery of quality</w:t>
      </w:r>
      <w:r w:rsidR="005D15D9">
        <w:rPr>
          <w:bCs/>
        </w:rPr>
        <w:t xml:space="preserve">, </w:t>
      </w:r>
      <w:r w:rsidRPr="006F1CEC">
        <w:rPr>
          <w:bCs/>
        </w:rPr>
        <w:t xml:space="preserve">gender responsive services to women and children in need of care and protection whilst select </w:t>
      </w:r>
      <w:r w:rsidRPr="006F1CEC">
        <w:rPr>
          <w:bCs/>
          <w:lang w:eastAsia="x-none"/>
        </w:rPr>
        <w:t xml:space="preserve">communities were oriented to better prevent and respond to harmful practices. </w:t>
      </w:r>
    </w:p>
    <w:p w14:paraId="112A774C" w14:textId="42EFEC33" w:rsidR="00AB0274" w:rsidRPr="00BE541D" w:rsidRDefault="00BE541D" w:rsidP="00BE541D">
      <w:pPr>
        <w:rPr>
          <w:b/>
          <w:bCs/>
        </w:rPr>
      </w:pPr>
      <w:r>
        <w:rPr>
          <w:bCs/>
          <w:lang w:eastAsia="x-none"/>
        </w:rPr>
        <w:br w:type="page"/>
      </w:r>
      <w:r w:rsidR="00164869" w:rsidRPr="00BE541D">
        <w:rPr>
          <w:b/>
          <w:bCs/>
        </w:rPr>
        <w:lastRenderedPageBreak/>
        <w:t>PURPOSE</w:t>
      </w:r>
      <w:bookmarkEnd w:id="2"/>
    </w:p>
    <w:p w14:paraId="2E06F0E6" w14:textId="5B548297" w:rsidR="00C14B6E" w:rsidRPr="005D63D7" w:rsidRDefault="00C14B6E" w:rsidP="006537E9"/>
    <w:p w14:paraId="5677546D" w14:textId="318DAB2C" w:rsidR="00C14B6E" w:rsidRPr="005D63D7" w:rsidRDefault="00C14B6E" w:rsidP="006537E9">
      <w:r w:rsidRPr="005D63D7">
        <w:t xml:space="preserve">The United Nations Development Assistance Plan 2016-2021 (UNDAP Il) defines the collective vision and response of the UN Country Team in Tanzania to the 2030 Agenda for Sustainable Development and Tanzania’s national development priorities (National Five Year Development Plan 2016-2021 and the Zanzibar Strategy for Growth and Reduction of Poverty 2016-2020). UNDAP Il results are grouped under four inter-related, mutually dependent themes which acknowledge that </w:t>
      </w:r>
      <w:r w:rsidRPr="005D63D7">
        <w:rPr>
          <w:i/>
        </w:rPr>
        <w:t>Inclusive Growth</w:t>
      </w:r>
      <w:r w:rsidRPr="005D63D7">
        <w:t xml:space="preserve"> requires a </w:t>
      </w:r>
      <w:r w:rsidRPr="005D63D7">
        <w:rPr>
          <w:i/>
        </w:rPr>
        <w:t>Healthy Nation</w:t>
      </w:r>
      <w:r w:rsidRPr="005D63D7">
        <w:t xml:space="preserve">, which is </w:t>
      </w:r>
      <w:r w:rsidRPr="005D63D7">
        <w:rPr>
          <w:i/>
        </w:rPr>
        <w:t>Resilient</w:t>
      </w:r>
      <w:r w:rsidRPr="005D63D7">
        <w:t xml:space="preserve"> </w:t>
      </w:r>
      <w:r w:rsidRPr="005D63D7">
        <w:rPr>
          <w:bCs/>
        </w:rPr>
        <w:t xml:space="preserve">to </w:t>
      </w:r>
      <w:r w:rsidRPr="005D63D7">
        <w:t xml:space="preserve">shocks (both natural and man-made) within the context of transparent and accountable </w:t>
      </w:r>
      <w:r w:rsidRPr="005D63D7">
        <w:rPr>
          <w:i/>
        </w:rPr>
        <w:t>Governance</w:t>
      </w:r>
      <w:r w:rsidRPr="005D63D7">
        <w:t xml:space="preserve"> serving citizens’ needs. These four thematic areas are further divided into 12 Outcomes and 39 Outputs, with indicators measuring delivery on an end-of-term and annual basis respectively.</w:t>
      </w:r>
    </w:p>
    <w:p w14:paraId="40565F13" w14:textId="4C8A2961" w:rsidR="007F6C43" w:rsidRPr="005D63D7" w:rsidRDefault="007F6C43" w:rsidP="006537E9"/>
    <w:p w14:paraId="1120E88E" w14:textId="727AE31B" w:rsidR="003B2A2B" w:rsidRPr="005D63D7" w:rsidRDefault="007F6C43" w:rsidP="006537E9">
      <w:r w:rsidRPr="005D63D7">
        <w:t xml:space="preserve">This report </w:t>
      </w:r>
      <w:r w:rsidR="00880DE5" w:rsidRPr="005D63D7">
        <w:t xml:space="preserve">reflects </w:t>
      </w:r>
      <w:r w:rsidR="00EE67C0">
        <w:t>performance</w:t>
      </w:r>
      <w:r w:rsidR="00880DE5" w:rsidRPr="005D63D7">
        <w:t xml:space="preserve"> </w:t>
      </w:r>
      <w:r w:rsidR="003C563E" w:rsidRPr="005D63D7">
        <w:t xml:space="preserve">under </w:t>
      </w:r>
      <w:r w:rsidR="001252F6">
        <w:t>four</w:t>
      </w:r>
      <w:r w:rsidRPr="005D63D7">
        <w:t xml:space="preserve"> of these Outcomes</w:t>
      </w:r>
      <w:r w:rsidR="00594496" w:rsidRPr="005D63D7">
        <w:t xml:space="preserve">, </w:t>
      </w:r>
      <w:r w:rsidRPr="005D63D7">
        <w:t xml:space="preserve">which have been resourced through the One UN Fund. </w:t>
      </w:r>
      <w:r w:rsidR="00963DFA" w:rsidRPr="005D63D7">
        <w:t xml:space="preserve">Under the first, </w:t>
      </w:r>
      <w:r w:rsidR="00202BC1" w:rsidRPr="005D63D7">
        <w:t>the UN promote</w:t>
      </w:r>
      <w:r w:rsidRPr="005D63D7">
        <w:t>s</w:t>
      </w:r>
      <w:r w:rsidR="002D3DCB" w:rsidRPr="005D63D7">
        <w:t xml:space="preserve"> inclusive</w:t>
      </w:r>
      <w:r w:rsidR="00202BC1" w:rsidRPr="005D63D7">
        <w:t xml:space="preserve"> growth </w:t>
      </w:r>
      <w:r w:rsidR="002D3DCB" w:rsidRPr="005D63D7">
        <w:t>which</w:t>
      </w:r>
      <w:r w:rsidR="00202BC1" w:rsidRPr="005D63D7">
        <w:t xml:space="preserve"> provides opportunities for decent and productive employment, </w:t>
      </w:r>
      <w:proofErr w:type="gramStart"/>
      <w:r w:rsidR="00202BC1" w:rsidRPr="005D63D7">
        <w:t>in particular for</w:t>
      </w:r>
      <w:proofErr w:type="gramEnd"/>
      <w:r w:rsidR="00202BC1" w:rsidRPr="005D63D7">
        <w:t xml:space="preserve"> women and youth.</w:t>
      </w:r>
      <w:r w:rsidR="00FE1E27" w:rsidRPr="005D63D7">
        <w:t xml:space="preserve"> </w:t>
      </w:r>
      <w:r w:rsidR="0088068B" w:rsidRPr="005D63D7">
        <w:t>Under the</w:t>
      </w:r>
      <w:r w:rsidR="00B225C0" w:rsidRPr="005D63D7">
        <w:t xml:space="preserve"> second</w:t>
      </w:r>
      <w:r w:rsidR="0088068B" w:rsidRPr="005D63D7">
        <w:t xml:space="preserve">, the UN </w:t>
      </w:r>
      <w:r w:rsidR="00AD0CB3" w:rsidRPr="005D63D7">
        <w:t>enhances</w:t>
      </w:r>
      <w:r w:rsidR="00B225C0" w:rsidRPr="005D63D7">
        <w:t xml:space="preserve"> </w:t>
      </w:r>
      <w:r w:rsidR="0042629D" w:rsidRPr="005D63D7">
        <w:t xml:space="preserve">the performance of core </w:t>
      </w:r>
      <w:r w:rsidR="00AD0CB3" w:rsidRPr="005D63D7">
        <w:t xml:space="preserve">governance </w:t>
      </w:r>
      <w:r w:rsidR="0042629D" w:rsidRPr="005D63D7">
        <w:t>institutions</w:t>
      </w:r>
      <w:r w:rsidR="00D2774C" w:rsidRPr="005D63D7">
        <w:t xml:space="preserve"> </w:t>
      </w:r>
      <w:r w:rsidR="00D0774F" w:rsidRPr="005D63D7">
        <w:t>improving</w:t>
      </w:r>
      <w:r w:rsidR="007F249A" w:rsidRPr="005D63D7">
        <w:t xml:space="preserve"> accountability</w:t>
      </w:r>
      <w:r w:rsidR="00D2774C" w:rsidRPr="005D63D7">
        <w:t xml:space="preserve">, </w:t>
      </w:r>
      <w:r w:rsidR="007F249A" w:rsidRPr="005D63D7">
        <w:t>transparency</w:t>
      </w:r>
      <w:r w:rsidR="00D2774C" w:rsidRPr="005D63D7">
        <w:t xml:space="preserve"> and </w:t>
      </w:r>
      <w:r w:rsidR="007F249A" w:rsidRPr="005D63D7">
        <w:t>gender responsiveness</w:t>
      </w:r>
      <w:r w:rsidR="00D0774F" w:rsidRPr="005D63D7">
        <w:t xml:space="preserve"> alongside expand</w:t>
      </w:r>
      <w:r w:rsidR="00162101" w:rsidRPr="005D63D7">
        <w:t>ed</w:t>
      </w:r>
      <w:r w:rsidR="00D0774F" w:rsidRPr="005D63D7">
        <w:t xml:space="preserve"> access to justice</w:t>
      </w:r>
      <w:r w:rsidR="004D5E87" w:rsidRPr="005D63D7">
        <w:t>.</w:t>
      </w:r>
      <w:r w:rsidR="00007C52">
        <w:t xml:space="preserve"> </w:t>
      </w:r>
      <w:r w:rsidR="00A11A15">
        <w:t xml:space="preserve">Meanwhile under the third, </w:t>
      </w:r>
      <w:r w:rsidR="006B0E37">
        <w:t>the UN accelerates</w:t>
      </w:r>
      <w:r w:rsidR="006B0E37" w:rsidRPr="00076D90">
        <w:t xml:space="preserve"> </w:t>
      </w:r>
      <w:r w:rsidR="00EE67C0">
        <w:t xml:space="preserve">positive </w:t>
      </w:r>
      <w:r w:rsidR="006B0E37" w:rsidRPr="00076D90">
        <w:t>trends in Tanzania</w:t>
      </w:r>
      <w:r w:rsidR="00EE67C0">
        <w:t xml:space="preserve"> towards </w:t>
      </w:r>
      <w:r w:rsidR="006B0E37" w:rsidRPr="00076D90">
        <w:t xml:space="preserve">greater participation by women and girls in political and public life. </w:t>
      </w:r>
      <w:r w:rsidR="00DB5007" w:rsidRPr="005D63D7">
        <w:t xml:space="preserve">Finally, </w:t>
      </w:r>
      <w:r w:rsidR="004D5E87" w:rsidRPr="005D63D7">
        <w:t>under the</w:t>
      </w:r>
      <w:r w:rsidR="006944D6" w:rsidRPr="005D63D7">
        <w:t xml:space="preserve"> </w:t>
      </w:r>
      <w:r w:rsidR="00007C52">
        <w:t>fourth</w:t>
      </w:r>
      <w:r w:rsidR="006944D6" w:rsidRPr="005D63D7">
        <w:t xml:space="preserve"> </w:t>
      </w:r>
      <w:r w:rsidR="004D5E87" w:rsidRPr="005D63D7">
        <w:t>results area,</w:t>
      </w:r>
      <w:r w:rsidR="002E6958" w:rsidRPr="005D63D7">
        <w:t xml:space="preserve"> the UN supports the prevention </w:t>
      </w:r>
      <w:r w:rsidR="00657607" w:rsidRPr="005D63D7">
        <w:t xml:space="preserve">of </w:t>
      </w:r>
      <w:r w:rsidR="002E6958" w:rsidRPr="005D63D7">
        <w:t xml:space="preserve">and </w:t>
      </w:r>
      <w:r w:rsidR="003B2A2B" w:rsidRPr="005D63D7">
        <w:t>respon</w:t>
      </w:r>
      <w:r w:rsidR="002E6958" w:rsidRPr="005D63D7">
        <w:t>se</w:t>
      </w:r>
      <w:r w:rsidR="003B2A2B" w:rsidRPr="005D63D7">
        <w:t xml:space="preserve"> to violence against women and children</w:t>
      </w:r>
      <w:r w:rsidR="00657607" w:rsidRPr="005D63D7">
        <w:t xml:space="preserve"> (VAWC)</w:t>
      </w:r>
      <w:r w:rsidR="003B2A2B" w:rsidRPr="005D63D7">
        <w:t xml:space="preserve">. </w:t>
      </w:r>
    </w:p>
    <w:p w14:paraId="4FCB1E0B" w14:textId="39892670" w:rsidR="00275D9E" w:rsidRDefault="00275D9E" w:rsidP="00275D9E"/>
    <w:p w14:paraId="5D946DFA" w14:textId="77777777" w:rsidR="00BE541D" w:rsidRDefault="00BE541D" w:rsidP="00275D9E"/>
    <w:p w14:paraId="6DB7704D" w14:textId="595379DF" w:rsidR="00D8690F" w:rsidRPr="00D8690F" w:rsidRDefault="00D8690F" w:rsidP="00275D9E">
      <w:pPr>
        <w:rPr>
          <w:b/>
          <w:bCs/>
        </w:rPr>
      </w:pPr>
      <w:r w:rsidRPr="00D8690F">
        <w:rPr>
          <w:b/>
          <w:bCs/>
        </w:rPr>
        <w:t xml:space="preserve">RESULTS </w:t>
      </w:r>
    </w:p>
    <w:p w14:paraId="72775186" w14:textId="77777777" w:rsidR="00D8690F" w:rsidRPr="005D63D7" w:rsidRDefault="00D8690F" w:rsidP="00275D9E">
      <w:pPr>
        <w:rPr>
          <w:lang w:val="x-none" w:eastAsia="x-none"/>
        </w:rPr>
      </w:pPr>
    </w:p>
    <w:p w14:paraId="14EB68E8" w14:textId="62E77DA1" w:rsidR="00275D9E" w:rsidRPr="00D8690F" w:rsidRDefault="00275D9E" w:rsidP="00275D9E">
      <w:pPr>
        <w:rPr>
          <w:b/>
          <w:bCs/>
          <w:i/>
          <w:iCs/>
          <w:lang w:eastAsia="x-none"/>
        </w:rPr>
      </w:pPr>
      <w:r w:rsidRPr="00D8690F">
        <w:rPr>
          <w:b/>
          <w:bCs/>
          <w:i/>
          <w:iCs/>
          <w:lang w:eastAsia="x-none"/>
        </w:rPr>
        <w:t>Outcome I – Economic Growth and Employment</w:t>
      </w:r>
      <w:r w:rsidR="00E00923" w:rsidRPr="00D8690F">
        <w:rPr>
          <w:b/>
          <w:bCs/>
          <w:i/>
          <w:iCs/>
          <w:lang w:eastAsia="x-none"/>
        </w:rPr>
        <w:t xml:space="preserve"> Highlights</w:t>
      </w:r>
    </w:p>
    <w:p w14:paraId="092D756B" w14:textId="084E7833" w:rsidR="00863A8D" w:rsidRPr="005D63D7" w:rsidRDefault="00863A8D" w:rsidP="006537E9">
      <w:pPr>
        <w:rPr>
          <w:highlight w:val="yellow"/>
          <w:lang w:val="en-US"/>
        </w:rPr>
      </w:pPr>
    </w:p>
    <w:p w14:paraId="6157E538" w14:textId="326C7EBD" w:rsidR="00AD2A4E" w:rsidRPr="005D63D7" w:rsidRDefault="004971B6" w:rsidP="006537E9">
      <w:r w:rsidRPr="005D63D7">
        <w:t>During the reporting period, underserved populations in Tanzania benefit</w:t>
      </w:r>
      <w:r w:rsidR="00664D8C" w:rsidRPr="005D63D7">
        <w:t>ted</w:t>
      </w:r>
      <w:r w:rsidRPr="005D63D7">
        <w:t xml:space="preserve"> from a more gender-responsive, conducive business environment, with improved opportunities for decent and productive employment</w:t>
      </w:r>
      <w:r w:rsidR="00DB5F4A" w:rsidRPr="005D63D7">
        <w:t>.</w:t>
      </w:r>
      <w:r w:rsidR="007F0CCB" w:rsidRPr="005D63D7">
        <w:t xml:space="preserve"> </w:t>
      </w:r>
      <w:r w:rsidR="00AD2A4E" w:rsidRPr="005D63D7">
        <w:t>Reported d</w:t>
      </w:r>
      <w:r w:rsidR="007F0CCB" w:rsidRPr="005D63D7">
        <w:t xml:space="preserve">elivery </w:t>
      </w:r>
      <w:r w:rsidR="00AD2A4E" w:rsidRPr="005D63D7">
        <w:t>was</w:t>
      </w:r>
      <w:r w:rsidR="007F0CCB" w:rsidRPr="005D63D7">
        <w:t xml:space="preserve"> high across </w:t>
      </w:r>
      <w:r w:rsidR="005D2BF6" w:rsidRPr="005D63D7">
        <w:t>all princip</w:t>
      </w:r>
      <w:r w:rsidR="001F7234" w:rsidRPr="005D63D7">
        <w:t>al</w:t>
      </w:r>
      <w:r w:rsidR="007F0CCB" w:rsidRPr="005D63D7">
        <w:t xml:space="preserve"> </w:t>
      </w:r>
      <w:r w:rsidR="001F7234" w:rsidRPr="005D63D7">
        <w:t xml:space="preserve">support </w:t>
      </w:r>
      <w:r w:rsidR="00AD2A4E" w:rsidRPr="005D63D7">
        <w:t xml:space="preserve">areas. </w:t>
      </w:r>
    </w:p>
    <w:p w14:paraId="4940AB26" w14:textId="77777777" w:rsidR="00AD2A4E" w:rsidRPr="005D63D7" w:rsidRDefault="00AD2A4E" w:rsidP="006537E9"/>
    <w:p w14:paraId="76A04C7E" w14:textId="5C3A8068" w:rsidR="004971B6" w:rsidRPr="005D63D7" w:rsidRDefault="007C5BC0" w:rsidP="006537E9">
      <w:r w:rsidRPr="005D63D7">
        <w:t>Specifically</w:t>
      </w:r>
      <w:r w:rsidR="004971B6" w:rsidRPr="005D63D7">
        <w:t xml:space="preserve">, UN agencies strengthened the capacity of relevant MDAs and selected LGAs to review, revise and implement evidence-based economic policies and plans that are business enabling, environmentally sustainable and gender responsive, with a particular focus on promoting youth employment and empowerment. In Zanzibar, technical and financial </w:t>
      </w:r>
      <w:r w:rsidR="00667D24">
        <w:t>assistance</w:t>
      </w:r>
      <w:r w:rsidR="004971B6" w:rsidRPr="005D63D7">
        <w:t xml:space="preserve"> contributed to, amongst others:</w:t>
      </w:r>
      <w:r w:rsidR="004971B6" w:rsidRPr="005D63D7">
        <w:rPr>
          <w:color w:val="000000"/>
        </w:rPr>
        <w:t xml:space="preserve"> </w:t>
      </w:r>
      <w:r w:rsidR="004971B6" w:rsidRPr="005D63D7">
        <w:t>the finalization of the Agriculture Sector Development Programme and Youth Development Policy; the launch of</w:t>
      </w:r>
      <w:r w:rsidR="004971B6" w:rsidRPr="005D63D7">
        <w:rPr>
          <w:color w:val="000000"/>
        </w:rPr>
        <w:t xml:space="preserve"> the Industrial Policy 2019-2029; and the </w:t>
      </w:r>
      <w:r w:rsidR="004971B6" w:rsidRPr="005D63D7">
        <w:t xml:space="preserve">development of the Apprenticeship Policy. On the mainland, inputs supported: the review of the National Strategy for Youth Involvement in Agriculture; finalization of the Microfinance Act and Microfinance Regulations; validation of a study on gendering SME Policy to inform future revisions; piloting of the National Informal Sector Survey to determine its contribution to GDP (ref. Indicators 1.1-4). </w:t>
      </w:r>
      <w:r w:rsidR="004971B6" w:rsidRPr="005D63D7">
        <w:rPr>
          <w:color w:val="000000"/>
        </w:rPr>
        <w:t xml:space="preserve">At the sub-national level, </w:t>
      </w:r>
      <w:r w:rsidR="004971B6" w:rsidRPr="005D63D7">
        <w:t>33 Regional and LGAs were enabled to create economic plans, budgets and investments that integrate poverty, environmental and gender concerns. These included: six Regional Investment Guides designed to attract local/foreign investment and nine public private partnerships resulting in revenue-generating facilities. Following trainings in gender responsive budgeting</w:t>
      </w:r>
      <w:r w:rsidR="0076625C" w:rsidRPr="005D63D7">
        <w:t xml:space="preserve"> (GRB)</w:t>
      </w:r>
      <w:r w:rsidR="004971B6" w:rsidRPr="005D63D7">
        <w:t>, eight LGAs have proven better equipped to manage district development funds for women and youth, demonstrated by a 25.6% increase in allocations and utilization over the last two years from TZS 592</w:t>
      </w:r>
      <w:r w:rsidR="0076625C" w:rsidRPr="005D63D7">
        <w:t xml:space="preserve">.8 </w:t>
      </w:r>
      <w:r w:rsidR="00414B07" w:rsidRPr="005D63D7">
        <w:t>m</w:t>
      </w:r>
      <w:r w:rsidR="0076625C" w:rsidRPr="005D63D7">
        <w:t>illion</w:t>
      </w:r>
      <w:r w:rsidR="004971B6" w:rsidRPr="005D63D7">
        <w:t xml:space="preserve"> to TZS 796</w:t>
      </w:r>
      <w:r w:rsidR="00414B07" w:rsidRPr="005D63D7">
        <w:t>.5 million</w:t>
      </w:r>
      <w:r w:rsidR="004971B6" w:rsidRPr="005D63D7">
        <w:t xml:space="preserve"> (ref. Indicator 1.5). </w:t>
      </w:r>
    </w:p>
    <w:p w14:paraId="7EA36938" w14:textId="77777777" w:rsidR="004971B6" w:rsidRPr="005D63D7" w:rsidRDefault="004971B6" w:rsidP="006537E9">
      <w:pPr>
        <w:rPr>
          <w:highlight w:val="yellow"/>
        </w:rPr>
      </w:pPr>
    </w:p>
    <w:p w14:paraId="343FCBF0" w14:textId="61693214" w:rsidR="00A9722E" w:rsidRPr="005D63D7" w:rsidRDefault="004971B6" w:rsidP="00A9722E">
      <w:r w:rsidRPr="005D63D7">
        <w:t xml:space="preserve">The UN has also supported 44 institutions to deliver market-oriented, gender responsive training and/or Business Development Support (BDS) products and services. These have included: skills development institutions such as </w:t>
      </w:r>
      <w:r w:rsidR="00F93EEE" w:rsidRPr="005D63D7">
        <w:t>VETA</w:t>
      </w:r>
      <w:r w:rsidRPr="005D63D7">
        <w:t xml:space="preserve"> and </w:t>
      </w:r>
      <w:r w:rsidR="00F93EEE" w:rsidRPr="005D63D7">
        <w:t>ZITD</w:t>
      </w:r>
      <w:r w:rsidRPr="005D63D7">
        <w:t xml:space="preserve">; organisations designed to support sustainable tourism </w:t>
      </w:r>
      <w:r w:rsidR="006C4EC0" w:rsidRPr="005D63D7">
        <w:t xml:space="preserve">(with an emphasis on women entrepreneurs) </w:t>
      </w:r>
      <w:r w:rsidRPr="005D63D7">
        <w:t xml:space="preserve">through linkages with agricultural supply chains, such as RTTZ and </w:t>
      </w:r>
      <w:r w:rsidR="00F93EEE" w:rsidRPr="005D63D7">
        <w:t>ZATI</w:t>
      </w:r>
      <w:r w:rsidRPr="005D63D7">
        <w:t>; and local level BDS support providers focused on MSMEs, such as those in Kigoma who delivered trainings to more than 1,700 youth and women on start-up and expansion of their businesses</w:t>
      </w:r>
      <w:r w:rsidR="00A9722E">
        <w:t xml:space="preserve">. </w:t>
      </w:r>
      <w:r w:rsidRPr="005D63D7">
        <w:rPr>
          <w:lang w:eastAsia="x-none"/>
        </w:rPr>
        <w:t xml:space="preserve">Technical </w:t>
      </w:r>
      <w:r w:rsidR="000D2DAD" w:rsidRPr="005D63D7">
        <w:rPr>
          <w:lang w:eastAsia="x-none"/>
        </w:rPr>
        <w:lastRenderedPageBreak/>
        <w:t xml:space="preserve">and financial </w:t>
      </w:r>
      <w:r w:rsidRPr="005D63D7">
        <w:rPr>
          <w:lang w:eastAsia="x-none"/>
        </w:rPr>
        <w:t xml:space="preserve">assistance </w:t>
      </w:r>
      <w:r w:rsidR="00414B07" w:rsidRPr="005D63D7">
        <w:rPr>
          <w:lang w:eastAsia="x-none"/>
        </w:rPr>
        <w:t>was</w:t>
      </w:r>
      <w:r w:rsidR="000D2DAD" w:rsidRPr="005D63D7">
        <w:rPr>
          <w:lang w:eastAsia="x-none"/>
        </w:rPr>
        <w:t xml:space="preserve"> also</w:t>
      </w:r>
      <w:r w:rsidRPr="005D63D7">
        <w:rPr>
          <w:lang w:eastAsia="x-none"/>
        </w:rPr>
        <w:t xml:space="preserve"> extended </w:t>
      </w:r>
      <w:r w:rsidR="00FA3ABD" w:rsidRPr="005D63D7">
        <w:rPr>
          <w:lang w:eastAsia="x-none"/>
        </w:rPr>
        <w:t>for</w:t>
      </w:r>
      <w:r w:rsidR="00DC788B" w:rsidRPr="005D63D7">
        <w:rPr>
          <w:lang w:eastAsia="x-none"/>
        </w:rPr>
        <w:t xml:space="preserve"> the improvement</w:t>
      </w:r>
      <w:r w:rsidR="000D2DAD" w:rsidRPr="005D63D7">
        <w:rPr>
          <w:lang w:eastAsia="x-none"/>
        </w:rPr>
        <w:t xml:space="preserve"> of platforms such as the </w:t>
      </w:r>
      <w:r w:rsidR="00792493" w:rsidRPr="005D63D7">
        <w:rPr>
          <w:lang w:eastAsia="x-none"/>
        </w:rPr>
        <w:t xml:space="preserve">MIT’s </w:t>
      </w:r>
      <w:r w:rsidRPr="005D63D7">
        <w:t xml:space="preserve">Trade Information Portal (trade.business.go.tz) and National Business Portal (start.business.go.tz) </w:t>
      </w:r>
      <w:r w:rsidR="003F21CB" w:rsidRPr="005D63D7">
        <w:t xml:space="preserve">as well as the </w:t>
      </w:r>
      <w:r w:rsidRPr="005D63D7">
        <w:t>Tanzania Investment Centre</w:t>
      </w:r>
      <w:r w:rsidR="003F21CB" w:rsidRPr="005D63D7">
        <w:t>’</w:t>
      </w:r>
      <w:r w:rsidR="009D68F6" w:rsidRPr="005D63D7">
        <w:t xml:space="preserve">s </w:t>
      </w:r>
      <w:r w:rsidR="003F21CB" w:rsidRPr="005D63D7">
        <w:t xml:space="preserve">site for </w:t>
      </w:r>
      <w:r w:rsidRPr="005D63D7">
        <w:t>investors and entrepreneurs (tanzania.eregulations.org)</w:t>
      </w:r>
      <w:r w:rsidR="009D68F6" w:rsidRPr="005D63D7">
        <w:t>.</w:t>
      </w:r>
      <w:r w:rsidRPr="005D63D7">
        <w:t xml:space="preserve"> </w:t>
      </w:r>
      <w:r w:rsidR="004A369A" w:rsidRPr="005D63D7">
        <w:t>Importantly</w:t>
      </w:r>
      <w:r w:rsidR="001532ED" w:rsidRPr="005D63D7">
        <w:t>—</w:t>
      </w:r>
      <w:r w:rsidR="004A369A" w:rsidRPr="005D63D7">
        <w:t>b</w:t>
      </w:r>
      <w:r w:rsidRPr="005D63D7">
        <w:t>esides providing simplified services to businesses</w:t>
      </w:r>
      <w:r w:rsidR="001532ED" w:rsidRPr="005D63D7">
        <w:t>—</w:t>
      </w:r>
      <w:r w:rsidRPr="005D63D7">
        <w:t>these platforms have reduced government administrative costs</w:t>
      </w:r>
      <w:r w:rsidR="00A9722E">
        <w:t xml:space="preserve"> </w:t>
      </w:r>
      <w:r w:rsidR="00A9722E" w:rsidRPr="005D63D7">
        <w:t>(ref. Indicator</w:t>
      </w:r>
      <w:r w:rsidR="00734DE4">
        <w:t>s</w:t>
      </w:r>
      <w:r w:rsidR="00A9722E" w:rsidRPr="005D63D7">
        <w:t xml:space="preserve"> </w:t>
      </w:r>
      <w:r w:rsidR="00A9722E">
        <w:t>2.1</w:t>
      </w:r>
      <w:r w:rsidR="00734DE4">
        <w:t>-</w:t>
      </w:r>
      <w:r w:rsidR="008E6A29">
        <w:t>2</w:t>
      </w:r>
      <w:r w:rsidR="00A9722E" w:rsidRPr="005D63D7">
        <w:t>).</w:t>
      </w:r>
    </w:p>
    <w:p w14:paraId="0E7F738F" w14:textId="77777777" w:rsidR="00A9722E" w:rsidRPr="005D63D7" w:rsidRDefault="00A9722E" w:rsidP="00A9722E"/>
    <w:p w14:paraId="13EEF18C" w14:textId="79E67666" w:rsidR="00734DE4" w:rsidRPr="005D63D7" w:rsidRDefault="0034039A" w:rsidP="00734DE4">
      <w:r w:rsidRPr="005D63D7">
        <w:t xml:space="preserve">Under this results area, </w:t>
      </w:r>
      <w:r w:rsidR="004971B6" w:rsidRPr="005D63D7">
        <w:t xml:space="preserve">more than 38,000 micro enterprises (women and men farmers/entrepreneurs) </w:t>
      </w:r>
      <w:r w:rsidRPr="005D63D7">
        <w:t>on the</w:t>
      </w:r>
      <w:r w:rsidR="004971B6" w:rsidRPr="005D63D7">
        <w:t xml:space="preserve"> mainland and </w:t>
      </w:r>
      <w:r w:rsidRPr="005D63D7">
        <w:t xml:space="preserve">in </w:t>
      </w:r>
      <w:r w:rsidR="004971B6" w:rsidRPr="005D63D7">
        <w:t>Zanzibar have strengthened capacities to increase productivity, add value to their products and access markets. Assistance has ranged from providing trainings on GAP and construction of aggregation centres and storage facilities (with 28,500 smallholder farmers reporting a decrease in post-harvest losses from 40% to 27%) to facilitating linkages between farmers and local traders (leading to an increase in collective business transactions for farmers groups in Iringa from TZS 660</w:t>
      </w:r>
      <w:r w:rsidR="00237F2C">
        <w:t xml:space="preserve"> million</w:t>
      </w:r>
      <w:r w:rsidR="004971B6" w:rsidRPr="005D63D7">
        <w:t xml:space="preserve"> to TZS 3,261</w:t>
      </w:r>
      <w:r w:rsidR="00237F2C">
        <w:t xml:space="preserve"> million</w:t>
      </w:r>
      <w:r w:rsidR="004971B6" w:rsidRPr="005D63D7">
        <w:t xml:space="preserve"> a year). </w:t>
      </w:r>
      <w:r w:rsidR="00ED1B6F" w:rsidRPr="005D63D7">
        <w:t>In</w:t>
      </w:r>
      <w:r w:rsidR="004971B6" w:rsidRPr="005D63D7">
        <w:t>ternational business partnerships between horticulture farmers and two import companies in Gulf State and UK</w:t>
      </w:r>
      <w:r w:rsidR="00ED1B6F" w:rsidRPr="005D63D7">
        <w:t xml:space="preserve"> were also </w:t>
      </w:r>
      <w:r w:rsidR="001D0FC3" w:rsidRPr="005D63D7">
        <w:t>enabled</w:t>
      </w:r>
      <w:r w:rsidR="004971B6" w:rsidRPr="005D63D7">
        <w:t xml:space="preserve">, which led to a contract for 1,700 farmers (700 women and 600 men) to supply fruits worth USD 4 Million per year (ref. Indicator 3.1). Meanwhile, under the Kigoma Joint Programme, 534 youth and women entrepreneurs </w:t>
      </w:r>
      <w:r w:rsidR="001E1C9A" w:rsidRPr="005D63D7">
        <w:t>reported</w:t>
      </w:r>
      <w:r w:rsidR="004971B6" w:rsidRPr="005D63D7">
        <w:t xml:space="preserve"> increased production and income from their businesses as a result of enhanced management skills and access to finance for small-scale investment</w:t>
      </w:r>
      <w:r w:rsidR="007B7A9A" w:rsidRPr="005D63D7">
        <w:t xml:space="preserve">s </w:t>
      </w:r>
      <w:r w:rsidR="00A20089" w:rsidRPr="005D63D7">
        <w:t>and</w:t>
      </w:r>
      <w:r w:rsidR="001E1C9A" w:rsidRPr="005D63D7">
        <w:t xml:space="preserve"> a further </w:t>
      </w:r>
      <w:r w:rsidR="004971B6" w:rsidRPr="005D63D7">
        <w:t>1,120 women and youth report</w:t>
      </w:r>
      <w:r w:rsidR="00EF3AE4" w:rsidRPr="005D63D7">
        <w:t>ed</w:t>
      </w:r>
      <w:r w:rsidR="004971B6" w:rsidRPr="005D63D7">
        <w:t xml:space="preserve"> increased incomes</w:t>
      </w:r>
      <w:r w:rsidR="00267830" w:rsidRPr="005D63D7">
        <w:t xml:space="preserve"> following improvements to market facilities</w:t>
      </w:r>
      <w:r w:rsidR="004971B6" w:rsidRPr="005D63D7">
        <w:t xml:space="preserve"> (ref. indicator 3.1).</w:t>
      </w:r>
      <w:r w:rsidR="002E3A9B" w:rsidRPr="005D63D7">
        <w:t xml:space="preserve"> Likewise, </w:t>
      </w:r>
      <w:r w:rsidR="00A272E7" w:rsidRPr="005D63D7">
        <w:t>5 medium-sized enterprises with over 600 workers in the manufacturing sector</w:t>
      </w:r>
      <w:r w:rsidR="002E3A9B" w:rsidRPr="005D63D7">
        <w:t xml:space="preserve">, </w:t>
      </w:r>
      <w:r w:rsidR="001D0FC3" w:rsidRPr="005D63D7">
        <w:t xml:space="preserve">reported improved productivity and workplace cooperation, better and safer working conditions for workers, lower production costs and increased efficiency following their participation in </w:t>
      </w:r>
      <w:r w:rsidR="009919DF" w:rsidRPr="005D63D7">
        <w:t>the UN supported ‘</w:t>
      </w:r>
      <w:r w:rsidR="004971B6" w:rsidRPr="005D63D7">
        <w:t>Sustaining Competitive and Responsible Enterprises programme</w:t>
      </w:r>
      <w:r w:rsidR="009919DF" w:rsidRPr="005D63D7">
        <w:t>’</w:t>
      </w:r>
      <w:r w:rsidR="00734DE4">
        <w:t xml:space="preserve"> </w:t>
      </w:r>
      <w:r w:rsidR="00734DE4" w:rsidRPr="005D63D7">
        <w:t>(ref. Indicator</w:t>
      </w:r>
      <w:r w:rsidR="00714D57">
        <w:t>s</w:t>
      </w:r>
      <w:r w:rsidR="00734DE4" w:rsidRPr="005D63D7">
        <w:t xml:space="preserve"> </w:t>
      </w:r>
      <w:r w:rsidR="00734DE4">
        <w:t>3</w:t>
      </w:r>
      <w:r w:rsidR="00D062DB">
        <w:t>.1-</w:t>
      </w:r>
      <w:r w:rsidR="009C2A8A">
        <w:t>2</w:t>
      </w:r>
      <w:r w:rsidR="00734DE4" w:rsidRPr="005D63D7">
        <w:t>).</w:t>
      </w:r>
    </w:p>
    <w:p w14:paraId="50B53830" w14:textId="77777777" w:rsidR="00734DE4" w:rsidRPr="005D63D7" w:rsidRDefault="00734DE4" w:rsidP="00734DE4"/>
    <w:p w14:paraId="3ED35081" w14:textId="4F99C176" w:rsidR="004971B6" w:rsidRPr="005D63D7" w:rsidRDefault="004971B6" w:rsidP="006537E9">
      <w:r w:rsidRPr="005D63D7">
        <w:t xml:space="preserve">As a result of UN initiatives, more than 8,800 people (5,218 women, 1,698 men and 1,896 youth) and 18 enterprises are now accessing financial services. This includes 18 SMEs, who were supported to expand their business and attract capital worth US$ 8.1 million from development institutions and </w:t>
      </w:r>
      <w:r w:rsidR="001E49B8">
        <w:t xml:space="preserve">the </w:t>
      </w:r>
      <w:r w:rsidRPr="005D63D7">
        <w:t xml:space="preserve">private </w:t>
      </w:r>
      <w:r w:rsidR="001E49B8">
        <w:t>sector</w:t>
      </w:r>
      <w:r w:rsidRPr="005D63D7">
        <w:t>. This figure also captures 674 savings groups who collectively saved USD 386,624 during the reporting period, out of which USD 234,573 circulated as outstanding loan and USD 23,710 served as a social fund (ref. Indicator 3.3).</w:t>
      </w:r>
    </w:p>
    <w:p w14:paraId="4BC44299" w14:textId="77777777" w:rsidR="004971B6" w:rsidRPr="005D63D7" w:rsidRDefault="004971B6" w:rsidP="006537E9">
      <w:pPr>
        <w:rPr>
          <w:highlight w:val="yellow"/>
        </w:rPr>
      </w:pPr>
    </w:p>
    <w:p w14:paraId="433BCA56" w14:textId="570D50E8" w:rsidR="004971B6" w:rsidRPr="005D63D7" w:rsidRDefault="00BC1D7B" w:rsidP="006537E9">
      <w:r w:rsidRPr="005D63D7">
        <w:t>Also u</w:t>
      </w:r>
      <w:r w:rsidR="004971B6" w:rsidRPr="005D63D7">
        <w:t>nder this Outcome, 6,777 women, men and youth were exposed to UN supported innovative technological platforms and approaches for enhanced farmer and enterprise performance such as the start-up NINAYO and the Kilimo Data Hub. The former is a digital platform with 38,000 registered users (27</w:t>
      </w:r>
      <w:r w:rsidR="001E49B8">
        <w:t xml:space="preserve">% </w:t>
      </w:r>
      <w:r w:rsidR="004971B6" w:rsidRPr="005D63D7">
        <w:t>women, 61</w:t>
      </w:r>
      <w:r w:rsidR="001E49B8">
        <w:t xml:space="preserve">% </w:t>
      </w:r>
      <w:r w:rsidR="004971B6" w:rsidRPr="005D63D7">
        <w:t>youth) that connects smallholder farmers to markets and more affordable agro-inputs whilst enabling them to increase their sales prices through the digital network. In the past four years the platform has registered transactions totalling USD 1.3 million. The Kilimo Data Hub is a digital agricultural platform which enables farmers to create savings wallets, mobilize savings through the wallets, aggregate input demand and quantities harvested and then link farmers with inputs and markets for their produce. To date, the UN has facilitated full profiling for 3,620 smallholder farmers in Kigoma</w:t>
      </w:r>
      <w:r w:rsidR="004D052E">
        <w:t xml:space="preserve"> (ref. Indicator 3.4).</w:t>
      </w:r>
    </w:p>
    <w:p w14:paraId="6E8327C9" w14:textId="24AAAE4C" w:rsidR="00863A8D" w:rsidRPr="005D63D7" w:rsidRDefault="00863A8D" w:rsidP="006537E9"/>
    <w:p w14:paraId="23F98E07" w14:textId="7A9057CF" w:rsidR="00275D9E" w:rsidRPr="00D8690F" w:rsidRDefault="00275D9E" w:rsidP="00275D9E">
      <w:pPr>
        <w:rPr>
          <w:b/>
          <w:bCs/>
          <w:i/>
          <w:iCs/>
          <w:lang w:eastAsia="x-none"/>
        </w:rPr>
      </w:pPr>
      <w:r w:rsidRPr="00D8690F">
        <w:rPr>
          <w:b/>
          <w:bCs/>
          <w:i/>
          <w:iCs/>
          <w:lang w:eastAsia="x-none"/>
        </w:rPr>
        <w:t>Outcome II – Democratic Governance, Human Rights and Gender Equality</w:t>
      </w:r>
      <w:r w:rsidR="007323AD" w:rsidRPr="00D8690F">
        <w:rPr>
          <w:b/>
          <w:bCs/>
          <w:i/>
          <w:iCs/>
          <w:lang w:eastAsia="x-none"/>
        </w:rPr>
        <w:t xml:space="preserve"> Highlights</w:t>
      </w:r>
    </w:p>
    <w:p w14:paraId="694CEDD6" w14:textId="77777777" w:rsidR="00D8690F" w:rsidRDefault="00D8690F" w:rsidP="0014374D"/>
    <w:p w14:paraId="56A9A869" w14:textId="4F8CD825" w:rsidR="003C02F5" w:rsidRPr="005D63D7" w:rsidRDefault="003C02F5" w:rsidP="0014374D">
      <w:r w:rsidRPr="005D63D7">
        <w:t>During the reporting period, UN agencies</w:t>
      </w:r>
      <w:r w:rsidR="0044182C" w:rsidRPr="005D63D7">
        <w:t xml:space="preserve"> </w:t>
      </w:r>
      <w:r w:rsidRPr="005D63D7">
        <w:t xml:space="preserve">worked in partnership with the GURT to strengthen measures for improved accountability, transparency and gender responsiveness, including access to justice and opportunities for citizen engagement, on both the mainland and Zanzibar. </w:t>
      </w:r>
      <w:r w:rsidR="00B70B2B" w:rsidRPr="005D63D7">
        <w:t>Significant</w:t>
      </w:r>
      <w:r w:rsidR="00140EDE" w:rsidRPr="005D63D7">
        <w:t xml:space="preserve"> progress </w:t>
      </w:r>
      <w:r w:rsidR="00B70B2B" w:rsidRPr="005D63D7">
        <w:t xml:space="preserve">was </w:t>
      </w:r>
      <w:r w:rsidR="00140EDE" w:rsidRPr="005D63D7">
        <w:t xml:space="preserve">reported across all </w:t>
      </w:r>
      <w:r w:rsidR="00B70B2B" w:rsidRPr="005D63D7">
        <w:t>key components</w:t>
      </w:r>
      <w:r w:rsidR="00140EDE" w:rsidRPr="005D63D7">
        <w:t xml:space="preserve">. </w:t>
      </w:r>
    </w:p>
    <w:p w14:paraId="45AE9DAF" w14:textId="77777777" w:rsidR="003C02F5" w:rsidRPr="005D63D7" w:rsidRDefault="003C02F5" w:rsidP="006537E9">
      <w:pPr>
        <w:pStyle w:val="BodyText"/>
        <w:rPr>
          <w:rFonts w:ascii="Times New Roman" w:hAnsi="Times New Roman" w:cs="Times New Roman"/>
          <w:sz w:val="24"/>
          <w:szCs w:val="24"/>
          <w:highlight w:val="yellow"/>
        </w:rPr>
      </w:pPr>
    </w:p>
    <w:p w14:paraId="1785F0B7" w14:textId="34E5B8E9" w:rsidR="003C02F5" w:rsidRPr="005D63D7" w:rsidRDefault="003C02F5" w:rsidP="00CE7844">
      <w:r w:rsidRPr="005D63D7">
        <w:rPr>
          <w:bCs/>
        </w:rPr>
        <w:t xml:space="preserve">Specifically, under the first Output area, </w:t>
      </w:r>
      <w:r w:rsidR="00761E8B" w:rsidRPr="005D63D7">
        <w:rPr>
          <w:bCs/>
        </w:rPr>
        <w:t xml:space="preserve">119 </w:t>
      </w:r>
      <w:r w:rsidRPr="005D63D7">
        <w:t>CSOs were supported to engage with parliamentary committees and/or participate in public hearings</w:t>
      </w:r>
      <w:r w:rsidR="00761E8B" w:rsidRPr="005D63D7">
        <w:t xml:space="preserve"> </w:t>
      </w:r>
      <w:r w:rsidRPr="005D63D7">
        <w:t xml:space="preserve">across a range of issues, including discussions around the </w:t>
      </w:r>
      <w:bookmarkStart w:id="3" w:name="_Hlk36620909"/>
      <w:r w:rsidRPr="005D63D7">
        <w:t>Political Parties (Amendment) Bill, the Finance Bill and sectoral budget reviews. The National Assembly was also enabled to better integrate GEWE concerns</w:t>
      </w:r>
      <w:r w:rsidR="00242071" w:rsidRPr="005D63D7">
        <w:t>, with support for</w:t>
      </w:r>
      <w:r w:rsidR="00DA4DBD" w:rsidRPr="005D63D7">
        <w:t xml:space="preserve"> the</w:t>
      </w:r>
      <w:r w:rsidR="00242071" w:rsidRPr="005D63D7">
        <w:t xml:space="preserve"> </w:t>
      </w:r>
      <w:r w:rsidR="007C3D00" w:rsidRPr="005D63D7">
        <w:rPr>
          <w:bCs/>
          <w:iCs/>
          <w:snapToGrid w:val="0"/>
        </w:rPr>
        <w:t xml:space="preserve">mainstreaming of gender equality in all functions </w:t>
      </w:r>
      <w:r w:rsidR="009522EB" w:rsidRPr="005D63D7">
        <w:rPr>
          <w:bCs/>
          <w:iCs/>
          <w:snapToGrid w:val="0"/>
        </w:rPr>
        <w:t xml:space="preserve">following a gender audit and capacity needs assessment. </w:t>
      </w:r>
      <w:r w:rsidR="00DA4DBD" w:rsidRPr="005D63D7">
        <w:rPr>
          <w:bCs/>
          <w:iCs/>
          <w:snapToGrid w:val="0"/>
        </w:rPr>
        <w:t>Follow-up i</w:t>
      </w:r>
      <w:r w:rsidR="009522EB" w:rsidRPr="005D63D7">
        <w:rPr>
          <w:bCs/>
          <w:iCs/>
          <w:snapToGrid w:val="0"/>
        </w:rPr>
        <w:t xml:space="preserve">nitiatives included </w:t>
      </w:r>
      <w:r w:rsidRPr="005D63D7">
        <w:t xml:space="preserve">the introduction of a HeforShe Advocacy strategy promoting male MP champions for GEWE </w:t>
      </w:r>
      <w:bookmarkEnd w:id="3"/>
      <w:r w:rsidRPr="005D63D7">
        <w:t xml:space="preserve">and </w:t>
      </w:r>
      <w:r w:rsidRPr="005D63D7">
        <w:lastRenderedPageBreak/>
        <w:t>the production/dissemination of a handbook on gender mainstreaming and programming</w:t>
      </w:r>
      <w:r w:rsidR="00714D57">
        <w:t xml:space="preserve"> (ref. Indicators 1.5, 1.7)</w:t>
      </w:r>
    </w:p>
    <w:p w14:paraId="08704FF6" w14:textId="77777777" w:rsidR="003C02F5" w:rsidRPr="005D63D7" w:rsidRDefault="003C02F5" w:rsidP="00CE7844"/>
    <w:p w14:paraId="57B83BAD" w14:textId="55EE0FDF" w:rsidR="003C02F5" w:rsidRPr="005D63D7" w:rsidRDefault="00435D86" w:rsidP="006537E9">
      <w:r w:rsidRPr="005D63D7">
        <w:t>The</w:t>
      </w:r>
      <w:r w:rsidR="003C02F5" w:rsidRPr="005D63D7">
        <w:t xml:space="preserve"> GURT’s capacity </w:t>
      </w:r>
      <w:r w:rsidR="006077C7" w:rsidRPr="005D63D7">
        <w:t>to comply with h</w:t>
      </w:r>
      <w:r w:rsidR="003C02F5" w:rsidRPr="005D63D7">
        <w:t xml:space="preserve">uman rights standards </w:t>
      </w:r>
      <w:r w:rsidR="006077C7" w:rsidRPr="005D63D7">
        <w:t>was enhanced during the reporting period</w:t>
      </w:r>
      <w:r w:rsidR="003C02F5" w:rsidRPr="005D63D7">
        <w:t xml:space="preserve">, especially in areas related to access to justice for women and children and other vulnerable groups. </w:t>
      </w:r>
      <w:r w:rsidR="00567E3D" w:rsidRPr="005D63D7">
        <w:t xml:space="preserve">Legal </w:t>
      </w:r>
      <w:r w:rsidR="003C02F5" w:rsidRPr="005D63D7">
        <w:t>Aid services were expanded through a range of measures including the roll-out of a MOU between MoCLA</w:t>
      </w:r>
      <w:r w:rsidR="00562EC1" w:rsidRPr="005D63D7">
        <w:t xml:space="preserve">, </w:t>
      </w:r>
      <w:r w:rsidR="003C02F5" w:rsidRPr="005D63D7">
        <w:t xml:space="preserve">MoHA, </w:t>
      </w:r>
      <w:r w:rsidR="00562EC1" w:rsidRPr="005D63D7">
        <w:t>TPF and TPS for improved</w:t>
      </w:r>
      <w:r w:rsidR="003C02F5" w:rsidRPr="005D63D7">
        <w:t xml:space="preserve"> access by Legal Aid Providers to prisons and other places of detention</w:t>
      </w:r>
      <w:r w:rsidR="00562EC1" w:rsidRPr="005D63D7">
        <w:t xml:space="preserve"> plus</w:t>
      </w:r>
      <w:r w:rsidR="003C02F5" w:rsidRPr="005D63D7">
        <w:t xml:space="preserve"> the piloting of a legal aid coordination mechanism </w:t>
      </w:r>
      <w:r w:rsidR="00562EC1" w:rsidRPr="005D63D7">
        <w:t>which reduced bureaucracy, improved s</w:t>
      </w:r>
      <w:r w:rsidR="003C02F5" w:rsidRPr="005D63D7">
        <w:t>ub-national oversight and provid</w:t>
      </w:r>
      <w:r w:rsidR="00562EC1" w:rsidRPr="005D63D7">
        <w:t xml:space="preserve">ed </w:t>
      </w:r>
      <w:r w:rsidR="003C02F5" w:rsidRPr="005D63D7">
        <w:t>clear referral pathways</w:t>
      </w:r>
      <w:r w:rsidR="00562EC1" w:rsidRPr="005D63D7">
        <w:t xml:space="preserve">. </w:t>
      </w:r>
      <w:r w:rsidR="00481605" w:rsidRPr="005D63D7">
        <w:t>Further,</w:t>
      </w:r>
      <w:r w:rsidR="004A7BD1" w:rsidRPr="005D63D7">
        <w:t xml:space="preserve"> following</w:t>
      </w:r>
      <w:r w:rsidR="003C02F5" w:rsidRPr="005D63D7">
        <w:t xml:space="preserve"> technical and financial </w:t>
      </w:r>
      <w:r w:rsidR="004A7BD1" w:rsidRPr="005D63D7">
        <w:t>assistance</w:t>
      </w:r>
      <w:r w:rsidR="003C02F5" w:rsidRPr="005D63D7">
        <w:t xml:space="preserve"> to </w:t>
      </w:r>
      <w:r w:rsidR="003C02F5" w:rsidRPr="005D63D7">
        <w:rPr>
          <w:shd w:val="clear" w:color="auto" w:fill="FFFFFF"/>
        </w:rPr>
        <w:t>TANLAP</w:t>
      </w:r>
      <w:r w:rsidR="004A7BD1" w:rsidRPr="005D63D7">
        <w:rPr>
          <w:shd w:val="clear" w:color="auto" w:fill="FFFFFF"/>
        </w:rPr>
        <w:t xml:space="preserve">, </w:t>
      </w:r>
      <w:r w:rsidR="003C02F5" w:rsidRPr="005D63D7">
        <w:t xml:space="preserve">127,452 people (84,932 females and 42,550 males) in Kagera region </w:t>
      </w:r>
      <w:r w:rsidR="00481605" w:rsidRPr="005D63D7">
        <w:t>benefitted</w:t>
      </w:r>
      <w:r w:rsidR="003C02F5" w:rsidRPr="005D63D7">
        <w:t xml:space="preserve"> from legal aid services </w:t>
      </w:r>
      <w:r w:rsidR="004A7BD1" w:rsidRPr="005D63D7">
        <w:t xml:space="preserve">who would otherwise been </w:t>
      </w:r>
      <w:r w:rsidR="004A7BD1" w:rsidRPr="00FC5B96">
        <w:t xml:space="preserve">left </w:t>
      </w:r>
      <w:r w:rsidR="00C61DFA" w:rsidRPr="00FC5B96">
        <w:t xml:space="preserve">unserved </w:t>
      </w:r>
      <w:r w:rsidR="003C02F5" w:rsidRPr="00FC5B96">
        <w:t>(ref Indicator 2.1</w:t>
      </w:r>
      <w:r w:rsidR="00996963">
        <w:t>2</w:t>
      </w:r>
      <w:r w:rsidR="003C02F5" w:rsidRPr="00FC5B96">
        <w:t>).</w:t>
      </w:r>
      <w:r w:rsidR="003C02F5" w:rsidRPr="005D63D7">
        <w:t xml:space="preserve"> </w:t>
      </w:r>
    </w:p>
    <w:p w14:paraId="51D6353D" w14:textId="77777777" w:rsidR="003C02F5" w:rsidRPr="005D63D7" w:rsidRDefault="003C02F5" w:rsidP="006537E9"/>
    <w:p w14:paraId="21C53363" w14:textId="0727705B" w:rsidR="003C02F5" w:rsidRPr="005D63D7" w:rsidRDefault="003C02F5" w:rsidP="006537E9">
      <w:r w:rsidRPr="005D63D7">
        <w:t>Access to justice specifically for minors was also improved</w:t>
      </w:r>
      <w:r w:rsidR="007609D1" w:rsidRPr="005D63D7">
        <w:t xml:space="preserve"> with UN support. F</w:t>
      </w:r>
      <w:r w:rsidRPr="005D63D7">
        <w:t>ollowing trainings of 500+ personnel attached to 130 Juvenile Courts</w:t>
      </w:r>
      <w:r w:rsidR="007609D1" w:rsidRPr="005D63D7">
        <w:t xml:space="preserve">, </w:t>
      </w:r>
      <w:r w:rsidRPr="005D63D7">
        <w:t xml:space="preserve">magistrate </w:t>
      </w:r>
      <w:bookmarkStart w:id="4" w:name="_Hlk36621280"/>
      <w:r w:rsidRPr="005D63D7">
        <w:t>adherence to statutes of limitations</w:t>
      </w:r>
      <w:r w:rsidR="007609D1" w:rsidRPr="005D63D7">
        <w:t xml:space="preserve"> was increased and </w:t>
      </w:r>
      <w:r w:rsidRPr="005D63D7">
        <w:t>reviews of past cases</w:t>
      </w:r>
      <w:r w:rsidR="007609D1" w:rsidRPr="005D63D7">
        <w:t xml:space="preserve"> were undertaken</w:t>
      </w:r>
      <w:r w:rsidRPr="005D63D7">
        <w:t>, with fewer children sent to prison as a result.</w:t>
      </w:r>
      <w:bookmarkEnd w:id="4"/>
      <w:r w:rsidRPr="005D63D7">
        <w:t xml:space="preserve"> In addition, child protection was integrated into the training curriculum of an estimated 4,500 community-based paralegals, the DSW initiated a Guardian ad Litem pilot in three districts to ensure children have a best interest voice in court during adversarial processes and the Zanzibar Kadhi Court Rules were amended to include the best interest of the child and presence of </w:t>
      </w:r>
      <w:r w:rsidR="009F7A03" w:rsidRPr="005D63D7">
        <w:t>Social Workers</w:t>
      </w:r>
      <w:r w:rsidRPr="005D63D7">
        <w:t xml:space="preserve"> during hearings. Further, the MHCDGEC signed Community Rehabilitation Programme Guidelines (CRP), formalizing diversion for children in conflict with the law. Tanzania mainland </w:t>
      </w:r>
      <w:r w:rsidR="00611817" w:rsidRPr="005D63D7">
        <w:t>now h</w:t>
      </w:r>
      <w:r w:rsidRPr="005D63D7">
        <w:t xml:space="preserve">as three such CRPs operating independent of UN financial support with six more in development. </w:t>
      </w:r>
      <w:r w:rsidR="001B14A1">
        <w:t>(</w:t>
      </w:r>
      <w:r w:rsidR="00F77A54">
        <w:t>r</w:t>
      </w:r>
      <w:r w:rsidR="001B14A1">
        <w:t>ef. Indicators 2.12, 2.14).</w:t>
      </w:r>
    </w:p>
    <w:p w14:paraId="255128B8" w14:textId="77777777" w:rsidR="003C02F5" w:rsidRPr="005D63D7" w:rsidRDefault="003C02F5" w:rsidP="006537E9"/>
    <w:p w14:paraId="3593E6D2" w14:textId="1DC3DFF2" w:rsidR="003C02F5" w:rsidRPr="005D63D7" w:rsidRDefault="003C02F5" w:rsidP="006537E9">
      <w:r w:rsidRPr="005D63D7">
        <w:t>With UN support, URT met their reporting obligations with submissions for the CEDAW Mid Term Review and the Beijing Platform for Action 25+</w:t>
      </w:r>
      <w:r w:rsidR="00FC7870" w:rsidRPr="005D63D7">
        <w:t>. The GURT also</w:t>
      </w:r>
      <w:r w:rsidRPr="005D63D7">
        <w:t xml:space="preserve"> presented the</w:t>
      </w:r>
      <w:r w:rsidR="00FC7870" w:rsidRPr="005D63D7">
        <w:t xml:space="preserve">ir 2019 </w:t>
      </w:r>
      <w:r w:rsidRPr="005D63D7">
        <w:t xml:space="preserve">VNR at the High-Level Political Forum in New York in July 2019. In the lead-up, the MHCDGEC </w:t>
      </w:r>
      <w:r w:rsidR="00A63DC3" w:rsidRPr="005D63D7">
        <w:t>was</w:t>
      </w:r>
      <w:r w:rsidRPr="005D63D7">
        <w:t xml:space="preserve"> assisted to engage with the VNR national technical team to produce a Gender Report for the relevant SDGs</w:t>
      </w:r>
      <w:r w:rsidR="00064F03" w:rsidRPr="005D63D7">
        <w:t>, thereby ensuring GEWE concerns were strongly represented</w:t>
      </w:r>
      <w:r w:rsidR="00996963">
        <w:t>. (</w:t>
      </w:r>
      <w:r w:rsidR="00F77A54">
        <w:t>ref.</w:t>
      </w:r>
      <w:r w:rsidR="00996963">
        <w:t xml:space="preserve"> Indicator 2.13).</w:t>
      </w:r>
    </w:p>
    <w:p w14:paraId="060AE72D" w14:textId="77777777" w:rsidR="003C02F5" w:rsidRPr="005D63D7" w:rsidRDefault="003C02F5" w:rsidP="006537E9">
      <w:pPr>
        <w:rPr>
          <w:highlight w:val="yellow"/>
        </w:rPr>
      </w:pPr>
    </w:p>
    <w:p w14:paraId="2D498A99" w14:textId="4C3508AE" w:rsidR="003C02F5" w:rsidRPr="005D63D7" w:rsidRDefault="003C02F5" w:rsidP="006537E9">
      <w:r w:rsidRPr="005D63D7">
        <w:t xml:space="preserve">During the reporting period, </w:t>
      </w:r>
      <w:r w:rsidR="005C36BD" w:rsidRPr="005D63D7">
        <w:t>as a result of UN support</w:t>
      </w:r>
      <w:r w:rsidR="005C36BD">
        <w:t xml:space="preserve">, </w:t>
      </w:r>
      <w:r w:rsidRPr="005D63D7">
        <w:t xml:space="preserve">relevant Governance stakeholders proved better able to generate, analyse and use evidence to inform policies, strategies and </w:t>
      </w:r>
      <w:proofErr w:type="gramStart"/>
      <w:r w:rsidRPr="005D63D7">
        <w:t>programmes,.</w:t>
      </w:r>
      <w:proofErr w:type="gramEnd"/>
      <w:r w:rsidRPr="005D63D7">
        <w:t xml:space="preserve"> Examples under this results area include the expansion of the </w:t>
      </w:r>
      <w:bookmarkStart w:id="5" w:name="_Hlk36620473"/>
      <w:r w:rsidRPr="005D63D7">
        <w:t>Simplified Birth Registration System (SBRS)</w:t>
      </w:r>
      <w:bookmarkEnd w:id="5"/>
      <w:r w:rsidRPr="005D63D7">
        <w:t xml:space="preserve"> for children under five from 11 to 13 regions</w:t>
      </w:r>
      <w:r w:rsidR="005061D6" w:rsidRPr="005D63D7">
        <w:t xml:space="preserve"> with a</w:t>
      </w:r>
      <w:bookmarkStart w:id="6" w:name="_Hlk36620333"/>
      <w:r w:rsidRPr="005D63D7">
        <w:t>pproximately 3.6 million now registered and issued with a birth certificate</w:t>
      </w:r>
      <w:r w:rsidR="005061D6" w:rsidRPr="005D63D7">
        <w:t xml:space="preserve">. This </w:t>
      </w:r>
      <w:r w:rsidR="00B3143A" w:rsidRPr="005D63D7">
        <w:t>is</w:t>
      </w:r>
      <w:r w:rsidRPr="005D63D7">
        <w:t xml:space="preserve"> an increase of the overall birth certification rate in the 13 regions from 12.7% (2012) to 42.9% on the mainland and 9.3% (2012) to 80.2% in Zanzibar</w:t>
      </w:r>
      <w:r w:rsidR="00162EDD" w:rsidRPr="005D63D7">
        <w:t xml:space="preserve"> </w:t>
      </w:r>
      <w:r w:rsidR="00B3143A" w:rsidRPr="005D63D7">
        <w:t xml:space="preserve">and represents </w:t>
      </w:r>
      <w:r w:rsidR="00162EDD" w:rsidRPr="005D63D7">
        <w:t>significant progress under SDG 16.9.1.</w:t>
      </w:r>
      <w:bookmarkEnd w:id="6"/>
      <w:r w:rsidR="00B16EAB">
        <w:t xml:space="preserve"> (</w:t>
      </w:r>
      <w:r w:rsidR="00F77A54">
        <w:t>ref.</w:t>
      </w:r>
      <w:r w:rsidR="00B16EAB">
        <w:t xml:space="preserve"> Indicators 3.14-5). W</w:t>
      </w:r>
      <w:r w:rsidRPr="005D63D7">
        <w:t xml:space="preserve">ith regard to </w:t>
      </w:r>
      <w:r w:rsidR="00F55AF8" w:rsidRPr="005D63D7">
        <w:t>GRB</w:t>
      </w:r>
      <w:r w:rsidRPr="005D63D7">
        <w:t>, relevant stakeholders now have improved capacity to cost, track and report on public resource allocations following the finalisation of Guidelines to operationalize the Gender and Development Policy (2016) in Zanzibar and the development of a matrix to track resource allocations across MDAs and LGAs developed by the Gender Mainstreaming Working Group-Macro Policy</w:t>
      </w:r>
      <w:r w:rsidR="00B16EAB">
        <w:t xml:space="preserve"> (</w:t>
      </w:r>
      <w:r w:rsidR="00F77A54">
        <w:t>ref.</w:t>
      </w:r>
      <w:r w:rsidR="00B16EAB">
        <w:t xml:space="preserve"> Indicator 3.</w:t>
      </w:r>
      <w:r w:rsidR="00A86C8B">
        <w:t>13)</w:t>
      </w:r>
      <w:r w:rsidR="0053100C" w:rsidRPr="005D63D7">
        <w:t xml:space="preserve">. </w:t>
      </w:r>
      <w:r w:rsidRPr="005D63D7">
        <w:t xml:space="preserve">Further, preparations for the 2019/2020 Household Budget Survey were also enhanced with positive implications for improved accuracy and usefulness of the data gathered. Technical assistance to enumerators, facilitators and other relevant officials in Zanzibar (including OCGS), focused on good practice across process and procedures, including interview methodology and data </w:t>
      </w:r>
      <w:r w:rsidRPr="00A86C8B">
        <w:t xml:space="preserve">collection. </w:t>
      </w:r>
      <w:r w:rsidR="00B16EAB" w:rsidRPr="00A86C8B">
        <w:t>(</w:t>
      </w:r>
      <w:r w:rsidR="00F77A54">
        <w:t>ref.</w:t>
      </w:r>
      <w:r w:rsidR="00B16EAB" w:rsidRPr="00A86C8B">
        <w:t xml:space="preserve"> I</w:t>
      </w:r>
      <w:r w:rsidR="00B16EAB">
        <w:t>ndicator 3.10).</w:t>
      </w:r>
    </w:p>
    <w:p w14:paraId="7956E3F3" w14:textId="77B37888" w:rsidR="003C02F5" w:rsidRPr="005D63D7" w:rsidRDefault="003C02F5" w:rsidP="006537E9">
      <w:pPr>
        <w:rPr>
          <w:highlight w:val="yellow"/>
        </w:rPr>
      </w:pPr>
    </w:p>
    <w:p w14:paraId="7F272B7F" w14:textId="234F6158" w:rsidR="00C4307B" w:rsidRPr="00C4307B" w:rsidRDefault="008F3BFE" w:rsidP="00C4307B">
      <w:pPr>
        <w:rPr>
          <w:b/>
          <w:bCs/>
          <w:i/>
          <w:iCs/>
          <w:lang w:eastAsia="x-none"/>
        </w:rPr>
      </w:pPr>
      <w:r w:rsidRPr="00C4307B">
        <w:rPr>
          <w:b/>
          <w:bCs/>
          <w:i/>
          <w:iCs/>
          <w:lang w:eastAsia="x-none"/>
        </w:rPr>
        <w:t>Outcome III</w:t>
      </w:r>
      <w:r w:rsidR="00C4307B" w:rsidRPr="00C4307B">
        <w:rPr>
          <w:b/>
          <w:bCs/>
          <w:i/>
          <w:iCs/>
          <w:lang w:eastAsia="x-none"/>
        </w:rPr>
        <w:t xml:space="preserve"> – Women’s Leadership and Political Participation (WLPP) Highlights</w:t>
      </w:r>
    </w:p>
    <w:p w14:paraId="1CBCA5FE" w14:textId="77777777" w:rsidR="00C4307B" w:rsidRPr="00C4307B" w:rsidRDefault="00C4307B" w:rsidP="00C4307B">
      <w:pPr>
        <w:rPr>
          <w:lang w:val="en-US"/>
        </w:rPr>
      </w:pPr>
    </w:p>
    <w:p w14:paraId="0C38C8AF" w14:textId="7EC4780D" w:rsidR="00C4307B" w:rsidRDefault="00C4307B" w:rsidP="00C4307B">
      <w:r w:rsidRPr="00C4307B">
        <w:t xml:space="preserve">During the reporting period, women and girls on both the mainland and in Zanzibar </w:t>
      </w:r>
      <w:r w:rsidR="00CA65CE">
        <w:t>benefitted from</w:t>
      </w:r>
      <w:r w:rsidRPr="00C4307B">
        <w:t xml:space="preserve"> </w:t>
      </w:r>
      <w:r w:rsidRPr="00C4307B">
        <w:rPr>
          <w:iCs/>
          <w:snapToGrid w:val="0"/>
        </w:rPr>
        <w:t>increased opportunities to hold leadership positions in political and public life at national and subnational levels</w:t>
      </w:r>
      <w:r w:rsidRPr="00C4307B">
        <w:t xml:space="preserve">. Reported performance remained high across all main components. </w:t>
      </w:r>
    </w:p>
    <w:p w14:paraId="523E8F0C" w14:textId="450290CE" w:rsidR="00185DE0" w:rsidRDefault="00185DE0" w:rsidP="00C4307B"/>
    <w:p w14:paraId="2C15B937" w14:textId="14F308D2" w:rsidR="00D22FA7" w:rsidRPr="00CF300D" w:rsidRDefault="00C4307B" w:rsidP="00CF300D">
      <w:pPr>
        <w:rPr>
          <w:snapToGrid w:val="0"/>
        </w:rPr>
      </w:pPr>
      <w:r w:rsidRPr="00CF300D">
        <w:rPr>
          <w:snapToGrid w:val="0"/>
        </w:rPr>
        <w:t xml:space="preserve">Specifically under the first key results area, progress was made towards </w:t>
      </w:r>
      <w:r w:rsidR="00964ACE" w:rsidRPr="00CF300D">
        <w:rPr>
          <w:snapToGrid w:val="0"/>
        </w:rPr>
        <w:t xml:space="preserve">more gender responsive </w:t>
      </w:r>
      <w:r w:rsidR="00BB5C0E" w:rsidRPr="00CF300D">
        <w:rPr>
          <w:snapToGrid w:val="0"/>
        </w:rPr>
        <w:t>legislation,</w:t>
      </w:r>
      <w:r w:rsidR="005C36BD">
        <w:rPr>
          <w:snapToGrid w:val="0"/>
        </w:rPr>
        <w:t xml:space="preserve"> </w:t>
      </w:r>
      <w:r w:rsidRPr="00CF300D">
        <w:rPr>
          <w:snapToGrid w:val="0"/>
        </w:rPr>
        <w:t>with the finalisation of a gender analysis of five election</w:t>
      </w:r>
      <w:r w:rsidR="00DE6038" w:rsidRPr="00CF300D">
        <w:rPr>
          <w:snapToGrid w:val="0"/>
        </w:rPr>
        <w:t>-</w:t>
      </w:r>
      <w:r w:rsidRPr="00CF300D">
        <w:rPr>
          <w:snapToGrid w:val="0"/>
        </w:rPr>
        <w:t>related laws</w:t>
      </w:r>
      <w:r w:rsidR="00DE6038" w:rsidRPr="00CF300D">
        <w:rPr>
          <w:snapToGrid w:val="0"/>
        </w:rPr>
        <w:t xml:space="preserve"> and a comprehensive </w:t>
      </w:r>
      <w:r w:rsidR="00DE6038" w:rsidRPr="00CF300D">
        <w:rPr>
          <w:snapToGrid w:val="0"/>
        </w:rPr>
        <w:lastRenderedPageBreak/>
        <w:t xml:space="preserve">assessment of discriminatory legislation affecting adolescent girls and women across areas such as marriage and inheritance. </w:t>
      </w:r>
      <w:r w:rsidR="001146EB" w:rsidRPr="00CF300D">
        <w:rPr>
          <w:snapToGrid w:val="0"/>
        </w:rPr>
        <w:t xml:space="preserve">Both studies </w:t>
      </w:r>
      <w:r w:rsidR="00C66473" w:rsidRPr="00CF300D">
        <w:rPr>
          <w:snapToGrid w:val="0"/>
        </w:rPr>
        <w:t>were used as the foundations for a</w:t>
      </w:r>
      <w:r w:rsidR="00DB29C5" w:rsidRPr="00CF300D">
        <w:rPr>
          <w:snapToGrid w:val="0"/>
        </w:rPr>
        <w:t xml:space="preserve"> successful</w:t>
      </w:r>
      <w:r w:rsidR="00C66473" w:rsidRPr="00CF300D">
        <w:rPr>
          <w:snapToGrid w:val="0"/>
        </w:rPr>
        <w:t xml:space="preserve"> advocacy strategy</w:t>
      </w:r>
      <w:r w:rsidR="00785E24" w:rsidRPr="00CF300D">
        <w:rPr>
          <w:snapToGrid w:val="0"/>
        </w:rPr>
        <w:t xml:space="preserve"> which included a range of sensitisation and training activities </w:t>
      </w:r>
      <w:r w:rsidR="003B7FE7" w:rsidRPr="00CF300D">
        <w:rPr>
          <w:snapToGrid w:val="0"/>
        </w:rPr>
        <w:t xml:space="preserve">for strategic actors </w:t>
      </w:r>
      <w:r w:rsidR="002172AD">
        <w:rPr>
          <w:snapToGrid w:val="0"/>
        </w:rPr>
        <w:t xml:space="preserve">to press for reform </w:t>
      </w:r>
      <w:r w:rsidR="003B7FE7" w:rsidRPr="00CF300D">
        <w:rPr>
          <w:snapToGrid w:val="0"/>
        </w:rPr>
        <w:t xml:space="preserve">(including </w:t>
      </w:r>
      <w:r w:rsidR="006B78B6">
        <w:rPr>
          <w:snapToGrid w:val="0"/>
        </w:rPr>
        <w:t>the</w:t>
      </w:r>
      <w:r w:rsidR="003B7FE7" w:rsidRPr="00CF300D">
        <w:rPr>
          <w:snapToGrid w:val="0"/>
        </w:rPr>
        <w:t xml:space="preserve"> electoral management boards,</w:t>
      </w:r>
      <w:r w:rsidR="00051F72" w:rsidRPr="00CF300D">
        <w:rPr>
          <w:snapToGrid w:val="0"/>
        </w:rPr>
        <w:t xml:space="preserve"> </w:t>
      </w:r>
      <w:r w:rsidR="006B78B6">
        <w:rPr>
          <w:color w:val="4D5156"/>
          <w:shd w:val="clear" w:color="auto" w:fill="FFFFFF"/>
        </w:rPr>
        <w:t xml:space="preserve">ministries responsible for </w:t>
      </w:r>
      <w:r w:rsidR="002172AD">
        <w:rPr>
          <w:color w:val="4D5156"/>
          <w:shd w:val="clear" w:color="auto" w:fill="FFFFFF"/>
        </w:rPr>
        <w:t>gender on the mainland and in Zanzibar plus</w:t>
      </w:r>
      <w:r w:rsidR="00121C29" w:rsidRPr="00CF300D">
        <w:t xml:space="preserve"> women’s political caucuses</w:t>
      </w:r>
      <w:r w:rsidR="00756083" w:rsidRPr="00CF300D">
        <w:t>)</w:t>
      </w:r>
      <w:r w:rsidR="00C66473" w:rsidRPr="00CF300D">
        <w:rPr>
          <w:snapToGrid w:val="0"/>
        </w:rPr>
        <w:t xml:space="preserve">. </w:t>
      </w:r>
      <w:r w:rsidR="00DB29C5" w:rsidRPr="00CF300D">
        <w:rPr>
          <w:snapToGrid w:val="0"/>
        </w:rPr>
        <w:t xml:space="preserve">A key result was the approval of </w:t>
      </w:r>
      <w:r w:rsidR="00F21B24" w:rsidRPr="00CF300D">
        <w:rPr>
          <w:snapToGrid w:val="0"/>
        </w:rPr>
        <w:t>the</w:t>
      </w:r>
      <w:r w:rsidR="004F701D" w:rsidRPr="00CF300D">
        <w:rPr>
          <w:snapToGrid w:val="0"/>
        </w:rPr>
        <w:t xml:space="preserve"> new Political Parties (Amendment) Act 2019</w:t>
      </w:r>
      <w:r w:rsidR="00506A3B">
        <w:rPr>
          <w:snapToGrid w:val="0"/>
        </w:rPr>
        <w:t xml:space="preserve"> which</w:t>
      </w:r>
      <w:r w:rsidR="004F701D" w:rsidRPr="00CF300D">
        <w:rPr>
          <w:snapToGrid w:val="0"/>
        </w:rPr>
        <w:t xml:space="preserve"> includes provisions </w:t>
      </w:r>
      <w:r w:rsidR="00506A3B">
        <w:rPr>
          <w:snapToGrid w:val="0"/>
        </w:rPr>
        <w:t>to</w:t>
      </w:r>
      <w:r w:rsidR="004F701D" w:rsidRPr="00CF300D">
        <w:rPr>
          <w:snapToGrid w:val="0"/>
        </w:rPr>
        <w:t xml:space="preserve"> promote WLPP a</w:t>
      </w:r>
      <w:r w:rsidR="00D22FA7" w:rsidRPr="00CF300D">
        <w:rPr>
          <w:snapToGrid w:val="0"/>
        </w:rPr>
        <w:t>nd prohibit</w:t>
      </w:r>
      <w:r w:rsidR="00756083" w:rsidRPr="00CF300D">
        <w:rPr>
          <w:snapToGrid w:val="0"/>
        </w:rPr>
        <w:t xml:space="preserve"> Violence Against Women in Politics</w:t>
      </w:r>
      <w:bookmarkStart w:id="7" w:name="_Hlk32870389"/>
      <w:r w:rsidR="00D22FA7" w:rsidRPr="00CF300D">
        <w:rPr>
          <w:snapToGrid w:val="0"/>
        </w:rPr>
        <w:t xml:space="preserve">. </w:t>
      </w:r>
      <w:bookmarkEnd w:id="7"/>
      <w:r w:rsidR="000E29C7">
        <w:rPr>
          <w:snapToGrid w:val="0"/>
        </w:rPr>
        <w:t>(ref. Indicators 1.1-2)</w:t>
      </w:r>
    </w:p>
    <w:p w14:paraId="3C007E38" w14:textId="77777777" w:rsidR="00D22FA7" w:rsidRDefault="00D22FA7" w:rsidP="00C4307B">
      <w:pPr>
        <w:pStyle w:val="BodyText"/>
        <w:rPr>
          <w:rFonts w:ascii="Times New Roman" w:hAnsi="Times New Roman" w:cs="Times New Roman"/>
          <w:bCs/>
          <w:iCs/>
          <w:snapToGrid w:val="0"/>
          <w:sz w:val="24"/>
          <w:szCs w:val="24"/>
          <w:highlight w:val="yellow"/>
        </w:rPr>
      </w:pPr>
    </w:p>
    <w:p w14:paraId="3F326F13" w14:textId="50DFB6DE" w:rsidR="00C4307B" w:rsidRPr="00A93255" w:rsidRDefault="00E4632B" w:rsidP="00C4307B">
      <w:pPr>
        <w:pStyle w:val="BodyText"/>
        <w:rPr>
          <w:rFonts w:ascii="Times New Roman" w:hAnsi="Times New Roman" w:cs="Times New Roman"/>
          <w:bCs/>
          <w:iCs/>
          <w:snapToGrid w:val="0"/>
          <w:sz w:val="24"/>
          <w:szCs w:val="24"/>
        </w:rPr>
      </w:pPr>
      <w:r w:rsidRPr="00A93255">
        <w:rPr>
          <w:rFonts w:ascii="Times New Roman" w:hAnsi="Times New Roman" w:cs="Times New Roman"/>
          <w:bCs/>
          <w:iCs/>
          <w:snapToGrid w:val="0"/>
          <w:sz w:val="24"/>
          <w:szCs w:val="24"/>
        </w:rPr>
        <w:t xml:space="preserve">Political institutions were also strengthened to develop and implement measures </w:t>
      </w:r>
      <w:r w:rsidR="00FA1AC2">
        <w:rPr>
          <w:rFonts w:ascii="Times New Roman" w:hAnsi="Times New Roman" w:cs="Times New Roman"/>
          <w:bCs/>
          <w:iCs/>
          <w:snapToGrid w:val="0"/>
          <w:sz w:val="24"/>
          <w:szCs w:val="24"/>
        </w:rPr>
        <w:t>to</w:t>
      </w:r>
      <w:r w:rsidRPr="00A93255">
        <w:rPr>
          <w:rFonts w:ascii="Times New Roman" w:hAnsi="Times New Roman" w:cs="Times New Roman"/>
          <w:bCs/>
          <w:iCs/>
          <w:snapToGrid w:val="0"/>
          <w:sz w:val="24"/>
          <w:szCs w:val="24"/>
        </w:rPr>
        <w:t xml:space="preserve"> advance women’s leadership. </w:t>
      </w:r>
      <w:r w:rsidR="00271EFE" w:rsidRPr="00A93255">
        <w:rPr>
          <w:rFonts w:ascii="Times New Roman" w:hAnsi="Times New Roman" w:cs="Times New Roman"/>
          <w:bCs/>
          <w:iCs/>
          <w:snapToGrid w:val="0"/>
          <w:sz w:val="24"/>
          <w:szCs w:val="24"/>
        </w:rPr>
        <w:t>Following sensitisation and training initiatives, a</w:t>
      </w:r>
      <w:r w:rsidR="00C4307B" w:rsidRPr="00A93255">
        <w:rPr>
          <w:rFonts w:ascii="Times New Roman" w:hAnsi="Times New Roman" w:cs="Times New Roman"/>
          <w:bCs/>
          <w:iCs/>
          <w:snapToGrid w:val="0"/>
          <w:sz w:val="24"/>
          <w:szCs w:val="24"/>
        </w:rPr>
        <w:t xml:space="preserve">ll 19 registered political parties </w:t>
      </w:r>
      <w:r w:rsidRPr="00A93255">
        <w:rPr>
          <w:rFonts w:ascii="Times New Roman" w:hAnsi="Times New Roman" w:cs="Times New Roman"/>
          <w:bCs/>
          <w:iCs/>
          <w:snapToGrid w:val="0"/>
          <w:sz w:val="24"/>
          <w:szCs w:val="24"/>
        </w:rPr>
        <w:t>committed</w:t>
      </w:r>
      <w:r w:rsidR="00C4307B" w:rsidRPr="00A93255">
        <w:rPr>
          <w:rFonts w:ascii="Times New Roman" w:hAnsi="Times New Roman" w:cs="Times New Roman"/>
          <w:bCs/>
          <w:iCs/>
          <w:snapToGrid w:val="0"/>
          <w:sz w:val="24"/>
          <w:szCs w:val="24"/>
        </w:rPr>
        <w:t xml:space="preserve"> to </w:t>
      </w:r>
      <w:r w:rsidR="00715B88" w:rsidRPr="00A93255">
        <w:rPr>
          <w:rFonts w:ascii="Times New Roman" w:hAnsi="Times New Roman" w:cs="Times New Roman"/>
          <w:bCs/>
          <w:iCs/>
          <w:snapToGrid w:val="0"/>
          <w:sz w:val="24"/>
          <w:szCs w:val="24"/>
        </w:rPr>
        <w:t>nominate</w:t>
      </w:r>
      <w:r w:rsidR="00C4307B" w:rsidRPr="00A93255">
        <w:rPr>
          <w:rFonts w:ascii="Times New Roman" w:hAnsi="Times New Roman" w:cs="Times New Roman"/>
          <w:bCs/>
          <w:iCs/>
          <w:snapToGrid w:val="0"/>
          <w:sz w:val="24"/>
          <w:szCs w:val="24"/>
        </w:rPr>
        <w:t xml:space="preserve"> more women in the</w:t>
      </w:r>
      <w:r w:rsidR="00715B88" w:rsidRPr="00A93255">
        <w:rPr>
          <w:rFonts w:ascii="Times New Roman" w:hAnsi="Times New Roman" w:cs="Times New Roman"/>
          <w:bCs/>
          <w:iCs/>
          <w:snapToGrid w:val="0"/>
          <w:sz w:val="24"/>
          <w:szCs w:val="24"/>
        </w:rPr>
        <w:t xml:space="preserve"> forthcoming</w:t>
      </w:r>
      <w:r w:rsidR="00C4307B" w:rsidRPr="00A93255">
        <w:rPr>
          <w:rFonts w:ascii="Times New Roman" w:hAnsi="Times New Roman" w:cs="Times New Roman"/>
          <w:bCs/>
          <w:iCs/>
          <w:snapToGrid w:val="0"/>
          <w:sz w:val="24"/>
          <w:szCs w:val="24"/>
        </w:rPr>
        <w:t xml:space="preserve"> General Elections</w:t>
      </w:r>
      <w:r w:rsidR="00E565BD" w:rsidRPr="00A93255">
        <w:rPr>
          <w:rFonts w:ascii="Times New Roman" w:hAnsi="Times New Roman" w:cs="Times New Roman"/>
          <w:bCs/>
          <w:iCs/>
          <w:snapToGrid w:val="0"/>
          <w:sz w:val="24"/>
          <w:szCs w:val="24"/>
        </w:rPr>
        <w:t>, with one</w:t>
      </w:r>
      <w:r w:rsidR="00C4307B" w:rsidRPr="00A93255">
        <w:rPr>
          <w:rFonts w:ascii="Times New Roman" w:hAnsi="Times New Roman" w:cs="Times New Roman"/>
          <w:bCs/>
          <w:iCs/>
          <w:snapToGrid w:val="0"/>
          <w:sz w:val="24"/>
          <w:szCs w:val="24"/>
        </w:rPr>
        <w:t xml:space="preserve"> Parliamentary Party</w:t>
      </w:r>
      <w:r w:rsidR="00E565BD" w:rsidRPr="00A93255">
        <w:rPr>
          <w:rFonts w:ascii="Times New Roman" w:hAnsi="Times New Roman" w:cs="Times New Roman"/>
          <w:bCs/>
          <w:iCs/>
          <w:snapToGrid w:val="0"/>
          <w:sz w:val="24"/>
          <w:szCs w:val="24"/>
        </w:rPr>
        <w:t xml:space="preserve"> (</w:t>
      </w:r>
      <w:r w:rsidR="00C4307B" w:rsidRPr="00A93255">
        <w:rPr>
          <w:rFonts w:ascii="Times New Roman" w:hAnsi="Times New Roman" w:cs="Times New Roman"/>
          <w:bCs/>
          <w:iCs/>
          <w:snapToGrid w:val="0"/>
          <w:sz w:val="24"/>
          <w:szCs w:val="24"/>
        </w:rPr>
        <w:t>NCCR Mageuzi</w:t>
      </w:r>
      <w:r w:rsidR="00E565BD" w:rsidRPr="00A93255">
        <w:rPr>
          <w:rFonts w:ascii="Times New Roman" w:hAnsi="Times New Roman" w:cs="Times New Roman"/>
          <w:bCs/>
          <w:iCs/>
          <w:snapToGrid w:val="0"/>
          <w:sz w:val="24"/>
          <w:szCs w:val="24"/>
        </w:rPr>
        <w:t xml:space="preserve">) </w:t>
      </w:r>
      <w:r w:rsidR="0086337C" w:rsidRPr="00A93255">
        <w:rPr>
          <w:rFonts w:ascii="Times New Roman" w:hAnsi="Times New Roman" w:cs="Times New Roman"/>
          <w:bCs/>
          <w:iCs/>
          <w:snapToGrid w:val="0"/>
          <w:sz w:val="24"/>
          <w:szCs w:val="24"/>
        </w:rPr>
        <w:t>pledging</w:t>
      </w:r>
      <w:r w:rsidR="00A740EB" w:rsidRPr="00A93255">
        <w:rPr>
          <w:rFonts w:ascii="Times New Roman" w:hAnsi="Times New Roman" w:cs="Times New Roman"/>
          <w:bCs/>
          <w:iCs/>
          <w:snapToGrid w:val="0"/>
          <w:sz w:val="24"/>
          <w:szCs w:val="24"/>
        </w:rPr>
        <w:t xml:space="preserve"> to implement a</w:t>
      </w:r>
      <w:r w:rsidR="00E565BD" w:rsidRPr="00A93255">
        <w:rPr>
          <w:rFonts w:ascii="Times New Roman" w:hAnsi="Times New Roman" w:cs="Times New Roman"/>
          <w:bCs/>
          <w:iCs/>
          <w:snapToGrid w:val="0"/>
          <w:sz w:val="24"/>
          <w:szCs w:val="24"/>
        </w:rPr>
        <w:t xml:space="preserve"> </w:t>
      </w:r>
      <w:r w:rsidR="00C4307B" w:rsidRPr="00A93255">
        <w:rPr>
          <w:rFonts w:ascii="Times New Roman" w:hAnsi="Times New Roman" w:cs="Times New Roman"/>
          <w:bCs/>
          <w:iCs/>
          <w:snapToGrid w:val="0"/>
          <w:sz w:val="24"/>
          <w:szCs w:val="24"/>
        </w:rPr>
        <w:t>50</w:t>
      </w:r>
      <w:r w:rsidR="00A740EB" w:rsidRPr="00A93255">
        <w:rPr>
          <w:rFonts w:ascii="Times New Roman" w:hAnsi="Times New Roman" w:cs="Times New Roman"/>
          <w:bCs/>
          <w:iCs/>
          <w:snapToGrid w:val="0"/>
          <w:sz w:val="24"/>
          <w:szCs w:val="24"/>
        </w:rPr>
        <w:t>:</w:t>
      </w:r>
      <w:r w:rsidR="00C4307B" w:rsidRPr="00A93255">
        <w:rPr>
          <w:rFonts w:ascii="Times New Roman" w:hAnsi="Times New Roman" w:cs="Times New Roman"/>
          <w:bCs/>
          <w:iCs/>
          <w:snapToGrid w:val="0"/>
          <w:sz w:val="24"/>
          <w:szCs w:val="24"/>
        </w:rPr>
        <w:t xml:space="preserve">50 </w:t>
      </w:r>
      <w:r w:rsidR="00A740EB" w:rsidRPr="00A93255">
        <w:rPr>
          <w:rFonts w:ascii="Times New Roman" w:hAnsi="Times New Roman" w:cs="Times New Roman"/>
          <w:bCs/>
          <w:iCs/>
          <w:snapToGrid w:val="0"/>
          <w:sz w:val="24"/>
          <w:szCs w:val="24"/>
        </w:rPr>
        <w:t>ratio</w:t>
      </w:r>
      <w:r w:rsidR="00C4307B" w:rsidRPr="00A93255">
        <w:rPr>
          <w:rFonts w:ascii="Times New Roman" w:hAnsi="Times New Roman" w:cs="Times New Roman"/>
          <w:bCs/>
          <w:iCs/>
          <w:snapToGrid w:val="0"/>
          <w:sz w:val="24"/>
          <w:szCs w:val="24"/>
        </w:rPr>
        <w:t xml:space="preserve">. </w:t>
      </w:r>
      <w:r w:rsidR="00EC71C4" w:rsidRPr="00A93255">
        <w:rPr>
          <w:rFonts w:ascii="Times New Roman" w:hAnsi="Times New Roman" w:cs="Times New Roman"/>
          <w:bCs/>
          <w:iCs/>
          <w:snapToGrid w:val="0"/>
          <w:sz w:val="24"/>
          <w:szCs w:val="24"/>
        </w:rPr>
        <w:t>A</w:t>
      </w:r>
      <w:r w:rsidR="00C4307B" w:rsidRPr="00A93255">
        <w:rPr>
          <w:rFonts w:ascii="Times New Roman" w:hAnsi="Times New Roman" w:cs="Times New Roman"/>
          <w:bCs/>
          <w:iCs/>
          <w:snapToGrid w:val="0"/>
          <w:sz w:val="24"/>
          <w:szCs w:val="24"/>
        </w:rPr>
        <w:t xml:space="preserve"> new strategic plan for </w:t>
      </w:r>
      <w:r w:rsidR="00EC71C4" w:rsidRPr="00A93255">
        <w:rPr>
          <w:rFonts w:ascii="Times New Roman" w:hAnsi="Times New Roman" w:cs="Times New Roman"/>
          <w:bCs/>
          <w:iCs/>
          <w:snapToGrid w:val="0"/>
          <w:sz w:val="24"/>
          <w:szCs w:val="24"/>
        </w:rPr>
        <w:t xml:space="preserve">the </w:t>
      </w:r>
      <w:r w:rsidR="00C4307B" w:rsidRPr="00A93255">
        <w:rPr>
          <w:rFonts w:ascii="Times New Roman" w:hAnsi="Times New Roman" w:cs="Times New Roman"/>
          <w:bCs/>
          <w:iCs/>
          <w:snapToGrid w:val="0"/>
          <w:sz w:val="24"/>
          <w:szCs w:val="24"/>
        </w:rPr>
        <w:t>Tanzania Women Cross Part</w:t>
      </w:r>
      <w:r w:rsidR="00EC71C4" w:rsidRPr="00A93255">
        <w:rPr>
          <w:rFonts w:ascii="Times New Roman" w:hAnsi="Times New Roman" w:cs="Times New Roman"/>
          <w:bCs/>
          <w:iCs/>
          <w:snapToGrid w:val="0"/>
          <w:sz w:val="24"/>
          <w:szCs w:val="24"/>
        </w:rPr>
        <w:t>y</w:t>
      </w:r>
      <w:r w:rsidR="00C4307B" w:rsidRPr="00A93255">
        <w:rPr>
          <w:rFonts w:ascii="Times New Roman" w:hAnsi="Times New Roman" w:cs="Times New Roman"/>
          <w:bCs/>
          <w:iCs/>
          <w:snapToGrid w:val="0"/>
          <w:sz w:val="24"/>
          <w:szCs w:val="24"/>
        </w:rPr>
        <w:t xml:space="preserve"> Platform (TWCP)</w:t>
      </w:r>
      <w:r w:rsidR="00EC71C4" w:rsidRPr="00A93255">
        <w:rPr>
          <w:rFonts w:ascii="Times New Roman" w:hAnsi="Times New Roman" w:cs="Times New Roman"/>
          <w:bCs/>
          <w:iCs/>
          <w:snapToGrid w:val="0"/>
          <w:sz w:val="24"/>
          <w:szCs w:val="24"/>
        </w:rPr>
        <w:t xml:space="preserve"> </w:t>
      </w:r>
      <w:r w:rsidR="003075A3">
        <w:rPr>
          <w:rFonts w:ascii="Times New Roman" w:hAnsi="Times New Roman" w:cs="Times New Roman"/>
          <w:bCs/>
          <w:iCs/>
          <w:snapToGrid w:val="0"/>
          <w:sz w:val="24"/>
          <w:szCs w:val="24"/>
        </w:rPr>
        <w:t xml:space="preserve">was also </w:t>
      </w:r>
      <w:r w:rsidR="00EC71C4" w:rsidRPr="00A93255">
        <w:rPr>
          <w:rFonts w:ascii="Times New Roman" w:hAnsi="Times New Roman" w:cs="Times New Roman"/>
          <w:bCs/>
          <w:iCs/>
          <w:snapToGrid w:val="0"/>
          <w:sz w:val="24"/>
          <w:szCs w:val="24"/>
        </w:rPr>
        <w:t xml:space="preserve">created </w:t>
      </w:r>
      <w:r w:rsidR="003075A3">
        <w:rPr>
          <w:rFonts w:ascii="Times New Roman" w:hAnsi="Times New Roman" w:cs="Times New Roman"/>
          <w:bCs/>
          <w:iCs/>
          <w:snapToGrid w:val="0"/>
          <w:sz w:val="24"/>
          <w:szCs w:val="24"/>
        </w:rPr>
        <w:t>with an explicit focus on</w:t>
      </w:r>
      <w:r w:rsidR="007C59B1" w:rsidRPr="00A93255">
        <w:rPr>
          <w:rFonts w:ascii="Times New Roman" w:hAnsi="Times New Roman" w:cs="Times New Roman"/>
          <w:bCs/>
          <w:iCs/>
          <w:snapToGrid w:val="0"/>
          <w:sz w:val="24"/>
          <w:szCs w:val="24"/>
        </w:rPr>
        <w:t xml:space="preserve"> WLPP</w:t>
      </w:r>
      <w:r w:rsidR="00C4307B" w:rsidRPr="00A93255">
        <w:rPr>
          <w:rFonts w:ascii="Times New Roman" w:hAnsi="Times New Roman" w:cs="Times New Roman"/>
          <w:bCs/>
          <w:iCs/>
          <w:snapToGrid w:val="0"/>
          <w:sz w:val="24"/>
          <w:szCs w:val="24"/>
        </w:rPr>
        <w:t>.</w:t>
      </w:r>
      <w:r w:rsidR="0067766A" w:rsidRPr="00A93255">
        <w:rPr>
          <w:rFonts w:ascii="Times New Roman" w:hAnsi="Times New Roman" w:cs="Times New Roman"/>
          <w:bCs/>
          <w:iCs/>
          <w:snapToGrid w:val="0"/>
          <w:sz w:val="24"/>
          <w:szCs w:val="24"/>
        </w:rPr>
        <w:t xml:space="preserve"> </w:t>
      </w:r>
      <w:r w:rsidR="00C4307B" w:rsidRPr="00A93255">
        <w:rPr>
          <w:rFonts w:ascii="Times New Roman" w:hAnsi="Times New Roman" w:cs="Times New Roman"/>
          <w:bCs/>
          <w:iCs/>
          <w:snapToGrid w:val="0"/>
          <w:sz w:val="24"/>
          <w:szCs w:val="24"/>
        </w:rPr>
        <w:t xml:space="preserve">TWPG </w:t>
      </w:r>
      <w:r w:rsidR="002D1C13">
        <w:rPr>
          <w:rFonts w:ascii="Times New Roman" w:hAnsi="Times New Roman" w:cs="Times New Roman"/>
          <w:bCs/>
          <w:iCs/>
          <w:snapToGrid w:val="0"/>
          <w:sz w:val="24"/>
          <w:szCs w:val="24"/>
        </w:rPr>
        <w:t xml:space="preserve">has consequently </w:t>
      </w:r>
      <w:r w:rsidR="00C4307B" w:rsidRPr="00A93255">
        <w:rPr>
          <w:rFonts w:ascii="Times New Roman" w:hAnsi="Times New Roman" w:cs="Times New Roman"/>
          <w:bCs/>
          <w:iCs/>
          <w:snapToGrid w:val="0"/>
          <w:sz w:val="24"/>
          <w:szCs w:val="24"/>
        </w:rPr>
        <w:t xml:space="preserve">advocated </w:t>
      </w:r>
      <w:r w:rsidR="0067766A" w:rsidRPr="00A93255">
        <w:rPr>
          <w:rFonts w:ascii="Times New Roman" w:hAnsi="Times New Roman" w:cs="Times New Roman"/>
          <w:bCs/>
          <w:iCs/>
          <w:snapToGrid w:val="0"/>
          <w:sz w:val="24"/>
          <w:szCs w:val="24"/>
        </w:rPr>
        <w:t xml:space="preserve">for the creation of a </w:t>
      </w:r>
      <w:r w:rsidR="00C4307B" w:rsidRPr="00A93255">
        <w:rPr>
          <w:rFonts w:ascii="Times New Roman" w:hAnsi="Times New Roman" w:cs="Times New Roman"/>
          <w:bCs/>
          <w:iCs/>
          <w:snapToGrid w:val="0"/>
          <w:sz w:val="24"/>
          <w:szCs w:val="24"/>
        </w:rPr>
        <w:t>standing committee on gender, review of the Standing orders for gender-responsiveness and explore</w:t>
      </w:r>
      <w:r w:rsidR="0067766A" w:rsidRPr="00A93255">
        <w:rPr>
          <w:rFonts w:ascii="Times New Roman" w:hAnsi="Times New Roman" w:cs="Times New Roman"/>
          <w:bCs/>
          <w:iCs/>
          <w:snapToGrid w:val="0"/>
          <w:sz w:val="24"/>
          <w:szCs w:val="24"/>
        </w:rPr>
        <w:t>d</w:t>
      </w:r>
      <w:r w:rsidR="00C4307B" w:rsidRPr="00A93255">
        <w:rPr>
          <w:rFonts w:ascii="Times New Roman" w:hAnsi="Times New Roman" w:cs="Times New Roman"/>
          <w:bCs/>
          <w:iCs/>
          <w:snapToGrid w:val="0"/>
          <w:sz w:val="24"/>
          <w:szCs w:val="24"/>
        </w:rPr>
        <w:t xml:space="preserve"> ways of assigning specific members responsibility for promoting gender equality in parliament.</w:t>
      </w:r>
      <w:r w:rsidR="00436651" w:rsidRPr="00A93255">
        <w:rPr>
          <w:rFonts w:ascii="Times New Roman" w:hAnsi="Times New Roman" w:cs="Times New Roman"/>
          <w:bCs/>
          <w:iCs/>
          <w:snapToGrid w:val="0"/>
          <w:sz w:val="24"/>
          <w:szCs w:val="24"/>
        </w:rPr>
        <w:t xml:space="preserve"> The TWPG has also </w:t>
      </w:r>
      <w:r w:rsidR="00966119" w:rsidRPr="00A93255">
        <w:rPr>
          <w:rFonts w:ascii="Times New Roman" w:hAnsi="Times New Roman" w:cs="Times New Roman"/>
          <w:bCs/>
          <w:iCs/>
          <w:snapToGrid w:val="0"/>
          <w:sz w:val="24"/>
          <w:szCs w:val="24"/>
        </w:rPr>
        <w:t xml:space="preserve">successfully advocated for </w:t>
      </w:r>
      <w:r w:rsidR="0000560C">
        <w:rPr>
          <w:rFonts w:ascii="Times New Roman" w:hAnsi="Times New Roman" w:cs="Times New Roman"/>
          <w:bCs/>
          <w:iCs/>
          <w:snapToGrid w:val="0"/>
          <w:sz w:val="24"/>
          <w:szCs w:val="24"/>
        </w:rPr>
        <w:t xml:space="preserve">the inclusion of </w:t>
      </w:r>
      <w:r w:rsidR="00966119" w:rsidRPr="00A93255">
        <w:rPr>
          <w:rFonts w:ascii="Times New Roman" w:hAnsi="Times New Roman" w:cs="Times New Roman"/>
          <w:bCs/>
          <w:iCs/>
          <w:snapToGrid w:val="0"/>
          <w:sz w:val="24"/>
          <w:szCs w:val="24"/>
        </w:rPr>
        <w:t xml:space="preserve">GEWE provisions into </w:t>
      </w:r>
      <w:r w:rsidR="00C4307B" w:rsidRPr="00A93255">
        <w:rPr>
          <w:rFonts w:ascii="Times New Roman" w:hAnsi="Times New Roman" w:cs="Times New Roman"/>
          <w:bCs/>
          <w:iCs/>
          <w:snapToGrid w:val="0"/>
          <w:sz w:val="24"/>
          <w:szCs w:val="24"/>
        </w:rPr>
        <w:t xml:space="preserve">two parliamentary bills. </w:t>
      </w:r>
      <w:r w:rsidR="0000560C">
        <w:rPr>
          <w:rFonts w:ascii="Times New Roman" w:hAnsi="Times New Roman" w:cs="Times New Roman"/>
          <w:bCs/>
          <w:iCs/>
          <w:snapToGrid w:val="0"/>
          <w:sz w:val="24"/>
          <w:szCs w:val="24"/>
        </w:rPr>
        <w:t xml:space="preserve">Within the </w:t>
      </w:r>
      <w:r w:rsidR="00C4307B" w:rsidRPr="00A93255">
        <w:rPr>
          <w:rFonts w:ascii="Times New Roman" w:hAnsi="Times New Roman" w:cs="Times New Roman"/>
          <w:bCs/>
          <w:iCs/>
          <w:snapToGrid w:val="0"/>
          <w:sz w:val="24"/>
          <w:szCs w:val="24"/>
        </w:rPr>
        <w:t xml:space="preserve">Water Supply and Sanitation Bill, </w:t>
      </w:r>
      <w:r w:rsidR="00033729">
        <w:rPr>
          <w:rFonts w:ascii="Times New Roman" w:hAnsi="Times New Roman" w:cs="Times New Roman"/>
          <w:bCs/>
          <w:iCs/>
          <w:snapToGrid w:val="0"/>
          <w:sz w:val="24"/>
          <w:szCs w:val="24"/>
        </w:rPr>
        <w:t xml:space="preserve">there is now </w:t>
      </w:r>
      <w:r w:rsidR="00C4307B" w:rsidRPr="00A93255">
        <w:rPr>
          <w:rFonts w:ascii="Times New Roman" w:hAnsi="Times New Roman" w:cs="Times New Roman"/>
          <w:bCs/>
          <w:iCs/>
          <w:snapToGrid w:val="0"/>
          <w:sz w:val="24"/>
          <w:szCs w:val="24"/>
        </w:rPr>
        <w:t>provision for all water management boards to be composed of at least 50</w:t>
      </w:r>
      <w:r w:rsidR="001E49B8">
        <w:rPr>
          <w:rFonts w:ascii="Times New Roman" w:hAnsi="Times New Roman" w:cs="Times New Roman"/>
          <w:bCs/>
          <w:iCs/>
          <w:snapToGrid w:val="0"/>
          <w:sz w:val="24"/>
          <w:szCs w:val="24"/>
        </w:rPr>
        <w:t xml:space="preserve">% </w:t>
      </w:r>
      <w:r w:rsidR="00C4307B" w:rsidRPr="00A93255">
        <w:rPr>
          <w:rFonts w:ascii="Times New Roman" w:hAnsi="Times New Roman" w:cs="Times New Roman"/>
          <w:bCs/>
          <w:iCs/>
          <w:snapToGrid w:val="0"/>
          <w:sz w:val="24"/>
          <w:szCs w:val="24"/>
        </w:rPr>
        <w:t xml:space="preserve">women, in both rural and urban authorities. In the second initiative, TWPG ensured the uptake of gender considerations </w:t>
      </w:r>
      <w:r w:rsidR="00A33428">
        <w:rPr>
          <w:rFonts w:ascii="Times New Roman" w:hAnsi="Times New Roman" w:cs="Times New Roman"/>
          <w:bCs/>
          <w:iCs/>
          <w:snapToGrid w:val="0"/>
          <w:sz w:val="24"/>
          <w:szCs w:val="24"/>
        </w:rPr>
        <w:t>at board level of</w:t>
      </w:r>
      <w:r w:rsidR="00C4307B" w:rsidRPr="00A93255">
        <w:rPr>
          <w:rFonts w:ascii="Times New Roman" w:hAnsi="Times New Roman" w:cs="Times New Roman"/>
          <w:bCs/>
          <w:iCs/>
          <w:snapToGrid w:val="0"/>
          <w:sz w:val="24"/>
          <w:szCs w:val="24"/>
        </w:rPr>
        <w:t xml:space="preserve"> The Tanzania Meteorological Authority. </w:t>
      </w:r>
      <w:r w:rsidR="000E29C7">
        <w:rPr>
          <w:rFonts w:ascii="Times New Roman" w:hAnsi="Times New Roman" w:cs="Times New Roman"/>
          <w:bCs/>
          <w:iCs/>
          <w:snapToGrid w:val="0"/>
          <w:sz w:val="24"/>
          <w:szCs w:val="24"/>
        </w:rPr>
        <w:t>(ref. Indicators 2.1-2)</w:t>
      </w:r>
    </w:p>
    <w:p w14:paraId="0CDC04FF" w14:textId="1859FFAE" w:rsidR="00C4307B" w:rsidRDefault="00C4307B" w:rsidP="00C4307B">
      <w:pPr>
        <w:pStyle w:val="BodyText"/>
        <w:rPr>
          <w:rFonts w:ascii="Times New Roman" w:hAnsi="Times New Roman" w:cs="Times New Roman"/>
          <w:bCs/>
          <w:iCs/>
          <w:snapToGrid w:val="0"/>
          <w:sz w:val="24"/>
          <w:szCs w:val="24"/>
          <w:highlight w:val="yellow"/>
        </w:rPr>
      </w:pPr>
    </w:p>
    <w:p w14:paraId="4A328633" w14:textId="7313462C" w:rsidR="00C4307B" w:rsidRPr="00790F35" w:rsidRDefault="006129C9" w:rsidP="000E29C7">
      <w:pPr>
        <w:rPr>
          <w:bCs/>
          <w:iCs/>
          <w:snapToGrid w:val="0"/>
        </w:rPr>
      </w:pPr>
      <w:r>
        <w:rPr>
          <w:snapToGrid w:val="0"/>
        </w:rPr>
        <w:t>Assistance was also extended to</w:t>
      </w:r>
      <w:r w:rsidR="00A93255" w:rsidRPr="00FB69E7">
        <w:rPr>
          <w:snapToGrid w:val="0"/>
        </w:rPr>
        <w:t xml:space="preserve"> women and girls</w:t>
      </w:r>
      <w:r>
        <w:rPr>
          <w:snapToGrid w:val="0"/>
        </w:rPr>
        <w:t xml:space="preserve"> across the political spectrum to build their</w:t>
      </w:r>
      <w:r w:rsidR="00A93255" w:rsidRPr="00FB69E7">
        <w:rPr>
          <w:snapToGrid w:val="0"/>
        </w:rPr>
        <w:t xml:space="preserve"> </w:t>
      </w:r>
      <w:r w:rsidR="009813AF" w:rsidRPr="00FB69E7">
        <w:rPr>
          <w:snapToGrid w:val="0"/>
        </w:rPr>
        <w:t xml:space="preserve">capacity to lead and participate in </w:t>
      </w:r>
      <w:r w:rsidR="00C4307B" w:rsidRPr="00FB69E7">
        <w:t>decision-making processes and structures</w:t>
      </w:r>
      <w:r w:rsidR="000D4974">
        <w:t xml:space="preserve">. Initiatives included: </w:t>
      </w:r>
      <w:r w:rsidR="009813AF" w:rsidRPr="00FB69E7">
        <w:t>a mentorship programme for</w:t>
      </w:r>
      <w:r w:rsidR="002E74DF" w:rsidRPr="00FB69E7">
        <w:t xml:space="preserve"> 50</w:t>
      </w:r>
      <w:r w:rsidR="009813AF" w:rsidRPr="00FB69E7">
        <w:t xml:space="preserve"> </w:t>
      </w:r>
      <w:r w:rsidR="00382749" w:rsidRPr="00FB69E7">
        <w:t>female MPs</w:t>
      </w:r>
      <w:r w:rsidR="007E3B98">
        <w:t xml:space="preserve">; nomination of </w:t>
      </w:r>
      <w:r w:rsidR="00B06999" w:rsidRPr="00FB69E7">
        <w:rPr>
          <w:bCs/>
          <w:iCs/>
          <w:snapToGrid w:val="0"/>
        </w:rPr>
        <w:t xml:space="preserve">828 women aspirants across 18 parties to participate in transformational leadership and essential skills </w:t>
      </w:r>
      <w:r w:rsidR="007E3B98">
        <w:rPr>
          <w:bCs/>
          <w:iCs/>
          <w:snapToGrid w:val="0"/>
        </w:rPr>
        <w:t xml:space="preserve">training; </w:t>
      </w:r>
      <w:r w:rsidR="00AC4BF6">
        <w:rPr>
          <w:bCs/>
          <w:iCs/>
          <w:snapToGrid w:val="0"/>
        </w:rPr>
        <w:t xml:space="preserve">coaching of </w:t>
      </w:r>
      <w:r w:rsidR="00157736" w:rsidRPr="00FB69E7">
        <w:rPr>
          <w:bCs/>
          <w:iCs/>
          <w:snapToGrid w:val="0"/>
        </w:rPr>
        <w:t xml:space="preserve">268 adolescents and young women (75 in Zanzibar, 193 in Mainland) </w:t>
      </w:r>
      <w:r w:rsidR="00973F53">
        <w:rPr>
          <w:bCs/>
          <w:iCs/>
          <w:snapToGrid w:val="0"/>
        </w:rPr>
        <w:t>to build</w:t>
      </w:r>
      <w:r w:rsidR="00FB69E7" w:rsidRPr="00FB69E7">
        <w:rPr>
          <w:bCs/>
          <w:iCs/>
          <w:snapToGrid w:val="0"/>
        </w:rPr>
        <w:t xml:space="preserve"> </w:t>
      </w:r>
      <w:r w:rsidR="00157736" w:rsidRPr="00FB69E7">
        <w:rPr>
          <w:bCs/>
          <w:iCs/>
          <w:snapToGrid w:val="0"/>
        </w:rPr>
        <w:t xml:space="preserve">their confidence and ability to take on leadership roles and run for various civic positions in the forthcoming general elections. </w:t>
      </w:r>
      <w:r w:rsidR="00C4307B" w:rsidRPr="00790F35">
        <w:rPr>
          <w:bCs/>
          <w:iCs/>
          <w:snapToGrid w:val="0"/>
        </w:rPr>
        <w:t xml:space="preserve">The UN also launched the </w:t>
      </w:r>
      <w:r w:rsidR="006A5142" w:rsidRPr="00790F35">
        <w:rPr>
          <w:bCs/>
          <w:iCs/>
          <w:snapToGrid w:val="0"/>
        </w:rPr>
        <w:t xml:space="preserve">Tanzanian chapter of </w:t>
      </w:r>
      <w:r w:rsidR="00C4307B" w:rsidRPr="00790F35">
        <w:rPr>
          <w:bCs/>
          <w:iCs/>
          <w:snapToGrid w:val="0"/>
        </w:rPr>
        <w:t xml:space="preserve">the Africa Women Leaders Network (AWLN). </w:t>
      </w:r>
      <w:r w:rsidR="00303B94" w:rsidRPr="00790F35">
        <w:rPr>
          <w:bCs/>
          <w:iCs/>
          <w:snapToGrid w:val="0"/>
        </w:rPr>
        <w:t xml:space="preserve">This is a global </w:t>
      </w:r>
      <w:r w:rsidR="004D6C24" w:rsidRPr="00790F35">
        <w:rPr>
          <w:bCs/>
          <w:iCs/>
          <w:snapToGrid w:val="0"/>
        </w:rPr>
        <w:t>initiative by the</w:t>
      </w:r>
      <w:r w:rsidR="00C4307B" w:rsidRPr="00790F35">
        <w:rPr>
          <w:bCs/>
          <w:iCs/>
          <w:snapToGrid w:val="0"/>
        </w:rPr>
        <w:t xml:space="preserve"> African Union and UN Women to enhance the leadership of African women to bring </w:t>
      </w:r>
      <w:r w:rsidR="00256D84" w:rsidRPr="00790F35">
        <w:rPr>
          <w:bCs/>
          <w:iCs/>
          <w:snapToGrid w:val="0"/>
        </w:rPr>
        <w:t xml:space="preserve">about </w:t>
      </w:r>
      <w:r w:rsidR="00C4307B" w:rsidRPr="00790F35">
        <w:rPr>
          <w:bCs/>
          <w:iCs/>
          <w:snapToGrid w:val="0"/>
        </w:rPr>
        <w:t xml:space="preserve">transformative change with a focus on peace, security and development </w:t>
      </w:r>
      <w:r w:rsidR="00256D84" w:rsidRPr="00790F35">
        <w:rPr>
          <w:bCs/>
          <w:iCs/>
          <w:snapToGrid w:val="0"/>
        </w:rPr>
        <w:t>on</w:t>
      </w:r>
      <w:r w:rsidR="00C4307B" w:rsidRPr="00790F35">
        <w:rPr>
          <w:bCs/>
          <w:iCs/>
          <w:snapToGrid w:val="0"/>
        </w:rPr>
        <w:t xml:space="preserve"> the continent.</w:t>
      </w:r>
      <w:bookmarkStart w:id="8" w:name="_Hlk32866641"/>
      <w:r w:rsidR="00C4307B" w:rsidRPr="00790F35">
        <w:rPr>
          <w:bCs/>
          <w:iCs/>
          <w:snapToGrid w:val="0"/>
        </w:rPr>
        <w:t xml:space="preserve"> The AWLN facilitate</w:t>
      </w:r>
      <w:r w:rsidR="005F4D6A" w:rsidRPr="00790F35">
        <w:rPr>
          <w:bCs/>
          <w:iCs/>
          <w:snapToGrid w:val="0"/>
        </w:rPr>
        <w:t>s</w:t>
      </w:r>
      <w:r w:rsidR="00C4307B" w:rsidRPr="00790F35">
        <w:rPr>
          <w:bCs/>
          <w:iCs/>
          <w:snapToGrid w:val="0"/>
        </w:rPr>
        <w:t xml:space="preserve"> stronger linkages between women at the grassroots, national and regional level from various sectors and social groups.</w:t>
      </w:r>
      <w:bookmarkEnd w:id="8"/>
      <w:r w:rsidR="000E29C7">
        <w:rPr>
          <w:bCs/>
          <w:iCs/>
          <w:snapToGrid w:val="0"/>
        </w:rPr>
        <w:t xml:space="preserve"> (ref Indicators 3.1-2).</w:t>
      </w:r>
    </w:p>
    <w:p w14:paraId="0F5331EA" w14:textId="10C17333" w:rsidR="00C4307B" w:rsidRDefault="00C4307B" w:rsidP="00C4307B">
      <w:pPr>
        <w:pStyle w:val="BodyText"/>
        <w:rPr>
          <w:rFonts w:ascii="Times New Roman" w:hAnsi="Times New Roman" w:cs="Times New Roman"/>
          <w:bCs/>
          <w:iCs/>
          <w:snapToGrid w:val="0"/>
          <w:sz w:val="24"/>
          <w:szCs w:val="24"/>
          <w:highlight w:val="yellow"/>
        </w:rPr>
      </w:pPr>
    </w:p>
    <w:p w14:paraId="14835872" w14:textId="0C5F803E" w:rsidR="005D56FD" w:rsidRPr="00B4416C" w:rsidRDefault="00BC29DB" w:rsidP="00C4307B">
      <w:pPr>
        <w:pStyle w:val="BodyText"/>
        <w:rPr>
          <w:rFonts w:ascii="Times New Roman" w:hAnsi="Times New Roman" w:cs="Times New Roman"/>
          <w:bCs/>
          <w:iCs/>
          <w:snapToGrid w:val="0"/>
          <w:sz w:val="24"/>
          <w:szCs w:val="24"/>
        </w:rPr>
      </w:pPr>
      <w:r w:rsidRPr="00B4416C">
        <w:rPr>
          <w:rFonts w:ascii="Times New Roman" w:hAnsi="Times New Roman" w:cs="Times New Roman"/>
          <w:bCs/>
          <w:iCs/>
          <w:snapToGrid w:val="0"/>
          <w:sz w:val="24"/>
          <w:szCs w:val="24"/>
        </w:rPr>
        <w:t xml:space="preserve">As part of continued efforts to provide an enabling environment for WLPP, </w:t>
      </w:r>
      <w:r w:rsidR="00173CF3" w:rsidRPr="00B4416C">
        <w:rPr>
          <w:rFonts w:ascii="Times New Roman" w:hAnsi="Times New Roman" w:cs="Times New Roman"/>
          <w:bCs/>
          <w:iCs/>
          <w:snapToGrid w:val="0"/>
          <w:sz w:val="24"/>
          <w:szCs w:val="24"/>
        </w:rPr>
        <w:t>a variety of local government and community actors were provided with the</w:t>
      </w:r>
      <w:r w:rsidR="00564EEB" w:rsidRPr="00B4416C">
        <w:rPr>
          <w:rFonts w:ascii="Times New Roman" w:hAnsi="Times New Roman" w:cs="Times New Roman"/>
          <w:bCs/>
          <w:iCs/>
          <w:snapToGrid w:val="0"/>
          <w:sz w:val="24"/>
          <w:szCs w:val="24"/>
        </w:rPr>
        <w:t xml:space="preserve"> knowledge and skills to challenge negative gender norms </w:t>
      </w:r>
      <w:r w:rsidR="00A94464" w:rsidRPr="00B4416C">
        <w:rPr>
          <w:rFonts w:ascii="Times New Roman" w:hAnsi="Times New Roman" w:cs="Times New Roman"/>
          <w:bCs/>
          <w:iCs/>
          <w:snapToGrid w:val="0"/>
          <w:sz w:val="24"/>
          <w:szCs w:val="24"/>
        </w:rPr>
        <w:t xml:space="preserve">and actively support women aspiring for positions of political leadership at village, ward, constituency and national levels. </w:t>
      </w:r>
      <w:r w:rsidR="00E3573E" w:rsidRPr="00B4416C">
        <w:rPr>
          <w:rFonts w:ascii="Times New Roman" w:hAnsi="Times New Roman" w:cs="Times New Roman"/>
          <w:bCs/>
          <w:iCs/>
          <w:snapToGrid w:val="0"/>
          <w:sz w:val="24"/>
          <w:szCs w:val="24"/>
        </w:rPr>
        <w:t xml:space="preserve">These have included: </w:t>
      </w:r>
      <w:proofErr w:type="gramStart"/>
      <w:r w:rsidR="00915BEB" w:rsidRPr="00B4416C">
        <w:rPr>
          <w:rFonts w:ascii="Times New Roman" w:hAnsi="Times New Roman" w:cs="Times New Roman"/>
          <w:bCs/>
          <w:iCs/>
          <w:snapToGrid w:val="0"/>
          <w:sz w:val="24"/>
          <w:szCs w:val="24"/>
        </w:rPr>
        <w:t>the</w:t>
      </w:r>
      <w:proofErr w:type="gramEnd"/>
      <w:r w:rsidR="00915BEB" w:rsidRPr="00B4416C">
        <w:rPr>
          <w:rFonts w:ascii="Times New Roman" w:hAnsi="Times New Roman" w:cs="Times New Roman"/>
          <w:bCs/>
          <w:iCs/>
          <w:snapToGrid w:val="0"/>
          <w:sz w:val="24"/>
          <w:szCs w:val="24"/>
        </w:rPr>
        <w:t xml:space="preserve"> M</w:t>
      </w:r>
      <w:r w:rsidR="00C4307B" w:rsidRPr="00B4416C">
        <w:rPr>
          <w:rFonts w:ascii="Times New Roman" w:hAnsi="Times New Roman" w:cs="Times New Roman"/>
          <w:bCs/>
          <w:iCs/>
          <w:snapToGrid w:val="0"/>
          <w:sz w:val="24"/>
          <w:szCs w:val="24"/>
        </w:rPr>
        <w:t>ale Change Agents</w:t>
      </w:r>
      <w:r w:rsidR="00915BEB" w:rsidRPr="00B4416C">
        <w:rPr>
          <w:rFonts w:ascii="Times New Roman" w:hAnsi="Times New Roman" w:cs="Times New Roman"/>
          <w:bCs/>
          <w:iCs/>
          <w:snapToGrid w:val="0"/>
          <w:sz w:val="24"/>
          <w:szCs w:val="24"/>
        </w:rPr>
        <w:t xml:space="preserve"> Team </w:t>
      </w:r>
      <w:r w:rsidR="00C4307B" w:rsidRPr="00B4416C">
        <w:rPr>
          <w:rFonts w:ascii="Times New Roman" w:hAnsi="Times New Roman" w:cs="Times New Roman"/>
          <w:bCs/>
          <w:iCs/>
          <w:snapToGrid w:val="0"/>
          <w:sz w:val="24"/>
          <w:szCs w:val="24"/>
        </w:rPr>
        <w:t>(a network of men in Zanzibar</w:t>
      </w:r>
      <w:r w:rsidR="00E3573E" w:rsidRPr="00B4416C">
        <w:rPr>
          <w:rFonts w:ascii="Times New Roman" w:hAnsi="Times New Roman" w:cs="Times New Roman"/>
          <w:bCs/>
          <w:iCs/>
          <w:snapToGrid w:val="0"/>
          <w:sz w:val="24"/>
          <w:szCs w:val="24"/>
        </w:rPr>
        <w:t xml:space="preserve"> operating at the grassroots level)</w:t>
      </w:r>
      <w:r w:rsidR="00C94E4B" w:rsidRPr="00B4416C">
        <w:rPr>
          <w:rFonts w:ascii="Times New Roman" w:hAnsi="Times New Roman" w:cs="Times New Roman"/>
          <w:bCs/>
          <w:iCs/>
          <w:snapToGrid w:val="0"/>
          <w:sz w:val="24"/>
          <w:szCs w:val="24"/>
        </w:rPr>
        <w:t xml:space="preserve">, </w:t>
      </w:r>
      <w:r w:rsidR="00C4307B" w:rsidRPr="00B4416C">
        <w:rPr>
          <w:rFonts w:ascii="Times New Roman" w:hAnsi="Times New Roman" w:cs="Times New Roman"/>
          <w:bCs/>
          <w:iCs/>
          <w:snapToGrid w:val="0"/>
          <w:sz w:val="24"/>
          <w:szCs w:val="24"/>
        </w:rPr>
        <w:t>a think tank</w:t>
      </w:r>
      <w:r w:rsidR="002D741D" w:rsidRPr="00B4416C">
        <w:rPr>
          <w:rFonts w:ascii="Times New Roman" w:hAnsi="Times New Roman" w:cs="Times New Roman"/>
          <w:bCs/>
          <w:iCs/>
          <w:snapToGrid w:val="0"/>
          <w:sz w:val="24"/>
          <w:szCs w:val="24"/>
        </w:rPr>
        <w:t xml:space="preserve"> comprised of</w:t>
      </w:r>
      <w:r w:rsidR="00C4307B" w:rsidRPr="00B4416C">
        <w:rPr>
          <w:rFonts w:ascii="Times New Roman" w:hAnsi="Times New Roman" w:cs="Times New Roman"/>
          <w:bCs/>
          <w:iCs/>
          <w:snapToGrid w:val="0"/>
          <w:sz w:val="24"/>
          <w:szCs w:val="24"/>
        </w:rPr>
        <w:t xml:space="preserve"> renowned women leaders from various sectors</w:t>
      </w:r>
      <w:r w:rsidR="002D741D" w:rsidRPr="00B4416C">
        <w:rPr>
          <w:rFonts w:ascii="Times New Roman" w:hAnsi="Times New Roman" w:cs="Times New Roman"/>
          <w:bCs/>
          <w:iCs/>
          <w:snapToGrid w:val="0"/>
          <w:sz w:val="24"/>
          <w:szCs w:val="24"/>
        </w:rPr>
        <w:t xml:space="preserve"> in </w:t>
      </w:r>
      <w:r w:rsidR="00C4307B" w:rsidRPr="00B4416C">
        <w:rPr>
          <w:rFonts w:ascii="Times New Roman" w:hAnsi="Times New Roman" w:cs="Times New Roman"/>
          <w:bCs/>
          <w:iCs/>
          <w:snapToGrid w:val="0"/>
          <w:sz w:val="24"/>
          <w:szCs w:val="24"/>
        </w:rPr>
        <w:t>Zanzibar</w:t>
      </w:r>
      <w:r w:rsidR="00C94E4B" w:rsidRPr="00B4416C">
        <w:rPr>
          <w:rFonts w:ascii="Times New Roman" w:hAnsi="Times New Roman" w:cs="Times New Roman"/>
          <w:bCs/>
          <w:iCs/>
          <w:snapToGrid w:val="0"/>
          <w:sz w:val="24"/>
          <w:szCs w:val="24"/>
        </w:rPr>
        <w:t xml:space="preserve"> </w:t>
      </w:r>
      <w:r w:rsidR="008D0A37" w:rsidRPr="00B4416C">
        <w:rPr>
          <w:rFonts w:ascii="Times New Roman" w:hAnsi="Times New Roman" w:cs="Times New Roman"/>
          <w:bCs/>
          <w:iCs/>
          <w:snapToGrid w:val="0"/>
          <w:sz w:val="24"/>
          <w:szCs w:val="24"/>
        </w:rPr>
        <w:t>and</w:t>
      </w:r>
      <w:r w:rsidR="00C94E4B" w:rsidRPr="00B4416C">
        <w:rPr>
          <w:rFonts w:ascii="Times New Roman" w:hAnsi="Times New Roman" w:cs="Times New Roman"/>
          <w:bCs/>
          <w:iCs/>
          <w:snapToGrid w:val="0"/>
          <w:sz w:val="24"/>
          <w:szCs w:val="24"/>
        </w:rPr>
        <w:t xml:space="preserve"> the </w:t>
      </w:r>
      <w:r w:rsidR="00C4307B" w:rsidRPr="00B4416C">
        <w:rPr>
          <w:rFonts w:ascii="Times New Roman" w:hAnsi="Times New Roman" w:cs="Times New Roman"/>
          <w:bCs/>
          <w:iCs/>
          <w:snapToGrid w:val="0"/>
          <w:sz w:val="24"/>
          <w:szCs w:val="24"/>
        </w:rPr>
        <w:t>Wanawake Sasa Champions</w:t>
      </w:r>
      <w:r w:rsidR="00C94E4B" w:rsidRPr="00B4416C">
        <w:rPr>
          <w:rFonts w:ascii="Times New Roman" w:hAnsi="Times New Roman" w:cs="Times New Roman"/>
          <w:bCs/>
          <w:iCs/>
          <w:snapToGrid w:val="0"/>
          <w:sz w:val="24"/>
          <w:szCs w:val="24"/>
        </w:rPr>
        <w:t xml:space="preserve">. The latter are </w:t>
      </w:r>
      <w:r w:rsidR="00C4307B" w:rsidRPr="00B4416C">
        <w:rPr>
          <w:rFonts w:ascii="Times New Roman" w:hAnsi="Times New Roman" w:cs="Times New Roman"/>
          <w:bCs/>
          <w:iCs/>
          <w:snapToGrid w:val="0"/>
          <w:sz w:val="24"/>
          <w:szCs w:val="24"/>
        </w:rPr>
        <w:t xml:space="preserve">a team of 125 champions (65 women and 60 men) </w:t>
      </w:r>
      <w:r w:rsidR="008D224B" w:rsidRPr="00B4416C">
        <w:rPr>
          <w:rFonts w:ascii="Times New Roman" w:hAnsi="Times New Roman" w:cs="Times New Roman"/>
          <w:bCs/>
          <w:iCs/>
          <w:snapToGrid w:val="0"/>
          <w:sz w:val="24"/>
          <w:szCs w:val="24"/>
        </w:rPr>
        <w:t>working at the</w:t>
      </w:r>
      <w:r w:rsidR="00C4307B" w:rsidRPr="00B4416C">
        <w:rPr>
          <w:rFonts w:ascii="Times New Roman" w:hAnsi="Times New Roman" w:cs="Times New Roman"/>
          <w:bCs/>
          <w:iCs/>
          <w:snapToGrid w:val="0"/>
          <w:sz w:val="24"/>
          <w:szCs w:val="24"/>
        </w:rPr>
        <w:t xml:space="preserve"> grassroots </w:t>
      </w:r>
      <w:r w:rsidR="008D224B" w:rsidRPr="00B4416C">
        <w:rPr>
          <w:rFonts w:ascii="Times New Roman" w:hAnsi="Times New Roman" w:cs="Times New Roman"/>
          <w:bCs/>
          <w:iCs/>
          <w:snapToGrid w:val="0"/>
          <w:sz w:val="24"/>
          <w:szCs w:val="24"/>
        </w:rPr>
        <w:t xml:space="preserve">level. As a result of their activities, </w:t>
      </w:r>
      <w:r w:rsidR="00C4307B" w:rsidRPr="00B4416C">
        <w:rPr>
          <w:rFonts w:ascii="Times New Roman" w:hAnsi="Times New Roman" w:cs="Times New Roman"/>
          <w:bCs/>
          <w:iCs/>
          <w:snapToGrid w:val="0"/>
          <w:sz w:val="24"/>
          <w:szCs w:val="24"/>
        </w:rPr>
        <w:t>more than 6</w:t>
      </w:r>
      <w:r w:rsidR="0085363B" w:rsidRPr="00B4416C">
        <w:rPr>
          <w:rFonts w:ascii="Times New Roman" w:hAnsi="Times New Roman" w:cs="Times New Roman"/>
          <w:bCs/>
          <w:iCs/>
          <w:snapToGrid w:val="0"/>
          <w:sz w:val="24"/>
          <w:szCs w:val="24"/>
        </w:rPr>
        <w:t>,</w:t>
      </w:r>
      <w:r w:rsidR="00C4307B" w:rsidRPr="00B4416C">
        <w:rPr>
          <w:rFonts w:ascii="Times New Roman" w:hAnsi="Times New Roman" w:cs="Times New Roman"/>
          <w:bCs/>
          <w:iCs/>
          <w:snapToGrid w:val="0"/>
          <w:sz w:val="24"/>
          <w:szCs w:val="24"/>
        </w:rPr>
        <w:t>500 grassroot actors including religious and traditional leaders, CSOs</w:t>
      </w:r>
      <w:r w:rsidR="00BE4058" w:rsidRPr="00B4416C">
        <w:rPr>
          <w:rFonts w:ascii="Times New Roman" w:hAnsi="Times New Roman" w:cs="Times New Roman"/>
          <w:bCs/>
          <w:iCs/>
          <w:snapToGrid w:val="0"/>
          <w:sz w:val="24"/>
          <w:szCs w:val="24"/>
        </w:rPr>
        <w:t xml:space="preserve"> and</w:t>
      </w:r>
      <w:r w:rsidR="00C4307B" w:rsidRPr="00B4416C">
        <w:rPr>
          <w:rFonts w:ascii="Times New Roman" w:hAnsi="Times New Roman" w:cs="Times New Roman"/>
          <w:bCs/>
          <w:iCs/>
          <w:snapToGrid w:val="0"/>
          <w:sz w:val="24"/>
          <w:szCs w:val="24"/>
        </w:rPr>
        <w:t xml:space="preserve"> community groups</w:t>
      </w:r>
      <w:r w:rsidR="0001222C" w:rsidRPr="00B4416C">
        <w:rPr>
          <w:rFonts w:ascii="Times New Roman" w:hAnsi="Times New Roman" w:cs="Times New Roman"/>
          <w:bCs/>
          <w:iCs/>
          <w:snapToGrid w:val="0"/>
          <w:sz w:val="24"/>
          <w:szCs w:val="24"/>
        </w:rPr>
        <w:t xml:space="preserve"> are </w:t>
      </w:r>
      <w:r w:rsidR="00C4307B" w:rsidRPr="00B4416C">
        <w:rPr>
          <w:rFonts w:ascii="Times New Roman" w:hAnsi="Times New Roman" w:cs="Times New Roman"/>
          <w:bCs/>
          <w:iCs/>
          <w:snapToGrid w:val="0"/>
          <w:sz w:val="24"/>
          <w:szCs w:val="24"/>
        </w:rPr>
        <w:t xml:space="preserve">now using their platforms to change social norms in both Mainland and Zanzibar. </w:t>
      </w:r>
      <w:r w:rsidR="004C148A">
        <w:rPr>
          <w:rFonts w:ascii="Times New Roman" w:hAnsi="Times New Roman" w:cs="Times New Roman"/>
          <w:bCs/>
          <w:iCs/>
          <w:snapToGrid w:val="0"/>
          <w:sz w:val="24"/>
          <w:szCs w:val="24"/>
        </w:rPr>
        <w:t>As a complement to these initiatives</w:t>
      </w:r>
      <w:r w:rsidR="009B20FE" w:rsidRPr="00B4416C">
        <w:rPr>
          <w:rFonts w:ascii="Times New Roman" w:hAnsi="Times New Roman" w:cs="Times New Roman"/>
          <w:bCs/>
          <w:iCs/>
          <w:snapToGrid w:val="0"/>
          <w:sz w:val="24"/>
          <w:szCs w:val="24"/>
        </w:rPr>
        <w:t xml:space="preserve">, </w:t>
      </w:r>
      <w:r w:rsidR="00C4307B" w:rsidRPr="00B4416C">
        <w:rPr>
          <w:rFonts w:ascii="Times New Roman" w:hAnsi="Times New Roman" w:cs="Times New Roman"/>
          <w:bCs/>
          <w:iCs/>
          <w:snapToGrid w:val="0"/>
          <w:sz w:val="24"/>
          <w:szCs w:val="24"/>
        </w:rPr>
        <w:t xml:space="preserve">70 mainstream and community media outlets/media houses </w:t>
      </w:r>
      <w:r w:rsidR="005927BC">
        <w:rPr>
          <w:rFonts w:ascii="Times New Roman" w:hAnsi="Times New Roman" w:cs="Times New Roman"/>
          <w:bCs/>
          <w:iCs/>
          <w:snapToGrid w:val="0"/>
          <w:sz w:val="24"/>
          <w:szCs w:val="24"/>
        </w:rPr>
        <w:t>were</w:t>
      </w:r>
      <w:r w:rsidR="00DC6D9C">
        <w:rPr>
          <w:rFonts w:ascii="Times New Roman" w:hAnsi="Times New Roman" w:cs="Times New Roman"/>
          <w:bCs/>
          <w:iCs/>
          <w:snapToGrid w:val="0"/>
          <w:sz w:val="24"/>
          <w:szCs w:val="24"/>
        </w:rPr>
        <w:t xml:space="preserve"> enabled</w:t>
      </w:r>
      <w:r w:rsidR="009B20FE" w:rsidRPr="00B4416C">
        <w:rPr>
          <w:rFonts w:ascii="Times New Roman" w:hAnsi="Times New Roman" w:cs="Times New Roman"/>
          <w:bCs/>
          <w:iCs/>
          <w:snapToGrid w:val="0"/>
          <w:sz w:val="24"/>
          <w:szCs w:val="24"/>
        </w:rPr>
        <w:t xml:space="preserve"> </w:t>
      </w:r>
      <w:r w:rsidR="00C4307B" w:rsidRPr="00B4416C">
        <w:rPr>
          <w:rFonts w:ascii="Times New Roman" w:hAnsi="Times New Roman" w:cs="Times New Roman"/>
          <w:bCs/>
          <w:iCs/>
          <w:snapToGrid w:val="0"/>
          <w:sz w:val="24"/>
          <w:szCs w:val="24"/>
        </w:rPr>
        <w:t xml:space="preserve">to create gender sensitive public information, across </w:t>
      </w:r>
      <w:r w:rsidR="009B20FE" w:rsidRPr="00B4416C">
        <w:rPr>
          <w:rFonts w:ascii="Times New Roman" w:hAnsi="Times New Roman" w:cs="Times New Roman"/>
          <w:bCs/>
          <w:iCs/>
          <w:snapToGrid w:val="0"/>
          <w:sz w:val="24"/>
          <w:szCs w:val="24"/>
        </w:rPr>
        <w:t>m</w:t>
      </w:r>
      <w:r w:rsidR="00C4307B" w:rsidRPr="00B4416C">
        <w:rPr>
          <w:rFonts w:ascii="Times New Roman" w:hAnsi="Times New Roman" w:cs="Times New Roman"/>
          <w:bCs/>
          <w:iCs/>
          <w:snapToGrid w:val="0"/>
          <w:sz w:val="24"/>
          <w:szCs w:val="24"/>
        </w:rPr>
        <w:t>ainland Tanzania and Zanzibar. As a result</w:t>
      </w:r>
      <w:r w:rsidR="00832518" w:rsidRPr="00B4416C">
        <w:rPr>
          <w:rFonts w:ascii="Times New Roman" w:hAnsi="Times New Roman" w:cs="Times New Roman"/>
          <w:bCs/>
          <w:iCs/>
          <w:snapToGrid w:val="0"/>
          <w:sz w:val="24"/>
          <w:szCs w:val="24"/>
        </w:rPr>
        <w:t xml:space="preserve">, </w:t>
      </w:r>
      <w:r w:rsidR="00C4307B" w:rsidRPr="00B4416C">
        <w:rPr>
          <w:rFonts w:ascii="Times New Roman" w:hAnsi="Times New Roman" w:cs="Times New Roman"/>
          <w:bCs/>
          <w:iCs/>
          <w:snapToGrid w:val="0"/>
          <w:sz w:val="24"/>
          <w:szCs w:val="24"/>
        </w:rPr>
        <w:t xml:space="preserve">315 stories and articles on </w:t>
      </w:r>
      <w:r w:rsidR="00832518" w:rsidRPr="00B4416C">
        <w:rPr>
          <w:rFonts w:ascii="Times New Roman" w:hAnsi="Times New Roman" w:cs="Times New Roman"/>
          <w:bCs/>
          <w:iCs/>
          <w:snapToGrid w:val="0"/>
          <w:sz w:val="24"/>
          <w:szCs w:val="24"/>
        </w:rPr>
        <w:t>WLPP have been published and/or broadcast</w:t>
      </w:r>
      <w:r w:rsidR="005927BC">
        <w:rPr>
          <w:rFonts w:ascii="Times New Roman" w:hAnsi="Times New Roman" w:cs="Times New Roman"/>
          <w:bCs/>
          <w:iCs/>
          <w:snapToGrid w:val="0"/>
          <w:sz w:val="24"/>
          <w:szCs w:val="24"/>
        </w:rPr>
        <w:t xml:space="preserve"> during the reporting period,</w:t>
      </w:r>
      <w:r w:rsidR="00C4307B" w:rsidRPr="00B4416C">
        <w:rPr>
          <w:rFonts w:ascii="Times New Roman" w:hAnsi="Times New Roman" w:cs="Times New Roman"/>
          <w:bCs/>
          <w:iCs/>
          <w:snapToGrid w:val="0"/>
          <w:sz w:val="24"/>
          <w:szCs w:val="24"/>
        </w:rPr>
        <w:t xml:space="preserve"> including feature articles, stories, </w:t>
      </w:r>
      <w:r w:rsidR="006741F7">
        <w:rPr>
          <w:rFonts w:ascii="Times New Roman" w:hAnsi="Times New Roman" w:cs="Times New Roman"/>
          <w:bCs/>
          <w:iCs/>
          <w:snapToGrid w:val="0"/>
          <w:sz w:val="24"/>
          <w:szCs w:val="24"/>
        </w:rPr>
        <w:t>TV</w:t>
      </w:r>
      <w:r w:rsidR="005D56FD" w:rsidRPr="00B4416C">
        <w:rPr>
          <w:rFonts w:ascii="Times New Roman" w:hAnsi="Times New Roman" w:cs="Times New Roman"/>
          <w:bCs/>
          <w:iCs/>
          <w:snapToGrid w:val="0"/>
          <w:sz w:val="24"/>
          <w:szCs w:val="24"/>
        </w:rPr>
        <w:t xml:space="preserve"> and</w:t>
      </w:r>
      <w:r w:rsidR="00C4307B" w:rsidRPr="00B4416C">
        <w:rPr>
          <w:rFonts w:ascii="Times New Roman" w:hAnsi="Times New Roman" w:cs="Times New Roman"/>
          <w:bCs/>
          <w:iCs/>
          <w:snapToGrid w:val="0"/>
          <w:sz w:val="24"/>
          <w:szCs w:val="24"/>
        </w:rPr>
        <w:t xml:space="preserve"> radio shows</w:t>
      </w:r>
      <w:r w:rsidR="005927BC">
        <w:rPr>
          <w:rFonts w:ascii="Times New Roman" w:hAnsi="Times New Roman" w:cs="Times New Roman"/>
          <w:bCs/>
          <w:iCs/>
          <w:snapToGrid w:val="0"/>
          <w:sz w:val="24"/>
          <w:szCs w:val="24"/>
        </w:rPr>
        <w:t>.</w:t>
      </w:r>
      <w:r w:rsidR="00C4307B" w:rsidRPr="00B4416C">
        <w:rPr>
          <w:rFonts w:ascii="Times New Roman" w:hAnsi="Times New Roman" w:cs="Times New Roman"/>
          <w:bCs/>
          <w:iCs/>
          <w:snapToGrid w:val="0"/>
          <w:sz w:val="24"/>
          <w:szCs w:val="24"/>
        </w:rPr>
        <w:t xml:space="preserve"> </w:t>
      </w:r>
      <w:r w:rsidR="000E29C7">
        <w:rPr>
          <w:rFonts w:ascii="Times New Roman" w:hAnsi="Times New Roman" w:cs="Times New Roman"/>
          <w:bCs/>
          <w:iCs/>
          <w:snapToGrid w:val="0"/>
          <w:sz w:val="24"/>
          <w:szCs w:val="24"/>
        </w:rPr>
        <w:t xml:space="preserve">(ref. Indicators </w:t>
      </w:r>
      <w:r w:rsidR="00EC7EC3">
        <w:rPr>
          <w:rFonts w:ascii="Times New Roman" w:hAnsi="Times New Roman" w:cs="Times New Roman"/>
          <w:bCs/>
          <w:iCs/>
          <w:snapToGrid w:val="0"/>
          <w:sz w:val="24"/>
          <w:szCs w:val="24"/>
        </w:rPr>
        <w:t>4.1-2).</w:t>
      </w:r>
    </w:p>
    <w:p w14:paraId="72F6BFC0" w14:textId="77777777" w:rsidR="00C4307B" w:rsidRDefault="00C4307B" w:rsidP="008F3BFE">
      <w:pPr>
        <w:rPr>
          <w:b/>
          <w:bCs/>
          <w:i/>
          <w:iCs/>
          <w:lang w:eastAsia="x-none"/>
        </w:rPr>
      </w:pPr>
    </w:p>
    <w:p w14:paraId="6BB623AA" w14:textId="5F6AE8A3" w:rsidR="008F3BFE" w:rsidRPr="00375DEE" w:rsidRDefault="00C4307B" w:rsidP="008F3BFE">
      <w:pPr>
        <w:rPr>
          <w:b/>
          <w:bCs/>
          <w:i/>
          <w:iCs/>
          <w:lang w:eastAsia="x-none"/>
        </w:rPr>
      </w:pPr>
      <w:r>
        <w:rPr>
          <w:b/>
          <w:bCs/>
          <w:i/>
          <w:iCs/>
          <w:lang w:eastAsia="x-none"/>
        </w:rPr>
        <w:t xml:space="preserve">Outcome IV - </w:t>
      </w:r>
      <w:r w:rsidR="004E4283" w:rsidRPr="00375DEE">
        <w:rPr>
          <w:b/>
          <w:bCs/>
          <w:i/>
          <w:iCs/>
          <w:lang w:eastAsia="x-none"/>
        </w:rPr>
        <w:t>Addressing V</w:t>
      </w:r>
      <w:r w:rsidR="008F3BFE" w:rsidRPr="00375DEE">
        <w:rPr>
          <w:b/>
          <w:bCs/>
          <w:i/>
          <w:iCs/>
          <w:lang w:eastAsia="x-none"/>
        </w:rPr>
        <w:t>iolence Against Women and Children Highlights</w:t>
      </w:r>
    </w:p>
    <w:p w14:paraId="3B23E933" w14:textId="77777777" w:rsidR="008F3BFE" w:rsidRPr="005D63D7" w:rsidRDefault="008F3BFE" w:rsidP="006537E9">
      <w:pPr>
        <w:rPr>
          <w:highlight w:val="yellow"/>
        </w:rPr>
      </w:pPr>
    </w:p>
    <w:p w14:paraId="7BDC6B87" w14:textId="733E9BB4" w:rsidR="009F1A6A" w:rsidRPr="005D63D7" w:rsidRDefault="008C4DB9" w:rsidP="009F1A6A">
      <w:r w:rsidRPr="005D63D7">
        <w:t>Under</w:t>
      </w:r>
      <w:r w:rsidR="0069371A" w:rsidRPr="005D63D7">
        <w:t xml:space="preserve"> th</w:t>
      </w:r>
      <w:r w:rsidR="004E4283" w:rsidRPr="005D63D7">
        <w:t>is</w:t>
      </w:r>
      <w:r w:rsidRPr="005D63D7">
        <w:t xml:space="preserve"> </w:t>
      </w:r>
      <w:proofErr w:type="gramStart"/>
      <w:r w:rsidR="0069371A" w:rsidRPr="005D63D7">
        <w:t>final</w:t>
      </w:r>
      <w:r w:rsidRPr="005D63D7">
        <w:t xml:space="preserve"> Outcome</w:t>
      </w:r>
      <w:proofErr w:type="gramEnd"/>
      <w:r w:rsidRPr="005D63D7">
        <w:t xml:space="preserve"> area</w:t>
      </w:r>
      <w:r w:rsidR="008165CB" w:rsidRPr="005D63D7">
        <w:t xml:space="preserve">, UN agencies </w:t>
      </w:r>
      <w:r w:rsidRPr="005D63D7">
        <w:t xml:space="preserve">and their partners </w:t>
      </w:r>
      <w:r w:rsidR="00181912" w:rsidRPr="005D63D7">
        <w:t xml:space="preserve">worked to </w:t>
      </w:r>
      <w:r w:rsidRPr="005D63D7">
        <w:t xml:space="preserve">ensure women </w:t>
      </w:r>
      <w:r w:rsidR="006A15F1" w:rsidRPr="005D63D7">
        <w:t>and children have</w:t>
      </w:r>
      <w:r w:rsidR="006A1728" w:rsidRPr="005D63D7">
        <w:t xml:space="preserve"> improved</w:t>
      </w:r>
      <w:r w:rsidR="006A15F1" w:rsidRPr="005D63D7">
        <w:t xml:space="preserve"> access to and are better served by a national protection system that prevents and responds to violence and harmful social practices</w:t>
      </w:r>
      <w:r w:rsidR="00432053" w:rsidRPr="005D63D7">
        <w:t xml:space="preserve">. </w:t>
      </w:r>
      <w:r w:rsidR="00376DA8" w:rsidRPr="005D63D7">
        <w:t>Strong</w:t>
      </w:r>
      <w:r w:rsidR="009F1A6A" w:rsidRPr="005D63D7">
        <w:t xml:space="preserve"> performance </w:t>
      </w:r>
      <w:r w:rsidR="00376DA8" w:rsidRPr="005D63D7">
        <w:t>was</w:t>
      </w:r>
      <w:r w:rsidR="009F1A6A" w:rsidRPr="005D63D7">
        <w:t xml:space="preserve"> reported across all key aspects</w:t>
      </w:r>
      <w:r w:rsidR="00376DA8" w:rsidRPr="005D63D7">
        <w:t xml:space="preserve">. </w:t>
      </w:r>
    </w:p>
    <w:p w14:paraId="3C637AC7" w14:textId="77777777" w:rsidR="00E63FA3" w:rsidRPr="005D63D7" w:rsidRDefault="00E63FA3" w:rsidP="006537E9"/>
    <w:p w14:paraId="1ADD6FBE" w14:textId="35BE5ADF" w:rsidR="00C27EED" w:rsidRPr="005D63D7" w:rsidRDefault="00996FDD" w:rsidP="00C27EED">
      <w:r>
        <w:lastRenderedPageBreak/>
        <w:t>During the reporting period, the</w:t>
      </w:r>
      <w:r w:rsidR="00BD2F9F" w:rsidRPr="005D63D7">
        <w:t xml:space="preserve"> </w:t>
      </w:r>
      <w:r w:rsidR="002C5571" w:rsidRPr="005D63D7">
        <w:t xml:space="preserve">first Five-Year Strategy for Progressive Child Justice Reform </w:t>
      </w:r>
      <w:r w:rsidR="00BD2F9F" w:rsidRPr="005D63D7">
        <w:t>was evaluated and the second drafted with UN support.</w:t>
      </w:r>
      <w:r w:rsidR="002C5571" w:rsidRPr="005D63D7">
        <w:t xml:space="preserve"> </w:t>
      </w:r>
      <w:r w:rsidR="008162B8" w:rsidRPr="005D63D7">
        <w:t>The</w:t>
      </w:r>
      <w:r w:rsidR="002C5571" w:rsidRPr="005D63D7">
        <w:t xml:space="preserve"> Government </w:t>
      </w:r>
      <w:r w:rsidR="00810EC8" w:rsidRPr="005D63D7">
        <w:t>became</w:t>
      </w:r>
      <w:r w:rsidR="002C5571" w:rsidRPr="005D63D7">
        <w:t xml:space="preserve"> a signatory to the WeProtect Statement of Action, which presents opportunities for Tanzania to access global expertise in formulating policies, legislation and programmes to tackle online exploitation and abuse of children.</w:t>
      </w:r>
      <w:r w:rsidR="004746C5" w:rsidRPr="005D63D7">
        <w:t xml:space="preserve"> Further, the </w:t>
      </w:r>
      <w:r w:rsidR="005B0703" w:rsidRPr="005D63D7">
        <w:t xml:space="preserve">UN and its partners successfully advocated for </w:t>
      </w:r>
      <w:r w:rsidR="00577332" w:rsidRPr="005D63D7">
        <w:t>the inclusion of</w:t>
      </w:r>
      <w:r w:rsidR="005B0703" w:rsidRPr="005D63D7">
        <w:t xml:space="preserve"> </w:t>
      </w:r>
      <w:r w:rsidR="00577332" w:rsidRPr="005D63D7">
        <w:t xml:space="preserve">interventions (and budgets) to implement the </w:t>
      </w:r>
      <w:r w:rsidR="000B125D" w:rsidRPr="005D63D7">
        <w:t xml:space="preserve">National Plan of Action to End Violence Against Women and Children (NPA-VAWC 2017/2018-2021/2022) </w:t>
      </w:r>
      <w:r w:rsidR="00577332" w:rsidRPr="005D63D7">
        <w:t xml:space="preserve">in </w:t>
      </w:r>
      <w:r w:rsidR="001B2CD3" w:rsidRPr="005D63D7">
        <w:t xml:space="preserve">the </w:t>
      </w:r>
      <w:r w:rsidR="005B0703" w:rsidRPr="005D63D7">
        <w:t>National Planning and Budgeting Guidelines for 2018/19</w:t>
      </w:r>
      <w:r w:rsidR="00226C1E" w:rsidRPr="005D63D7">
        <w:t xml:space="preserve">, resulting in </w:t>
      </w:r>
      <w:r w:rsidR="005B0703" w:rsidRPr="005D63D7">
        <w:t>eight key ministries committing USD 2 million+</w:t>
      </w:r>
      <w:r w:rsidR="002C70E4">
        <w:t xml:space="preserve">. </w:t>
      </w:r>
      <w:r w:rsidR="00C27EED">
        <w:t>Meanwhile, a</w:t>
      </w:r>
      <w:r w:rsidR="00C27EED" w:rsidRPr="00E260B0">
        <w:t xml:space="preserve"> review was facilitated of the draft Kadhi Court rules to align them with Children’s Act (2011) and Care and Protection Regulations.</w:t>
      </w:r>
      <w:r w:rsidR="00C27EED">
        <w:t xml:space="preserve"> (</w:t>
      </w:r>
      <w:r w:rsidR="00F77A54">
        <w:t>ref.</w:t>
      </w:r>
      <w:r w:rsidR="00C27EED">
        <w:t xml:space="preserve"> Indicator 1).</w:t>
      </w:r>
    </w:p>
    <w:p w14:paraId="17B6D973" w14:textId="3C1497B4" w:rsidR="00151098" w:rsidRPr="005D63D7" w:rsidRDefault="00151098" w:rsidP="005B0703"/>
    <w:p w14:paraId="0256449F" w14:textId="77777777" w:rsidR="008A587A" w:rsidRPr="005D63D7" w:rsidRDefault="008A587A" w:rsidP="008A587A">
      <w:pPr>
        <w:rPr>
          <w:bCs/>
        </w:rPr>
      </w:pPr>
      <w:r w:rsidRPr="005D63D7">
        <w:t>At the commemoration of World Day Against Trafficking in Persons in July 2019</w:t>
      </w:r>
      <w:r w:rsidRPr="005D63D7">
        <w:rPr>
          <w:rFonts w:eastAsia="Calibri"/>
        </w:rPr>
        <w:t xml:space="preserve">, </w:t>
      </w:r>
      <w:r w:rsidRPr="005D63D7">
        <w:t xml:space="preserve">the Deputy Minister of Home Affairs launched the UN-supported National Anti-Trafficking in Persons Action Plan 2018-2021. This provides the framework for various initiatives to address human trafficking in the country, as well as serving to raise its profile in both public and policy circles. In Zanzibar, essential data was captured to inform related programming through a UN Scoping Study on Commercial Exploitation in Zanzibar and Pemba. </w:t>
      </w:r>
      <w:r w:rsidRPr="005D63D7">
        <w:rPr>
          <w:bCs/>
        </w:rPr>
        <w:t>The UN and partners will continue advocacy efforts in the year ahead to promote adoption of recommendations therein</w:t>
      </w:r>
      <w:r>
        <w:rPr>
          <w:bCs/>
        </w:rPr>
        <w:t xml:space="preserve"> (ref. Indicator 1.1)</w:t>
      </w:r>
      <w:r w:rsidRPr="005D63D7">
        <w:rPr>
          <w:bCs/>
        </w:rPr>
        <w:t>.</w:t>
      </w:r>
    </w:p>
    <w:p w14:paraId="73759EB4" w14:textId="77777777" w:rsidR="008A587A" w:rsidRPr="005D63D7" w:rsidRDefault="008A587A" w:rsidP="005B0703"/>
    <w:p w14:paraId="09C74AE1" w14:textId="1D5B89AC" w:rsidR="006A15F1" w:rsidRPr="005D63D7" w:rsidRDefault="00E047DB" w:rsidP="003C0DBE">
      <w:r w:rsidRPr="005D63D7">
        <w:t xml:space="preserve">As </w:t>
      </w:r>
      <w:r w:rsidR="004C7944" w:rsidRPr="005D63D7">
        <w:t xml:space="preserve">part of </w:t>
      </w:r>
      <w:r w:rsidR="006A15F1" w:rsidRPr="005D63D7">
        <w:t xml:space="preserve">continued efforts to strengthen violence prevention and response services, the UN supported the renovation of six mainland and three Zanzibar Police Gender and Children’s Desks. The UN also facilitated trainings for police officers to build their capacity to provide a comprehensive, respectful and effective response to violence cases. In addition, the </w:t>
      </w:r>
      <w:r w:rsidR="00DF2263" w:rsidRPr="005D63D7">
        <w:t>TPF</w:t>
      </w:r>
      <w:r w:rsidR="006A15F1" w:rsidRPr="005D63D7">
        <w:t xml:space="preserve"> was supported to develop National Guidelines on the Police Gender Responsive Reporting System</w:t>
      </w:r>
      <w:r w:rsidR="00DF2263" w:rsidRPr="005D63D7">
        <w:t xml:space="preserve">, which have since been disseminated </w:t>
      </w:r>
      <w:r w:rsidR="006A15F1" w:rsidRPr="005D63D7">
        <w:t>to police stations nationwide. In Zanzibar, the UN supported the MLEEYWC to prepare National Guidelines for the Provision of Psychosocial Support Services for Survivors of Violence</w:t>
      </w:r>
      <w:r w:rsidR="002C78B5" w:rsidRPr="005D63D7">
        <w:t xml:space="preserve">, which </w:t>
      </w:r>
      <w:r w:rsidR="006A15F1" w:rsidRPr="005D63D7">
        <w:t xml:space="preserve">are </w:t>
      </w:r>
      <w:r w:rsidR="002C78B5" w:rsidRPr="005D63D7">
        <w:t xml:space="preserve">now </w:t>
      </w:r>
      <w:r w:rsidR="006A15F1" w:rsidRPr="005D63D7">
        <w:t xml:space="preserve">used to standardize quality </w:t>
      </w:r>
      <w:r w:rsidR="002C78B5" w:rsidRPr="005D63D7">
        <w:t xml:space="preserve">service </w:t>
      </w:r>
      <w:r w:rsidR="006A15F1" w:rsidRPr="005D63D7">
        <w:t xml:space="preserve">provision. </w:t>
      </w:r>
      <w:r w:rsidR="002C78B5" w:rsidRPr="005D63D7">
        <w:t>Assistance was also</w:t>
      </w:r>
      <w:r w:rsidR="006A15F1" w:rsidRPr="005D63D7">
        <w:t xml:space="preserve"> provided for the translation of three Regulations and Operational Guides (Care and Protection, Institutional Care, and Foster Care) into Kiswahili with orientations for the heads of all residential care facilities for children in Zanzibar. </w:t>
      </w:r>
      <w:r w:rsidR="00F32D47">
        <w:t>(</w:t>
      </w:r>
      <w:r w:rsidR="00F77A54">
        <w:t>ref.</w:t>
      </w:r>
      <w:r w:rsidR="00F32D47">
        <w:t xml:space="preserve"> Indicator 3.1)</w:t>
      </w:r>
    </w:p>
    <w:p w14:paraId="3D9047D2" w14:textId="0EBD563C" w:rsidR="006A15F1" w:rsidRDefault="006A15F1" w:rsidP="006537E9">
      <w:pPr>
        <w:rPr>
          <w:highlight w:val="yellow"/>
        </w:rPr>
      </w:pPr>
    </w:p>
    <w:p w14:paraId="6D8F7CFE" w14:textId="38B138AD" w:rsidR="00F64997" w:rsidRPr="005D63D7" w:rsidRDefault="00650DAB" w:rsidP="00A810D9">
      <w:pPr>
        <w:rPr>
          <w:bCs/>
        </w:rPr>
      </w:pPr>
      <w:r w:rsidRPr="00A810D9">
        <w:t xml:space="preserve">As part of a broader scale-up of child protection services, </w:t>
      </w:r>
      <w:r w:rsidR="007E740A" w:rsidRPr="00A810D9">
        <w:t xml:space="preserve">UN assistance enabled the Government roll-out of the District Case Management Monitoring System (DCMS) to 12 additional LGAs. A national scorecard based on DCMS indicators has now been developed to monitor LGA performance regarding implementation of child protection regulations. </w:t>
      </w:r>
      <w:r w:rsidR="003935F8">
        <w:t>In addition, a</w:t>
      </w:r>
      <w:r w:rsidR="007E740A" w:rsidRPr="00A810D9">
        <w:t xml:space="preserve"> mobile phone application </w:t>
      </w:r>
      <w:r w:rsidR="003935F8">
        <w:t>was</w:t>
      </w:r>
      <w:r w:rsidR="007E740A" w:rsidRPr="00A810D9">
        <w:t xml:space="preserve"> created to support Social Welfare Officers (SWOs) to receive information on initial investigation of child protection cases. The application will be linked to DCMS and improve case and data management. </w:t>
      </w:r>
      <w:r w:rsidR="00E364F0" w:rsidRPr="00A810D9">
        <w:t>678</w:t>
      </w:r>
      <w:r w:rsidR="00933152" w:rsidRPr="00A810D9">
        <w:t xml:space="preserve"> </w:t>
      </w:r>
      <w:r w:rsidR="0029451D" w:rsidRPr="00A810D9">
        <w:t>SWOs</w:t>
      </w:r>
      <w:r w:rsidR="002C3F60" w:rsidRPr="00A810D9">
        <w:t xml:space="preserve"> </w:t>
      </w:r>
      <w:r w:rsidR="00A810D9" w:rsidRPr="00A810D9">
        <w:t xml:space="preserve">were also trained </w:t>
      </w:r>
      <w:r w:rsidR="00D07020" w:rsidRPr="00A810D9">
        <w:t>i</w:t>
      </w:r>
      <w:r w:rsidR="0029451D" w:rsidRPr="00A810D9">
        <w:t>n the National Standard Child Protection Training Manual</w:t>
      </w:r>
      <w:r w:rsidR="00E364F0" w:rsidRPr="00A810D9">
        <w:t xml:space="preserve"> and</w:t>
      </w:r>
      <w:r w:rsidR="002C3F60" w:rsidRPr="00A810D9">
        <w:t xml:space="preserve"> </w:t>
      </w:r>
      <w:r w:rsidR="0029451D" w:rsidRPr="00A810D9">
        <w:t xml:space="preserve">60 police officers in </w:t>
      </w:r>
      <w:r w:rsidR="003935F8">
        <w:t xml:space="preserve">the </w:t>
      </w:r>
      <w:r w:rsidR="0029451D" w:rsidRPr="00A810D9">
        <w:t xml:space="preserve">management of child protection and GBV cases. </w:t>
      </w:r>
      <w:r w:rsidR="00EA61FE" w:rsidRPr="00A810D9">
        <w:t>Meanwhile</w:t>
      </w:r>
      <w:r w:rsidR="0029451D" w:rsidRPr="00A810D9">
        <w:t>, District Child Protection Units have now been established in all 11 districts in Zanzibar with three SWOs assigned to each district.</w:t>
      </w:r>
      <w:r w:rsidR="00EA61FE" w:rsidRPr="00A810D9">
        <w:t xml:space="preserve"> </w:t>
      </w:r>
      <w:r w:rsidR="00F64997" w:rsidRPr="00A810D9">
        <w:t>Under the Kigoma Joint Programme on VAWC, protection systems have been strengthened in four LGAs. As a result, 1,007 children (444 female and 563 male) received case management and were included in the DCMS and 192 children have been placed with one of 75 Fit Families for short-term emergency care</w:t>
      </w:r>
      <w:r w:rsidR="00A810D9" w:rsidRPr="00A810D9">
        <w:t>. (</w:t>
      </w:r>
      <w:r w:rsidR="00F77A54">
        <w:t>ref.</w:t>
      </w:r>
      <w:r w:rsidR="00A810D9" w:rsidRPr="00A810D9">
        <w:t xml:space="preserve"> Indicators 3.1-2)</w:t>
      </w:r>
      <w:r w:rsidR="00F64997" w:rsidRPr="00A810D9">
        <w:t>.</w:t>
      </w:r>
      <w:r w:rsidR="00F64997" w:rsidRPr="005D63D7">
        <w:t xml:space="preserve"> </w:t>
      </w:r>
    </w:p>
    <w:p w14:paraId="21D2C4C7" w14:textId="34BB13C9" w:rsidR="00EA61FE" w:rsidRPr="005D63D7" w:rsidRDefault="00EA61FE" w:rsidP="00EA61FE">
      <w:pPr>
        <w:pStyle w:val="ListParagraph"/>
        <w:ind w:left="0"/>
      </w:pPr>
    </w:p>
    <w:p w14:paraId="778C75DC" w14:textId="21BF4C84" w:rsidR="00C82E68" w:rsidRPr="005D63D7" w:rsidRDefault="0029451D" w:rsidP="00C82E68">
      <w:pPr>
        <w:rPr>
          <w:bCs/>
        </w:rPr>
      </w:pPr>
      <w:r w:rsidRPr="00C82E68">
        <w:t xml:space="preserve">The capacity of service providers to ensure accessibility and availability of essential services for women survivors of violence has also been strengthened, with the districts of Dodoma and Shinyanga dedicating two SWOs to provide psychosocial support for women traders and vendors in the marketplace. Advocacy work resulted in an additional 2,163 cases of violence against women and girls being reported </w:t>
      </w:r>
      <w:r w:rsidR="006E606B" w:rsidRPr="00C82E68">
        <w:t>following</w:t>
      </w:r>
      <w:r w:rsidRPr="00C82E68">
        <w:t xml:space="preserve"> activities organized by community</w:t>
      </w:r>
      <w:r w:rsidR="006E606B" w:rsidRPr="00C82E68">
        <w:t xml:space="preserve"> and youth</w:t>
      </w:r>
      <w:r w:rsidRPr="00C82E68">
        <w:t xml:space="preserve"> activists, community development officers and healthcare workers </w:t>
      </w:r>
      <w:r w:rsidR="007C2CF6" w:rsidRPr="00C82E68">
        <w:t>across</w:t>
      </w:r>
      <w:r w:rsidRPr="00C82E68">
        <w:t xml:space="preserve"> six districts. Meanwhile, a total of 14,245 cases of violence against women were reported at Police Gender and Children Desks in Mainland and 752 cases reported in</w:t>
      </w:r>
      <w:r w:rsidRPr="00C82E68">
        <w:rPr>
          <w:bCs/>
        </w:rPr>
        <w:t xml:space="preserve"> Zanzibar.</w:t>
      </w:r>
      <w:r w:rsidR="00C82E68" w:rsidRPr="00C82E68">
        <w:rPr>
          <w:bCs/>
        </w:rPr>
        <w:t xml:space="preserve"> </w:t>
      </w:r>
      <w:r w:rsidR="00C82E68" w:rsidRPr="00C82E68">
        <w:t>(</w:t>
      </w:r>
      <w:r w:rsidR="00F77A54">
        <w:t>ref.</w:t>
      </w:r>
      <w:r w:rsidR="00C82E68" w:rsidRPr="00C82E68">
        <w:t xml:space="preserve"> Indicators 3.1-2).</w:t>
      </w:r>
      <w:r w:rsidR="00C82E68" w:rsidRPr="005D63D7">
        <w:t xml:space="preserve"> </w:t>
      </w:r>
    </w:p>
    <w:p w14:paraId="5210374E" w14:textId="77777777" w:rsidR="0029451D" w:rsidRPr="005D63D7" w:rsidRDefault="0029451D" w:rsidP="0029451D"/>
    <w:p w14:paraId="55D0CEB5" w14:textId="4EDB1DAA" w:rsidR="006A15F1" w:rsidRPr="005D63D7" w:rsidRDefault="006A15F1" w:rsidP="00A85BF6">
      <w:r w:rsidRPr="005D63D7">
        <w:lastRenderedPageBreak/>
        <w:t>The UN’s violence prevention work addresses norms, beliefs, and practices at the family and community level that perpetuate harm against children. In 2019, the UN worked with the MoHCDGEC and regional government officials from Mbeya and Kigoma to pilot roll-out</w:t>
      </w:r>
      <w:r w:rsidR="000C060F" w:rsidRPr="005D63D7">
        <w:t xml:space="preserve"> of the NPA-VAWC’s Communication and Outreach Strategy</w:t>
      </w:r>
      <w:r w:rsidRPr="005D63D7">
        <w:t xml:space="preserve">, with both regions developing plans for implementation in all districts. </w:t>
      </w:r>
    </w:p>
    <w:p w14:paraId="4696D1B1" w14:textId="0B65928A" w:rsidR="006A15F1" w:rsidRPr="005D63D7" w:rsidRDefault="006A15F1" w:rsidP="006537E9">
      <w:pPr>
        <w:pStyle w:val="BodyText"/>
        <w:rPr>
          <w:rFonts w:ascii="Times New Roman" w:hAnsi="Times New Roman" w:cs="Times New Roman"/>
          <w:sz w:val="24"/>
          <w:szCs w:val="24"/>
          <w:highlight w:val="yellow"/>
        </w:rPr>
      </w:pPr>
    </w:p>
    <w:p w14:paraId="13ED161B" w14:textId="6032AF9D" w:rsidR="006A15F1" w:rsidRPr="005D63D7" w:rsidRDefault="006A15F1" w:rsidP="006537E9">
      <w:r w:rsidRPr="005D63D7">
        <w:t>In the reporting period, approximately 16,923 youth (9,670 female and 7,313 male) benefited from awareness</w:t>
      </w:r>
      <w:r w:rsidR="008C2708" w:rsidRPr="005D63D7">
        <w:t>-</w:t>
      </w:r>
      <w:r w:rsidRPr="005D63D7">
        <w:t xml:space="preserve">raising initiatives around the prevention and response of VAWC. These took the form </w:t>
      </w:r>
      <w:proofErr w:type="gramStart"/>
      <w:r w:rsidRPr="005D63D7">
        <w:t>of:</w:t>
      </w:r>
      <w:proofErr w:type="gramEnd"/>
      <w:r w:rsidRPr="005D63D7">
        <w:t xml:space="preserve"> public discussions; capacity building trainings; mentoring; and dissemination of over 10,000 information, education and communication (IEC) materials. In Zanzibar, communit</w:t>
      </w:r>
      <w:r w:rsidR="00D836EB" w:rsidRPr="005D63D7">
        <w:t xml:space="preserve">ies </w:t>
      </w:r>
      <w:r w:rsidR="00F64997" w:rsidRPr="005D63D7">
        <w:t>were</w:t>
      </w:r>
      <w:r w:rsidR="00D836EB" w:rsidRPr="005D63D7">
        <w:t xml:space="preserve"> engaged</w:t>
      </w:r>
      <w:r w:rsidRPr="005D63D7">
        <w:t xml:space="preserve"> to eliminate discriminatory practices against women and girls through initiatives such as community theatre</w:t>
      </w:r>
      <w:r w:rsidR="00A0682D" w:rsidRPr="005D63D7">
        <w:t xml:space="preserve"> (60 shows in total)</w:t>
      </w:r>
      <w:r w:rsidRPr="005D63D7">
        <w:t xml:space="preserve"> and national dialogues</w:t>
      </w:r>
      <w:r w:rsidR="00000835" w:rsidRPr="005D63D7">
        <w:t xml:space="preserve"> (for example </w:t>
      </w:r>
      <w:r w:rsidR="00A100C3" w:rsidRPr="005D63D7">
        <w:t>during commemorations of International Women’s Day)</w:t>
      </w:r>
      <w:r w:rsidRPr="005D63D7">
        <w:t xml:space="preserve"> </w:t>
      </w:r>
      <w:r w:rsidR="00022422" w:rsidRPr="005D63D7">
        <w:t>D</w:t>
      </w:r>
      <w:r w:rsidRPr="005D63D7">
        <w:t>istrict faith leaders have established</w:t>
      </w:r>
      <w:r w:rsidR="00022422" w:rsidRPr="005D63D7">
        <w:t xml:space="preserve"> inter-faith </w:t>
      </w:r>
      <w:r w:rsidRPr="005D63D7">
        <w:t>GBV Action Groups</w:t>
      </w:r>
      <w:r w:rsidR="001A69D0" w:rsidRPr="005D63D7">
        <w:t xml:space="preserve"> which </w:t>
      </w:r>
      <w:r w:rsidRPr="005D63D7">
        <w:t xml:space="preserve">disseminate anti-GBV messages in places of worship, </w:t>
      </w:r>
      <w:r w:rsidR="00431C00" w:rsidRPr="005D63D7">
        <w:t>at the</w:t>
      </w:r>
      <w:r w:rsidRPr="005D63D7">
        <w:t xml:space="preserve"> Madras and on community radio. At least 24,968 people have been reached through GBV awareness efforts in Unguja (13,203 male and 11,765 female) and 24,470 people in Pemba (14,251 male and 10,219 female). </w:t>
      </w:r>
      <w:r w:rsidR="00326836">
        <w:t>(</w:t>
      </w:r>
      <w:r w:rsidR="00F77A54">
        <w:t>ref.</w:t>
      </w:r>
      <w:r w:rsidR="00326836">
        <w:t xml:space="preserve"> Indicators2.1)</w:t>
      </w:r>
    </w:p>
    <w:p w14:paraId="5EA2D220" w14:textId="77777777" w:rsidR="00251C3F" w:rsidRPr="005D63D7" w:rsidRDefault="00251C3F" w:rsidP="006537E9"/>
    <w:p w14:paraId="16006BAB" w14:textId="65A01C22" w:rsidR="008B6FD5" w:rsidRPr="005D63D7" w:rsidRDefault="00251C3F" w:rsidP="006537E9">
      <w:r w:rsidRPr="005D63D7">
        <w:t xml:space="preserve">As part of its commitment to </w:t>
      </w:r>
      <w:r w:rsidR="006A15F1" w:rsidRPr="005D63D7">
        <w:t xml:space="preserve">build resilience against GBV and harmful practices, </w:t>
      </w:r>
      <w:r w:rsidRPr="005D63D7">
        <w:t>the</w:t>
      </w:r>
      <w:r w:rsidR="006A15F1" w:rsidRPr="005D63D7">
        <w:t xml:space="preserve"> UN supported three safe houses in Mara Region for girls at risk of FGM</w:t>
      </w:r>
      <w:r w:rsidR="008B6FD5" w:rsidRPr="005D63D7">
        <w:t xml:space="preserve"> and</w:t>
      </w:r>
      <w:r w:rsidR="0009610D" w:rsidRPr="005D63D7">
        <w:t xml:space="preserve"> </w:t>
      </w:r>
      <w:r w:rsidR="006A15F1" w:rsidRPr="005D63D7">
        <w:t xml:space="preserve">increased the capacity of the tollfree National Child Helpline 116 </w:t>
      </w:r>
      <w:r w:rsidR="00CD2A4F" w:rsidRPr="005D63D7">
        <w:t>via</w:t>
      </w:r>
      <w:r w:rsidR="006A15F1" w:rsidRPr="005D63D7">
        <w:t xml:space="preserve"> the establishment of a dedicated </w:t>
      </w:r>
      <w:r w:rsidR="00CE55D0" w:rsidRPr="005D63D7">
        <w:t xml:space="preserve">FGM </w:t>
      </w:r>
      <w:r w:rsidR="006A15F1" w:rsidRPr="005D63D7">
        <w:t>desk</w:t>
      </w:r>
      <w:r w:rsidR="008B6FD5" w:rsidRPr="005D63D7">
        <w:t>. The UN also supported debate competitions on teenage pregnancy, child marriage and FGM for in and out</w:t>
      </w:r>
      <w:r w:rsidR="00A5642C" w:rsidRPr="005D63D7">
        <w:t>-</w:t>
      </w:r>
      <w:r w:rsidR="008B6FD5" w:rsidRPr="005D63D7">
        <w:t>of</w:t>
      </w:r>
      <w:r w:rsidR="00A5642C" w:rsidRPr="005D63D7">
        <w:t>-</w:t>
      </w:r>
      <w:r w:rsidR="008B6FD5" w:rsidRPr="005D63D7">
        <w:t xml:space="preserve">school children, an interfaith dialogue with 25 religious leaders from across Tanzania plus an outreach campaign which included specific activities in </w:t>
      </w:r>
      <w:r w:rsidR="00A5642C" w:rsidRPr="005D63D7">
        <w:t>high-burden</w:t>
      </w:r>
      <w:r w:rsidR="008B6FD5" w:rsidRPr="005D63D7">
        <w:t xml:space="preserve"> communities as well as a broader radio campaign centred around anti-FGM messages. </w:t>
      </w:r>
      <w:r w:rsidR="00326836">
        <w:t>(</w:t>
      </w:r>
      <w:r w:rsidR="00F77A54">
        <w:t>ref.</w:t>
      </w:r>
      <w:r w:rsidR="00326836">
        <w:t xml:space="preserve"> Indicator 2.2).</w:t>
      </w:r>
    </w:p>
    <w:p w14:paraId="500CB55B" w14:textId="77777777" w:rsidR="006A15F1" w:rsidRPr="005D63D7" w:rsidRDefault="006A15F1" w:rsidP="009100B0">
      <w:pPr>
        <w:pStyle w:val="ListParagraph"/>
        <w:ind w:left="0"/>
        <w:rPr>
          <w:highlight w:val="yellow"/>
        </w:rPr>
      </w:pPr>
    </w:p>
    <w:p w14:paraId="12964F36" w14:textId="02CF36F6" w:rsidR="006A15F1" w:rsidRPr="005D63D7" w:rsidRDefault="006A15F1" w:rsidP="00401DFD">
      <w:r w:rsidRPr="005D63D7">
        <w:t xml:space="preserve">With UN support, the reach of the Parenting Education Programme </w:t>
      </w:r>
      <w:r w:rsidR="00EC4EC9" w:rsidRPr="005D63D7">
        <w:t xml:space="preserve">was extended to 132 of 185 LGAs. </w:t>
      </w:r>
      <w:r w:rsidRPr="005D63D7">
        <w:t xml:space="preserve"> This is a national initiative designed to build the capacities of parents and caregivers on positive parenting</w:t>
      </w:r>
      <w:r w:rsidR="00DE548B" w:rsidRPr="005D63D7">
        <w:t>,</w:t>
      </w:r>
      <w:r w:rsidRPr="005D63D7">
        <w:t xml:space="preserve"> to </w:t>
      </w:r>
      <w:r w:rsidR="00DE548B" w:rsidRPr="005D63D7">
        <w:t xml:space="preserve">enhance their ability to provide a protective environment and </w:t>
      </w:r>
      <w:r w:rsidRPr="005D63D7">
        <w:t xml:space="preserve">reduce violence against children. </w:t>
      </w:r>
      <w:r w:rsidR="00DE548B" w:rsidRPr="005D63D7">
        <w:t>A</w:t>
      </w:r>
      <w:r w:rsidRPr="005D63D7">
        <w:t xml:space="preserve">ll 26 Regional Community Development Officers </w:t>
      </w:r>
      <w:r w:rsidR="00935A2B" w:rsidRPr="005D63D7">
        <w:t>have now been trained by GURT in</w:t>
      </w:r>
      <w:r w:rsidRPr="005D63D7">
        <w:t xml:space="preserve"> the Parenting Education Programme, building supportive supervision capacity and introducing accountability at the regional level.</w:t>
      </w:r>
      <w:r w:rsidR="00326836">
        <w:t xml:space="preserve"> (</w:t>
      </w:r>
      <w:r w:rsidR="00F77A54">
        <w:t>ref.</w:t>
      </w:r>
      <w:r w:rsidR="00326836">
        <w:t xml:space="preserve"> Indicator 2.3)</w:t>
      </w:r>
    </w:p>
    <w:p w14:paraId="2B69745B" w14:textId="77777777" w:rsidR="006A15F1" w:rsidRPr="005D63D7" w:rsidRDefault="006A15F1" w:rsidP="006537E9">
      <w:pPr>
        <w:pStyle w:val="BodyText"/>
        <w:rPr>
          <w:rFonts w:ascii="Times New Roman" w:hAnsi="Times New Roman" w:cs="Times New Roman"/>
          <w:sz w:val="24"/>
          <w:szCs w:val="24"/>
          <w:highlight w:val="yellow"/>
        </w:rPr>
      </w:pPr>
    </w:p>
    <w:p w14:paraId="07A18135" w14:textId="1D893771" w:rsidR="006A15F1" w:rsidRPr="005D63D7" w:rsidRDefault="006A15F1" w:rsidP="00C34FFC">
      <w:bookmarkStart w:id="9" w:name="_Hlk18667157"/>
      <w:r w:rsidRPr="005D63D7">
        <w:t xml:space="preserve">Within schools, the UN continued to partner with the Ministry of Education and the President’s Office – Regional and Local Government </w:t>
      </w:r>
      <w:r w:rsidR="00984529" w:rsidRPr="005D63D7">
        <w:t xml:space="preserve">in training of </w:t>
      </w:r>
      <w:r w:rsidRPr="005D63D7">
        <w:t xml:space="preserve">teachers to provide guidance and counselling services and </w:t>
      </w:r>
      <w:r w:rsidR="000A61B4" w:rsidRPr="005D63D7">
        <w:t>to assist</w:t>
      </w:r>
      <w:r w:rsidRPr="005D63D7">
        <w:t xml:space="preserve"> establishment of TUSEME Clubs (Let’s Speak Out). Through these interventions, </w:t>
      </w:r>
      <w:r w:rsidR="000A61B4" w:rsidRPr="005D63D7">
        <w:t xml:space="preserve">children are more aware of their rights and confident to speak out in school on issues </w:t>
      </w:r>
      <w:r w:rsidR="00C205E2" w:rsidRPr="005D63D7">
        <w:t>of</w:t>
      </w:r>
      <w:r w:rsidR="000A61B4" w:rsidRPr="005D63D7">
        <w:t xml:space="preserve"> concern whilst teachers are better equipped to respond. </w:t>
      </w:r>
      <w:r w:rsidR="007E6E9A" w:rsidRPr="005D63D7">
        <w:t xml:space="preserve">2,227 primary schools have now been reached in </w:t>
      </w:r>
      <w:r w:rsidRPr="005D63D7">
        <w:t xml:space="preserve">Mbeya, Iringa, and Njombe. </w:t>
      </w:r>
      <w:bookmarkEnd w:id="9"/>
      <w:r w:rsidR="00E35B13">
        <w:t>Similarly, i</w:t>
      </w:r>
      <w:r w:rsidRPr="005D63D7">
        <w:t xml:space="preserve">n Zanzibar, all 463 Guidance and Counselling Teachers in 232 schools </w:t>
      </w:r>
      <w:r w:rsidR="005D0341" w:rsidRPr="005D63D7">
        <w:t>have been</w:t>
      </w:r>
      <w:r w:rsidRPr="005D63D7">
        <w:t xml:space="preserve"> trained </w:t>
      </w:r>
      <w:r w:rsidR="0030438A" w:rsidRPr="005D63D7">
        <w:t>and</w:t>
      </w:r>
      <w:r w:rsidRPr="005D63D7">
        <w:t xml:space="preserve"> 138,912 students received messages </w:t>
      </w:r>
      <w:r w:rsidR="0030438A" w:rsidRPr="005D63D7">
        <w:t>on the prevention and response to</w:t>
      </w:r>
      <w:r w:rsidRPr="005D63D7">
        <w:t xml:space="preserve"> violence. </w:t>
      </w:r>
      <w:r w:rsidR="0035490E" w:rsidRPr="005D63D7">
        <w:t>The former</w:t>
      </w:r>
      <w:r w:rsidR="006D6C90" w:rsidRPr="005D63D7">
        <w:t xml:space="preserve"> </w:t>
      </w:r>
      <w:proofErr w:type="gramStart"/>
      <w:r w:rsidR="0035490E" w:rsidRPr="005D63D7">
        <w:t>are</w:t>
      </w:r>
      <w:proofErr w:type="gramEnd"/>
      <w:r w:rsidR="0035490E" w:rsidRPr="005D63D7">
        <w:t xml:space="preserve"> critical, given they served as </w:t>
      </w:r>
      <w:r w:rsidRPr="005D63D7">
        <w:t>focal points on child protection in schools and coordinate with Shehia Women and Children Coordinators and District Child Protection Units for referrals</w:t>
      </w:r>
      <w:r w:rsidR="00500045">
        <w:t>. (</w:t>
      </w:r>
      <w:r w:rsidR="00F77A54">
        <w:t>ref.</w:t>
      </w:r>
      <w:r w:rsidR="00500045">
        <w:t xml:space="preserve"> Indicator 2.4).</w:t>
      </w:r>
    </w:p>
    <w:p w14:paraId="39FCAD90" w14:textId="77777777" w:rsidR="00BE541D" w:rsidRDefault="00BE541D" w:rsidP="006537E9">
      <w:pPr>
        <w:rPr>
          <w:b/>
          <w:bCs/>
        </w:rPr>
      </w:pPr>
      <w:bookmarkStart w:id="10" w:name="_Toc38624395"/>
    </w:p>
    <w:p w14:paraId="35D7F971" w14:textId="77777777" w:rsidR="00BE541D" w:rsidRDefault="00BE541D" w:rsidP="006537E9">
      <w:pPr>
        <w:rPr>
          <w:b/>
          <w:bCs/>
        </w:rPr>
      </w:pPr>
    </w:p>
    <w:p w14:paraId="4F25B2CB" w14:textId="2D9B31F3" w:rsidR="00CD4718" w:rsidRPr="005D63D7" w:rsidRDefault="00694C98" w:rsidP="006537E9">
      <w:pPr>
        <w:rPr>
          <w:b/>
          <w:bCs/>
        </w:rPr>
      </w:pPr>
      <w:r w:rsidRPr="005D63D7">
        <w:rPr>
          <w:b/>
          <w:bCs/>
        </w:rPr>
        <w:t>DELAYS IN IMPLEMENTATION, CHALLENGES, LESSONS LEARNED &amp; BEST PRACTICES</w:t>
      </w:r>
      <w:bookmarkEnd w:id="10"/>
      <w:r w:rsidRPr="005D63D7">
        <w:rPr>
          <w:b/>
          <w:bCs/>
        </w:rPr>
        <w:t xml:space="preserve"> </w:t>
      </w:r>
    </w:p>
    <w:p w14:paraId="7448E278" w14:textId="733AD701" w:rsidR="00CD4718" w:rsidRPr="005D63D7" w:rsidRDefault="00CD4718" w:rsidP="006537E9"/>
    <w:p w14:paraId="5D2C43D7" w14:textId="3B78579F" w:rsidR="00A24EA5" w:rsidRPr="005D63D7" w:rsidRDefault="000D13DF" w:rsidP="006537E9">
      <w:r w:rsidRPr="005D63D7">
        <w:t>The</w:t>
      </w:r>
      <w:r w:rsidR="004A6112" w:rsidRPr="005D63D7">
        <w:t xml:space="preserve"> broader</w:t>
      </w:r>
      <w:r w:rsidRPr="005D63D7">
        <w:t xml:space="preserve"> risks identified during programme design remain largely </w:t>
      </w:r>
      <w:r w:rsidR="00994992" w:rsidRPr="005D63D7">
        <w:t>unchanged</w:t>
      </w:r>
      <w:r w:rsidRPr="005D63D7">
        <w:t xml:space="preserve">. They relate to </w:t>
      </w:r>
      <w:r w:rsidR="00564F87" w:rsidRPr="005D63D7">
        <w:t xml:space="preserve">shifts </w:t>
      </w:r>
      <w:r w:rsidRPr="005D63D7">
        <w:t xml:space="preserve">in political priorities </w:t>
      </w:r>
      <w:r w:rsidR="00564F87" w:rsidRPr="005D63D7">
        <w:t>(</w:t>
      </w:r>
      <w:r w:rsidRPr="005D63D7">
        <w:t xml:space="preserve">and </w:t>
      </w:r>
      <w:proofErr w:type="gramStart"/>
      <w:r w:rsidR="00564F87" w:rsidRPr="005D63D7">
        <w:t>as a consequence</w:t>
      </w:r>
      <w:proofErr w:type="gramEnd"/>
      <w:r w:rsidR="00564F87" w:rsidRPr="005D63D7">
        <w:t xml:space="preserve"> an</w:t>
      </w:r>
      <w:r w:rsidRPr="005D63D7">
        <w:t xml:space="preserve"> unpredictable policy environment</w:t>
      </w:r>
      <w:r w:rsidR="00564F87" w:rsidRPr="005D63D7">
        <w:t>)</w:t>
      </w:r>
      <w:r w:rsidRPr="005D63D7">
        <w:t xml:space="preserve">, high staff turnover within MDAs and LGAs and </w:t>
      </w:r>
      <w:r w:rsidR="00213186" w:rsidRPr="005D63D7">
        <w:t>reduced</w:t>
      </w:r>
      <w:r w:rsidRPr="005D63D7">
        <w:t xml:space="preserve"> funding. </w:t>
      </w:r>
      <w:r w:rsidR="005456D4" w:rsidRPr="005D63D7">
        <w:t>Some specific challenges related</w:t>
      </w:r>
      <w:r w:rsidR="004A6112" w:rsidRPr="005D63D7">
        <w:t xml:space="preserve"> to the sectors have been highlighted below which point to </w:t>
      </w:r>
      <w:r w:rsidR="00EF4FF2" w:rsidRPr="005D63D7">
        <w:t xml:space="preserve">areas for renewed effort by the UN and its partners in the coming year. </w:t>
      </w:r>
      <w:proofErr w:type="gramStart"/>
      <w:r w:rsidR="00A24EA5" w:rsidRPr="005D63D7">
        <w:t>With regard to</w:t>
      </w:r>
      <w:proofErr w:type="gramEnd"/>
      <w:r w:rsidR="00A24EA5" w:rsidRPr="005D63D7">
        <w:t xml:space="preserve"> the impact of the COVID-19 pandemic, </w:t>
      </w:r>
      <w:r w:rsidR="00B53683" w:rsidRPr="005D63D7">
        <w:t xml:space="preserve">this is referenced in the qualitative </w:t>
      </w:r>
      <w:r w:rsidR="00E747BC" w:rsidRPr="005D63D7">
        <w:t xml:space="preserve">assessment </w:t>
      </w:r>
      <w:r w:rsidR="009B0630">
        <w:t xml:space="preserve">section </w:t>
      </w:r>
      <w:r w:rsidR="00B53683" w:rsidRPr="005D63D7">
        <w:t xml:space="preserve">below. </w:t>
      </w:r>
    </w:p>
    <w:p w14:paraId="62BD53A0" w14:textId="143E1E8F" w:rsidR="005456D4" w:rsidRPr="005D63D7" w:rsidRDefault="005456D4" w:rsidP="006537E9"/>
    <w:p w14:paraId="2B2515CC" w14:textId="41698E59" w:rsidR="00CD4718" w:rsidRPr="005D63D7" w:rsidRDefault="00CD4718" w:rsidP="00B53683">
      <w:pPr>
        <w:pStyle w:val="ListParagraph"/>
        <w:ind w:left="0"/>
        <w:rPr>
          <w:b/>
          <w:bCs/>
          <w:i/>
          <w:iCs/>
        </w:rPr>
      </w:pPr>
      <w:r w:rsidRPr="005D63D7">
        <w:rPr>
          <w:b/>
          <w:bCs/>
          <w:i/>
          <w:iCs/>
        </w:rPr>
        <w:t>Budget/</w:t>
      </w:r>
      <w:r w:rsidR="00B53683" w:rsidRPr="005D63D7">
        <w:rPr>
          <w:b/>
          <w:bCs/>
          <w:i/>
          <w:iCs/>
        </w:rPr>
        <w:t>E</w:t>
      </w:r>
      <w:r w:rsidRPr="005D63D7">
        <w:rPr>
          <w:b/>
          <w:bCs/>
          <w:i/>
          <w:iCs/>
        </w:rPr>
        <w:t>xpenditure</w:t>
      </w:r>
    </w:p>
    <w:p w14:paraId="48C204DB" w14:textId="71C291D3" w:rsidR="00CD4718" w:rsidRPr="005D63D7" w:rsidRDefault="00CD4718" w:rsidP="006537E9">
      <w:r w:rsidRPr="005D63D7">
        <w:lastRenderedPageBreak/>
        <w:t xml:space="preserve">In terms of our work on GRB </w:t>
      </w:r>
      <w:r w:rsidR="0059243C" w:rsidRPr="005D63D7">
        <w:t xml:space="preserve">there has been </w:t>
      </w:r>
      <w:r w:rsidRPr="005D63D7">
        <w:t xml:space="preserve">progress: </w:t>
      </w:r>
      <w:proofErr w:type="gramStart"/>
      <w:r w:rsidRPr="005D63D7">
        <w:t>the</w:t>
      </w:r>
      <w:proofErr w:type="gramEnd"/>
      <w:r w:rsidRPr="005D63D7">
        <w:t xml:space="preserve"> Ministry of Finance and Planning (MoFP) consistently issues budget call circulars and directives to MDAs and LGAs. Notwithstanding, there are currently no specific gender performance indicators assigned to sectors and the MoFP is yet to apply a gender analysis to assess their budget submissions. Without these, GRB efforts remain limited to development projects and policy reviews, rather than the totality of national and local government budgets. The UN will continue to advocate</w:t>
      </w:r>
      <w:r w:rsidR="000F5233" w:rsidRPr="005D63D7">
        <w:t>,</w:t>
      </w:r>
      <w:r w:rsidRPr="005D63D7">
        <w:t xml:space="preserve"> and provide the necessary technical assistance when possible</w:t>
      </w:r>
      <w:r w:rsidR="004916A8" w:rsidRPr="005D63D7">
        <w:t>,</w:t>
      </w:r>
      <w:r w:rsidRPr="005D63D7">
        <w:t xml:space="preserve"> to address this shortfall.  </w:t>
      </w:r>
    </w:p>
    <w:p w14:paraId="564125EA" w14:textId="77777777" w:rsidR="00CD4718" w:rsidRPr="005D63D7" w:rsidRDefault="00CD4718" w:rsidP="006537E9">
      <w:pPr>
        <w:pStyle w:val="ListParagraph"/>
      </w:pPr>
    </w:p>
    <w:p w14:paraId="1C58727A" w14:textId="12EFB4FF" w:rsidR="00CD4718" w:rsidRPr="005D63D7" w:rsidRDefault="00CD4718" w:rsidP="00574E0E">
      <w:pPr>
        <w:pStyle w:val="ListParagraph"/>
        <w:ind w:left="0"/>
      </w:pPr>
      <w:r w:rsidRPr="005D63D7">
        <w:t xml:space="preserve">Whilst </w:t>
      </w:r>
      <w:r w:rsidR="00773240">
        <w:t>the</w:t>
      </w:r>
      <w:r w:rsidRPr="005D63D7">
        <w:t xml:space="preserve"> Government </w:t>
      </w:r>
      <w:r w:rsidR="00773240">
        <w:t>has</w:t>
      </w:r>
      <w:r w:rsidRPr="005D63D7">
        <w:t xml:space="preserve"> commi</w:t>
      </w:r>
      <w:r w:rsidR="00C77D40">
        <w:t>t</w:t>
      </w:r>
      <w:r w:rsidRPr="005D63D7">
        <w:t>t</w:t>
      </w:r>
      <w:r w:rsidR="00773240">
        <w:t>ed</w:t>
      </w:r>
      <w:r w:rsidRPr="005D63D7">
        <w:t xml:space="preserve"> resources for implementation of the </w:t>
      </w:r>
      <w:r w:rsidR="003B21B1" w:rsidRPr="005D63D7">
        <w:t>NPA-VAWC 2017/2018-2021/2022</w:t>
      </w:r>
      <w:r w:rsidRPr="005D63D7">
        <w:t xml:space="preserve">, </w:t>
      </w:r>
      <w:r w:rsidR="00C161B7">
        <w:t>following</w:t>
      </w:r>
      <w:r w:rsidRPr="005D63D7">
        <w:t xml:space="preserve"> its inclusion for the first time in the MTEF guidelines</w:t>
      </w:r>
      <w:r w:rsidR="00B67F12" w:rsidRPr="005D63D7">
        <w:t xml:space="preserve">, the </w:t>
      </w:r>
      <w:r w:rsidRPr="005D63D7">
        <w:t xml:space="preserve">government budget is still low compared to </w:t>
      </w:r>
      <w:r w:rsidR="00B67F12" w:rsidRPr="005D63D7">
        <w:t xml:space="preserve">projected annual </w:t>
      </w:r>
      <w:r w:rsidRPr="005D63D7">
        <w:t xml:space="preserve">costs. Furthermore, actual allocation and expenditure does not necessarily match the budget, leading to a greater gap between what is needed and what is spent. The UN continues to advocate </w:t>
      </w:r>
      <w:r w:rsidR="00861070" w:rsidRPr="005D63D7">
        <w:t>for increased</w:t>
      </w:r>
      <w:r w:rsidRPr="005D63D7">
        <w:t xml:space="preserve"> financing </w:t>
      </w:r>
      <w:r w:rsidR="00861070" w:rsidRPr="005D63D7">
        <w:t xml:space="preserve">for </w:t>
      </w:r>
      <w:r w:rsidRPr="005D63D7">
        <w:t xml:space="preserve">the NPA-VAWC going forward. </w:t>
      </w:r>
    </w:p>
    <w:p w14:paraId="082C7E74" w14:textId="77777777" w:rsidR="00CD4718" w:rsidRPr="005D63D7" w:rsidRDefault="00CD4718" w:rsidP="006537E9">
      <w:pPr>
        <w:pStyle w:val="ListParagraph"/>
      </w:pPr>
    </w:p>
    <w:p w14:paraId="2DFBCA3C" w14:textId="3CF6F2D2" w:rsidR="00CD4718" w:rsidRPr="005D63D7" w:rsidRDefault="00CD4718" w:rsidP="00861070">
      <w:pPr>
        <w:pStyle w:val="ListParagraph"/>
        <w:ind w:left="0"/>
        <w:rPr>
          <w:b/>
          <w:bCs/>
          <w:i/>
          <w:iCs/>
        </w:rPr>
      </w:pPr>
      <w:r w:rsidRPr="005D63D7">
        <w:rPr>
          <w:b/>
          <w:bCs/>
          <w:i/>
          <w:iCs/>
        </w:rPr>
        <w:t>SDG Monitoring</w:t>
      </w:r>
    </w:p>
    <w:p w14:paraId="2F8A2C13" w14:textId="54BDF6D2" w:rsidR="00CD4718" w:rsidRPr="005D63D7" w:rsidRDefault="00CD4718" w:rsidP="006537E9">
      <w:r w:rsidRPr="005D63D7">
        <w:t xml:space="preserve">In terms of strengthening the monitoring of progress towards the SDGs, it is essential that we pursue partnerships across a range of actors. UN Tanzania has worked with communities to sensitise them on the core content and encourage ownership of interventions thereunder; ensuring their voices are heard in discussions around lessons learned and future adjustments. It is equally important to build capacity in the national statistics systems through linkages with global initiatives such as the Global Partnership for Sustainable Development Data (GPSDD) as well as to promote engagement of the private sector to improve take-up/application of </w:t>
      </w:r>
      <w:r w:rsidR="00E747BC" w:rsidRPr="005D63D7">
        <w:t xml:space="preserve">the latest </w:t>
      </w:r>
      <w:r w:rsidRPr="005D63D7">
        <w:t xml:space="preserve">data collection/analysis technologies. </w:t>
      </w:r>
    </w:p>
    <w:p w14:paraId="62C9AB4B" w14:textId="77777777" w:rsidR="00CD4718" w:rsidRPr="005D63D7" w:rsidRDefault="00CD4718" w:rsidP="006537E9">
      <w:pPr>
        <w:pStyle w:val="ListParagraph"/>
      </w:pPr>
    </w:p>
    <w:p w14:paraId="05573441" w14:textId="10742022" w:rsidR="005B7CD4" w:rsidRPr="00DB688A" w:rsidRDefault="005B7CD4" w:rsidP="005B7CD4">
      <w:pPr>
        <w:pStyle w:val="BodyText"/>
        <w:rPr>
          <w:rFonts w:ascii="Times New Roman" w:hAnsi="Times New Roman" w:cs="Times New Roman"/>
          <w:b/>
          <w:i/>
          <w:snapToGrid w:val="0"/>
          <w:sz w:val="24"/>
          <w:szCs w:val="24"/>
        </w:rPr>
      </w:pPr>
      <w:r w:rsidRPr="00DB688A">
        <w:rPr>
          <w:rFonts w:ascii="Times New Roman" w:hAnsi="Times New Roman" w:cs="Times New Roman"/>
          <w:b/>
          <w:i/>
          <w:snapToGrid w:val="0"/>
          <w:sz w:val="24"/>
          <w:szCs w:val="24"/>
        </w:rPr>
        <w:t>Support for WLPP with</w:t>
      </w:r>
      <w:r w:rsidR="00D84A13">
        <w:rPr>
          <w:rFonts w:ascii="Times New Roman" w:hAnsi="Times New Roman" w:cs="Times New Roman"/>
          <w:b/>
          <w:i/>
          <w:snapToGrid w:val="0"/>
          <w:sz w:val="24"/>
          <w:szCs w:val="24"/>
        </w:rPr>
        <w:t>in</w:t>
      </w:r>
      <w:r w:rsidRPr="00DB688A">
        <w:rPr>
          <w:rFonts w:ascii="Times New Roman" w:hAnsi="Times New Roman" w:cs="Times New Roman"/>
          <w:b/>
          <w:i/>
          <w:snapToGrid w:val="0"/>
          <w:sz w:val="24"/>
          <w:szCs w:val="24"/>
        </w:rPr>
        <w:t xml:space="preserve"> Political Parties</w:t>
      </w:r>
    </w:p>
    <w:p w14:paraId="7D7C4400" w14:textId="77777777" w:rsidR="005B7CD4" w:rsidRPr="009E1596" w:rsidRDefault="005B7CD4" w:rsidP="005B7CD4">
      <w:pPr>
        <w:pStyle w:val="BodyText"/>
        <w:rPr>
          <w:rFonts w:ascii="Times New Roman" w:hAnsi="Times New Roman" w:cs="Times New Roman"/>
          <w:bCs/>
          <w:iCs/>
          <w:snapToGrid w:val="0"/>
          <w:sz w:val="24"/>
          <w:szCs w:val="24"/>
        </w:rPr>
      </w:pPr>
      <w:r w:rsidRPr="009E1596">
        <w:rPr>
          <w:rFonts w:ascii="Times New Roman" w:hAnsi="Times New Roman" w:cs="Times New Roman"/>
          <w:bCs/>
          <w:iCs/>
          <w:snapToGrid w:val="0"/>
          <w:sz w:val="24"/>
          <w:szCs w:val="24"/>
        </w:rPr>
        <w:t xml:space="preserve">The process of restructuring </w:t>
      </w:r>
      <w:r>
        <w:rPr>
          <w:rFonts w:ascii="Times New Roman" w:hAnsi="Times New Roman" w:cs="Times New Roman"/>
          <w:bCs/>
          <w:iCs/>
          <w:snapToGrid w:val="0"/>
          <w:sz w:val="24"/>
          <w:szCs w:val="24"/>
        </w:rPr>
        <w:t>the</w:t>
      </w:r>
      <w:r w:rsidRPr="009E1596">
        <w:rPr>
          <w:rFonts w:ascii="Times New Roman" w:hAnsi="Times New Roman" w:cs="Times New Roman"/>
          <w:bCs/>
          <w:iCs/>
          <w:snapToGrid w:val="0"/>
          <w:sz w:val="24"/>
          <w:szCs w:val="24"/>
        </w:rPr>
        <w:t xml:space="preserve"> </w:t>
      </w:r>
      <w:bookmarkStart w:id="11" w:name="_Hlk38623670"/>
      <w:r w:rsidRPr="009E1596">
        <w:rPr>
          <w:rFonts w:ascii="Times New Roman" w:hAnsi="Times New Roman" w:cs="Times New Roman"/>
          <w:bCs/>
          <w:iCs/>
          <w:snapToGrid w:val="0"/>
          <w:sz w:val="24"/>
          <w:szCs w:val="24"/>
        </w:rPr>
        <w:t xml:space="preserve">Tanzania Women’s Cross-Party Platform </w:t>
      </w:r>
      <w:bookmarkEnd w:id="11"/>
      <w:r w:rsidRPr="009E1596">
        <w:rPr>
          <w:rFonts w:ascii="Times New Roman" w:hAnsi="Times New Roman" w:cs="Times New Roman"/>
          <w:bCs/>
          <w:iCs/>
          <w:snapToGrid w:val="0"/>
          <w:sz w:val="24"/>
          <w:szCs w:val="24"/>
        </w:rPr>
        <w:t xml:space="preserve">(TWCP), which plays an important role in reaching out and advocating for changes with political parties to advance WLPP, was not completed during 2019. This constituted a challenge for strengthening capacities of the political parties’ women wings and advocating for </w:t>
      </w:r>
      <w:r>
        <w:rPr>
          <w:rFonts w:ascii="Times New Roman" w:hAnsi="Times New Roman" w:cs="Times New Roman"/>
          <w:bCs/>
          <w:iCs/>
          <w:snapToGrid w:val="0"/>
          <w:sz w:val="24"/>
          <w:szCs w:val="24"/>
        </w:rPr>
        <w:t>a</w:t>
      </w:r>
      <w:r w:rsidRPr="009E1596">
        <w:rPr>
          <w:rFonts w:ascii="Times New Roman" w:hAnsi="Times New Roman" w:cs="Times New Roman"/>
          <w:bCs/>
          <w:iCs/>
          <w:snapToGrid w:val="0"/>
          <w:sz w:val="24"/>
          <w:szCs w:val="24"/>
        </w:rPr>
        <w:t xml:space="preserve"> higher level of women’s participation within political parties</w:t>
      </w:r>
      <w:r>
        <w:rPr>
          <w:rFonts w:ascii="Times New Roman" w:hAnsi="Times New Roman" w:cs="Times New Roman"/>
          <w:bCs/>
          <w:iCs/>
          <w:snapToGrid w:val="0"/>
          <w:sz w:val="24"/>
          <w:szCs w:val="24"/>
        </w:rPr>
        <w:t xml:space="preserve">. </w:t>
      </w:r>
      <w:r w:rsidRPr="009E1596">
        <w:rPr>
          <w:rFonts w:ascii="Times New Roman" w:hAnsi="Times New Roman" w:cs="Times New Roman"/>
          <w:bCs/>
          <w:iCs/>
          <w:snapToGrid w:val="0"/>
          <w:sz w:val="24"/>
          <w:szCs w:val="24"/>
        </w:rPr>
        <w:t>Additional follow up and discussions will take place in 2020</w:t>
      </w:r>
      <w:r>
        <w:rPr>
          <w:rFonts w:ascii="Times New Roman" w:hAnsi="Times New Roman" w:cs="Times New Roman"/>
          <w:bCs/>
          <w:iCs/>
          <w:snapToGrid w:val="0"/>
          <w:sz w:val="24"/>
          <w:szCs w:val="24"/>
        </w:rPr>
        <w:t>.</w:t>
      </w:r>
    </w:p>
    <w:p w14:paraId="40561804" w14:textId="219EB541" w:rsidR="00CD4718" w:rsidRDefault="00CD4718" w:rsidP="006537E9"/>
    <w:p w14:paraId="7C7981D3" w14:textId="77777777" w:rsidR="00BE541D" w:rsidRDefault="00BE541D" w:rsidP="006537E9">
      <w:pPr>
        <w:rPr>
          <w:b/>
          <w:bCs/>
          <w:lang w:val="en-US"/>
        </w:rPr>
      </w:pPr>
      <w:bookmarkStart w:id="12" w:name="_Toc38624396"/>
    </w:p>
    <w:p w14:paraId="6A07359A" w14:textId="703A025C" w:rsidR="00863A8D" w:rsidRPr="005D63D7" w:rsidRDefault="009B0630" w:rsidP="006537E9">
      <w:pPr>
        <w:rPr>
          <w:b/>
          <w:bCs/>
          <w:lang w:val="en-US"/>
        </w:rPr>
      </w:pPr>
      <w:r w:rsidRPr="005D63D7">
        <w:rPr>
          <w:b/>
          <w:bCs/>
          <w:lang w:val="en-US"/>
        </w:rPr>
        <w:t>QUALITATIVE ASSESSMENT</w:t>
      </w:r>
      <w:bookmarkEnd w:id="12"/>
      <w:r w:rsidRPr="005D63D7">
        <w:rPr>
          <w:b/>
          <w:bCs/>
          <w:lang w:val="en-US"/>
        </w:rPr>
        <w:t xml:space="preserve"> </w:t>
      </w:r>
    </w:p>
    <w:p w14:paraId="07EA354E" w14:textId="017497D9" w:rsidR="00863A8D" w:rsidRPr="005D63D7" w:rsidRDefault="00863A8D" w:rsidP="006537E9">
      <w:pPr>
        <w:rPr>
          <w:highlight w:val="yellow"/>
        </w:rPr>
      </w:pPr>
    </w:p>
    <w:p w14:paraId="4613B0C8" w14:textId="03B359EF" w:rsidR="00F770DA" w:rsidRPr="005D63D7" w:rsidRDefault="00F770DA" w:rsidP="006537E9">
      <w:r w:rsidRPr="005D63D7">
        <w:t xml:space="preserve">In recognition of significant changes in the development context, a root and branch mid-term review of UNDAP II was undertaken during the reporting period, in consultation with government and development partners. This led to a reconfiguration of the Plan’s Results and M&amp;E framework. Interventions were rationalised, based upon the availability of funds and likelihood of full delivery plus Theories of Change were created for each Outcome Group through which they demonstrated their relevance and better defined their contribution to the national and international development agenda. </w:t>
      </w:r>
    </w:p>
    <w:p w14:paraId="7C71B202" w14:textId="77777777" w:rsidR="00F770DA" w:rsidRPr="005D63D7" w:rsidRDefault="00F770DA" w:rsidP="006537E9"/>
    <w:p w14:paraId="30C6F043" w14:textId="5D702ADD" w:rsidR="00F770DA" w:rsidRPr="005D63D7" w:rsidRDefault="00F770DA" w:rsidP="006537E9">
      <w:r w:rsidRPr="005D63D7">
        <w:t>As a result of the revisions made, the Outcome statements across UNDAP II—including the three referenced in this report—comply with the following agreed standards for UN country level programming: they all represent changes in institutional and behaviour capacities for development; they all reflect national needs and priorities; they all amount to a multi-agency targeted response</w:t>
      </w:r>
      <w:r w:rsidR="00065A39" w:rsidRPr="005D63D7">
        <w:t xml:space="preserve">; </w:t>
      </w:r>
      <w:r w:rsidRPr="005D63D7">
        <w:t>UN programming principles are integrated. Moreover, there is a clear logic within the results chain (from intervention to Output to Outcome) and it can be argued that the Outcome level change is achievable during the lifetime of the Plan.</w:t>
      </w:r>
      <w:r w:rsidRPr="005D63D7">
        <w:rPr>
          <w:rStyle w:val="FootnoteReference"/>
        </w:rPr>
        <w:footnoteReference w:id="3"/>
      </w:r>
    </w:p>
    <w:p w14:paraId="5AFC05CB" w14:textId="77777777" w:rsidR="00F770DA" w:rsidRPr="005D63D7" w:rsidRDefault="00F770DA" w:rsidP="006537E9"/>
    <w:p w14:paraId="11771337" w14:textId="2605BDDF" w:rsidR="00F770DA" w:rsidRPr="005D63D7" w:rsidRDefault="00F770DA" w:rsidP="006537E9">
      <w:r w:rsidRPr="005D63D7">
        <w:lastRenderedPageBreak/>
        <w:t xml:space="preserve">Notwithstanding, the outbreak of the COVID-19 virus has had an impact on UN programming, requiring a reprioritisation of efforts to address both the immediate and secondary impacts of the pandemic on vulnerable Tanzanians. Whist the UNDAP II structure will remain the same, interventions under the </w:t>
      </w:r>
      <w:r w:rsidR="005A1014">
        <w:t>four</w:t>
      </w:r>
      <w:r w:rsidRPr="005D63D7">
        <w:t xml:space="preserve"> Outcome areas will be centred around responding to the socio-economic impact of COVID-19 including protection elements, especially for those from marginalized and disadvantaged groups. It is anticipated that the agencies will respond to the challenge and </w:t>
      </w:r>
      <w:r w:rsidR="00D109C3" w:rsidRPr="005D63D7">
        <w:t xml:space="preserve">continue their high rates of </w:t>
      </w:r>
      <w:r w:rsidRPr="005D63D7">
        <w:t xml:space="preserve">performance. </w:t>
      </w:r>
    </w:p>
    <w:p w14:paraId="036E3874" w14:textId="77777777" w:rsidR="00C67248" w:rsidRDefault="00C67248" w:rsidP="006537E9">
      <w:pPr>
        <w:rPr>
          <w:highlight w:val="yellow"/>
        </w:rPr>
        <w:sectPr w:rsidR="00C67248" w:rsidSect="0048782E">
          <w:footerReference w:type="default" r:id="rId11"/>
          <w:footerReference w:type="first" r:id="rId12"/>
          <w:pgSz w:w="11906" w:h="16838" w:code="9"/>
          <w:pgMar w:top="806" w:right="806" w:bottom="1354" w:left="806" w:header="720" w:footer="418" w:gutter="0"/>
          <w:cols w:space="720"/>
          <w:docGrid w:linePitch="360"/>
        </w:sectPr>
      </w:pPr>
    </w:p>
    <w:p w14:paraId="7E65268D" w14:textId="0B87C20E" w:rsidR="009B0630" w:rsidRPr="009B0630" w:rsidRDefault="009B0630" w:rsidP="009B0630">
      <w:pPr>
        <w:rPr>
          <w:b/>
          <w:bCs/>
        </w:rPr>
      </w:pPr>
      <w:r w:rsidRPr="009B0630">
        <w:rPr>
          <w:b/>
          <w:bCs/>
        </w:rPr>
        <w:lastRenderedPageBreak/>
        <w:t>INDICATOR BASED PERFORMANCE ASSESSMENT</w:t>
      </w:r>
      <w:r w:rsidR="00342A51">
        <w:rPr>
          <w:rStyle w:val="FootnoteReference"/>
          <w:b/>
          <w:bCs/>
        </w:rPr>
        <w:footnoteReference w:id="4"/>
      </w:r>
    </w:p>
    <w:p w14:paraId="2EFD7F4B" w14:textId="56A977D7" w:rsidR="0070645E" w:rsidRPr="005D63D7" w:rsidRDefault="0070645E" w:rsidP="006537E9">
      <w:pPr>
        <w:pStyle w:val="BodyText"/>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3"/>
        <w:gridCol w:w="3449"/>
        <w:gridCol w:w="3040"/>
        <w:gridCol w:w="3304"/>
      </w:tblGrid>
      <w:tr w:rsidR="00DF26DE" w:rsidRPr="00622D77" w14:paraId="243982D8" w14:textId="77777777" w:rsidTr="00C67248">
        <w:trPr>
          <w:tblHeader/>
        </w:trPr>
        <w:tc>
          <w:tcPr>
            <w:tcW w:w="1476" w:type="pct"/>
            <w:tcBorders>
              <w:bottom w:val="single" w:sz="4" w:space="0" w:color="000000"/>
            </w:tcBorders>
            <w:shd w:val="clear" w:color="auto" w:fill="auto"/>
          </w:tcPr>
          <w:p w14:paraId="2538EC15" w14:textId="77777777" w:rsidR="002A54B6" w:rsidRPr="00622D77" w:rsidRDefault="002A54B6" w:rsidP="006537E9">
            <w:pPr>
              <w:pStyle w:val="BodyText"/>
              <w:rPr>
                <w:rFonts w:ascii="Times New Roman" w:hAnsi="Times New Roman" w:cs="Times New Roman"/>
                <w:spacing w:val="-6"/>
                <w:sz w:val="24"/>
                <w:szCs w:val="24"/>
              </w:rPr>
            </w:pPr>
            <w:bookmarkStart w:id="13" w:name="_Hlk41371540"/>
          </w:p>
        </w:tc>
        <w:tc>
          <w:tcPr>
            <w:tcW w:w="1241" w:type="pct"/>
            <w:tcBorders>
              <w:bottom w:val="single" w:sz="4" w:space="0" w:color="000000"/>
            </w:tcBorders>
            <w:shd w:val="clear" w:color="auto" w:fill="auto"/>
          </w:tcPr>
          <w:p w14:paraId="13C5A30B" w14:textId="77777777" w:rsidR="002A54B6" w:rsidRPr="00622D77" w:rsidRDefault="002A54B6" w:rsidP="006537E9">
            <w:pPr>
              <w:rPr>
                <w:b/>
                <w:bCs/>
                <w:spacing w:val="-6"/>
              </w:rPr>
            </w:pPr>
            <w:r w:rsidRPr="00622D77">
              <w:rPr>
                <w:b/>
                <w:bCs/>
                <w:spacing w:val="-6"/>
                <w:u w:val="single"/>
              </w:rPr>
              <w:t>Achieved</w:t>
            </w:r>
            <w:r w:rsidRPr="00622D77">
              <w:rPr>
                <w:b/>
                <w:bCs/>
                <w:spacing w:val="-6"/>
              </w:rPr>
              <w:t xml:space="preserve"> Indicator Targets</w:t>
            </w:r>
          </w:p>
        </w:tc>
        <w:tc>
          <w:tcPr>
            <w:tcW w:w="1094" w:type="pct"/>
            <w:tcBorders>
              <w:bottom w:val="single" w:sz="4" w:space="0" w:color="000000"/>
            </w:tcBorders>
            <w:shd w:val="clear" w:color="auto" w:fill="auto"/>
          </w:tcPr>
          <w:p w14:paraId="200CA66E" w14:textId="77777777" w:rsidR="002A54B6" w:rsidRPr="00622D77" w:rsidRDefault="002A54B6" w:rsidP="006537E9">
            <w:pPr>
              <w:rPr>
                <w:b/>
                <w:bCs/>
                <w:spacing w:val="-6"/>
              </w:rPr>
            </w:pPr>
            <w:r w:rsidRPr="00622D77">
              <w:rPr>
                <w:b/>
                <w:bCs/>
                <w:spacing w:val="-6"/>
              </w:rPr>
              <w:t>Reasons for Variance with Planned Target</w:t>
            </w:r>
          </w:p>
        </w:tc>
        <w:tc>
          <w:tcPr>
            <w:tcW w:w="1189" w:type="pct"/>
            <w:tcBorders>
              <w:bottom w:val="single" w:sz="4" w:space="0" w:color="000000"/>
            </w:tcBorders>
            <w:shd w:val="clear" w:color="auto" w:fill="auto"/>
          </w:tcPr>
          <w:p w14:paraId="20597DBD" w14:textId="77777777" w:rsidR="002A54B6" w:rsidRPr="00622D77" w:rsidRDefault="002A54B6" w:rsidP="006537E9">
            <w:pPr>
              <w:rPr>
                <w:b/>
                <w:bCs/>
                <w:spacing w:val="-6"/>
              </w:rPr>
            </w:pPr>
            <w:r w:rsidRPr="00622D77">
              <w:rPr>
                <w:b/>
                <w:bCs/>
                <w:spacing w:val="-6"/>
              </w:rPr>
              <w:t>Source of Verification</w:t>
            </w:r>
          </w:p>
        </w:tc>
      </w:tr>
      <w:tr w:rsidR="002A54B6" w:rsidRPr="00622D77" w14:paraId="0B5F249D" w14:textId="77777777" w:rsidTr="00C67248">
        <w:trPr>
          <w:trHeight w:val="624"/>
        </w:trPr>
        <w:tc>
          <w:tcPr>
            <w:tcW w:w="5000" w:type="pct"/>
            <w:gridSpan w:val="4"/>
            <w:shd w:val="pct15" w:color="auto" w:fill="auto"/>
          </w:tcPr>
          <w:p w14:paraId="126D6F9A" w14:textId="06C3FAA7" w:rsidR="002A54B6" w:rsidRPr="00622D77" w:rsidRDefault="002A54B6" w:rsidP="00961417">
            <w:pPr>
              <w:rPr>
                <w:b/>
                <w:bCs/>
                <w:spacing w:val="-6"/>
              </w:rPr>
            </w:pPr>
            <w:bookmarkStart w:id="14" w:name="_Hlk41371694"/>
            <w:r w:rsidRPr="00622D77">
              <w:rPr>
                <w:b/>
                <w:bCs/>
                <w:spacing w:val="-6"/>
              </w:rPr>
              <w:t>Outcome</w:t>
            </w:r>
            <w:r w:rsidR="00961417" w:rsidRPr="00622D77">
              <w:rPr>
                <w:b/>
                <w:bCs/>
                <w:spacing w:val="-6"/>
              </w:rPr>
              <w:t xml:space="preserve">: </w:t>
            </w:r>
            <w:r w:rsidRPr="00622D77">
              <w:rPr>
                <w:b/>
                <w:bCs/>
                <w:spacing w:val="-6"/>
              </w:rPr>
              <w:t>Underserved populations in Tanzania benefit from a more gender-responsive, conducive business environment, with improved opportunities for decent and productive employment</w:t>
            </w:r>
          </w:p>
        </w:tc>
      </w:tr>
      <w:bookmarkEnd w:id="14"/>
      <w:tr w:rsidR="002A54B6" w:rsidRPr="00622D77" w14:paraId="733BBB48" w14:textId="77777777" w:rsidTr="005C38F9">
        <w:trPr>
          <w:trHeight w:val="624"/>
        </w:trPr>
        <w:tc>
          <w:tcPr>
            <w:tcW w:w="5000" w:type="pct"/>
            <w:gridSpan w:val="4"/>
            <w:shd w:val="clear" w:color="auto" w:fill="F2F2F2"/>
          </w:tcPr>
          <w:p w14:paraId="61FE48CD" w14:textId="35E2623B" w:rsidR="002A54B6" w:rsidRPr="00622D77" w:rsidRDefault="002A54B6" w:rsidP="006537E9">
            <w:pPr>
              <w:rPr>
                <w:b/>
                <w:bCs/>
                <w:spacing w:val="-6"/>
              </w:rPr>
            </w:pPr>
            <w:r w:rsidRPr="00622D77">
              <w:rPr>
                <w:b/>
                <w:bCs/>
                <w:spacing w:val="-6"/>
              </w:rPr>
              <w:t>Output 1</w:t>
            </w:r>
            <w:r w:rsidR="004F1F61" w:rsidRPr="00622D77">
              <w:rPr>
                <w:b/>
                <w:bCs/>
                <w:spacing w:val="-6"/>
              </w:rPr>
              <w:t xml:space="preserve">: </w:t>
            </w:r>
            <w:r w:rsidRPr="00622D77">
              <w:rPr>
                <w:b/>
                <w:bCs/>
                <w:spacing w:val="-6"/>
              </w:rPr>
              <w:t>Relevant MDA and selected LGAs have strengthened capacities to review and implement evidence based economic policies and plans to be business enabling, environmentally sustainable and gender responsive</w:t>
            </w:r>
          </w:p>
        </w:tc>
      </w:tr>
      <w:tr w:rsidR="00DF26DE" w:rsidRPr="00622D77" w14:paraId="48A19B8D" w14:textId="77777777" w:rsidTr="00C67248">
        <w:trPr>
          <w:trHeight w:val="567"/>
        </w:trPr>
        <w:tc>
          <w:tcPr>
            <w:tcW w:w="1476" w:type="pct"/>
            <w:shd w:val="clear" w:color="auto" w:fill="auto"/>
          </w:tcPr>
          <w:p w14:paraId="138A4658" w14:textId="27F04ED8" w:rsidR="002A54B6" w:rsidRPr="00622D77" w:rsidRDefault="002A54B6" w:rsidP="006537E9">
            <w:pPr>
              <w:rPr>
                <w:b/>
                <w:bCs/>
                <w:spacing w:val="-6"/>
              </w:rPr>
            </w:pPr>
            <w:r w:rsidRPr="00622D77">
              <w:rPr>
                <w:b/>
                <w:bCs/>
                <w:spacing w:val="-6"/>
              </w:rPr>
              <w:t>Indicator 1.1</w:t>
            </w:r>
            <w:r w:rsidR="004F1F61" w:rsidRPr="00622D77">
              <w:rPr>
                <w:b/>
                <w:bCs/>
                <w:spacing w:val="-6"/>
              </w:rPr>
              <w:t xml:space="preserve"> </w:t>
            </w:r>
            <w:r w:rsidRPr="00622D77">
              <w:rPr>
                <w:b/>
                <w:bCs/>
                <w:spacing w:val="-6"/>
              </w:rPr>
              <w:t>Status of review of agricultural policies and plans that are business enabling and integrate gender, youth and environmental concerns</w:t>
            </w:r>
          </w:p>
          <w:p w14:paraId="681D427C" w14:textId="36990B01" w:rsidR="008B008E" w:rsidRPr="00622D77" w:rsidRDefault="002A54B6" w:rsidP="00651931">
            <w:pPr>
              <w:rPr>
                <w:spacing w:val="-6"/>
              </w:rPr>
            </w:pPr>
            <w:r w:rsidRPr="00622D77">
              <w:rPr>
                <w:spacing w:val="-6"/>
              </w:rPr>
              <w:t>Baseline:</w:t>
            </w:r>
            <w:r w:rsidR="008F0DE0" w:rsidRPr="00622D77">
              <w:rPr>
                <w:spacing w:val="-6"/>
              </w:rPr>
              <w:t xml:space="preserve"> </w:t>
            </w:r>
            <w:r w:rsidRPr="00622D77">
              <w:rPr>
                <w:spacing w:val="-6"/>
              </w:rPr>
              <w:t>National Agriculture Policy of 2013</w:t>
            </w:r>
            <w:r w:rsidR="008F0DE0" w:rsidRPr="00622D77">
              <w:rPr>
                <w:spacing w:val="-6"/>
              </w:rPr>
              <w:t xml:space="preserve">; </w:t>
            </w:r>
            <w:r w:rsidRPr="00622D77">
              <w:rPr>
                <w:spacing w:val="-6"/>
              </w:rPr>
              <w:t>Cooperative Development Policy of 2002</w:t>
            </w:r>
            <w:r w:rsidR="008F0DE0" w:rsidRPr="00622D77">
              <w:rPr>
                <w:spacing w:val="-6"/>
              </w:rPr>
              <w:t xml:space="preserve">; </w:t>
            </w:r>
            <w:r w:rsidRPr="00622D77">
              <w:rPr>
                <w:spacing w:val="-6"/>
              </w:rPr>
              <w:t>Fishery Master Plan of 2002</w:t>
            </w:r>
            <w:r w:rsidR="008F0DE0" w:rsidRPr="00622D77">
              <w:rPr>
                <w:spacing w:val="-6"/>
              </w:rPr>
              <w:t xml:space="preserve">; </w:t>
            </w:r>
            <w:r w:rsidRPr="00622D77">
              <w:rPr>
                <w:spacing w:val="-6"/>
              </w:rPr>
              <w:t>Agriculture Sector Development Programme II in place</w:t>
            </w:r>
            <w:r w:rsidR="008F0DE0" w:rsidRPr="00622D77">
              <w:rPr>
                <w:spacing w:val="-6"/>
              </w:rPr>
              <w:t xml:space="preserve">; </w:t>
            </w:r>
            <w:r w:rsidRPr="00622D77">
              <w:rPr>
                <w:spacing w:val="-6"/>
              </w:rPr>
              <w:t>National Strategy for Youth Involvement in Agriculture of 2016</w:t>
            </w:r>
            <w:r w:rsidR="008F0DE0" w:rsidRPr="00622D77">
              <w:rPr>
                <w:spacing w:val="-6"/>
              </w:rPr>
              <w:t xml:space="preserve">; </w:t>
            </w:r>
            <w:r w:rsidRPr="00622D77">
              <w:rPr>
                <w:spacing w:val="-6"/>
              </w:rPr>
              <w:t>No Bulk Procurement Fertilizer Policy</w:t>
            </w:r>
            <w:r w:rsidR="008F0DE0" w:rsidRPr="00622D77">
              <w:rPr>
                <w:spacing w:val="-6"/>
              </w:rPr>
              <w:t xml:space="preserve">; </w:t>
            </w:r>
            <w:r w:rsidRPr="00622D77">
              <w:rPr>
                <w:spacing w:val="-6"/>
              </w:rPr>
              <w:t>Plant Protection Act of 1997</w:t>
            </w:r>
            <w:r w:rsidR="008F0DE0" w:rsidRPr="00622D77">
              <w:rPr>
                <w:spacing w:val="-6"/>
              </w:rPr>
              <w:t xml:space="preserve">; </w:t>
            </w:r>
            <w:r w:rsidRPr="00622D77">
              <w:rPr>
                <w:spacing w:val="-6"/>
              </w:rPr>
              <w:t>Zanzibar Fisheries Policy of 2014</w:t>
            </w:r>
            <w:r w:rsidR="008F0DE0" w:rsidRPr="00622D77">
              <w:rPr>
                <w:spacing w:val="-6"/>
              </w:rPr>
              <w:t xml:space="preserve">; </w:t>
            </w:r>
            <w:r w:rsidRPr="00622D77">
              <w:rPr>
                <w:spacing w:val="-6"/>
              </w:rPr>
              <w:t>No Agriculture Sector Development Programme for Zanzibar in place</w:t>
            </w:r>
            <w:r w:rsidR="008F0DE0" w:rsidRPr="00622D77">
              <w:rPr>
                <w:spacing w:val="-6"/>
              </w:rPr>
              <w:t xml:space="preserve">; </w:t>
            </w:r>
            <w:r w:rsidRPr="00622D77">
              <w:rPr>
                <w:spacing w:val="-6"/>
              </w:rPr>
              <w:t>Planned Target:</w:t>
            </w:r>
            <w:r w:rsidR="008F0DE0" w:rsidRPr="00622D77">
              <w:rPr>
                <w:spacing w:val="-6"/>
              </w:rPr>
              <w:t xml:space="preserve"> </w:t>
            </w:r>
            <w:r w:rsidRPr="00622D77">
              <w:rPr>
                <w:spacing w:val="-6"/>
              </w:rPr>
              <w:t>National Agriculture Policy of 2013 reviewed with technical inputs and support to convene stakeholders by the UN</w:t>
            </w:r>
            <w:r w:rsidR="008F0DE0" w:rsidRPr="00622D77">
              <w:rPr>
                <w:spacing w:val="-6"/>
              </w:rPr>
              <w:t xml:space="preserve">; </w:t>
            </w:r>
            <w:r w:rsidRPr="00622D77">
              <w:rPr>
                <w:spacing w:val="-6"/>
              </w:rPr>
              <w:t>Draft Cooperative Development Policy in place, informed by technical inputs</w:t>
            </w:r>
            <w:r w:rsidR="008F0DE0" w:rsidRPr="00622D77">
              <w:rPr>
                <w:spacing w:val="-6"/>
              </w:rPr>
              <w:t xml:space="preserve">; </w:t>
            </w:r>
            <w:r w:rsidRPr="00622D77">
              <w:rPr>
                <w:spacing w:val="-6"/>
              </w:rPr>
              <w:t>National Strategy for Youth Involvement in Agriculture (NSYIA) reviewed</w:t>
            </w:r>
            <w:r w:rsidR="008F0DE0" w:rsidRPr="00622D77">
              <w:rPr>
                <w:spacing w:val="-6"/>
              </w:rPr>
              <w:t xml:space="preserve">; </w:t>
            </w:r>
            <w:r w:rsidRPr="00622D77">
              <w:rPr>
                <w:spacing w:val="-6"/>
              </w:rPr>
              <w:t>Studies conducted to inform new Bulk Procurement Fertilizer Policy</w:t>
            </w:r>
            <w:r w:rsidR="008F0DE0" w:rsidRPr="00622D77">
              <w:rPr>
                <w:spacing w:val="-6"/>
              </w:rPr>
              <w:t xml:space="preserve">; </w:t>
            </w:r>
            <w:r w:rsidRPr="00622D77">
              <w:rPr>
                <w:spacing w:val="-6"/>
              </w:rPr>
              <w:t>Zanzibar Agriculture Sector Development Programme developed</w:t>
            </w:r>
            <w:r w:rsidR="008F0DE0" w:rsidRPr="00622D77">
              <w:rPr>
                <w:spacing w:val="-6"/>
              </w:rPr>
              <w:t xml:space="preserve">; </w:t>
            </w:r>
            <w:r w:rsidRPr="00622D77">
              <w:rPr>
                <w:spacing w:val="-6"/>
              </w:rPr>
              <w:t>Zanzibar Youth Development Policy reviewed</w:t>
            </w:r>
          </w:p>
        </w:tc>
        <w:tc>
          <w:tcPr>
            <w:tcW w:w="1241" w:type="pct"/>
            <w:shd w:val="clear" w:color="auto" w:fill="auto"/>
          </w:tcPr>
          <w:p w14:paraId="3C2C9E40" w14:textId="77777777" w:rsidR="002A54B6" w:rsidRPr="00622D77" w:rsidRDefault="002A54B6" w:rsidP="006537E9">
            <w:pPr>
              <w:numPr>
                <w:ilvl w:val="0"/>
                <w:numId w:val="12"/>
              </w:numPr>
              <w:rPr>
                <w:spacing w:val="-6"/>
              </w:rPr>
            </w:pPr>
            <w:r w:rsidRPr="00622D77">
              <w:rPr>
                <w:spacing w:val="-6"/>
              </w:rPr>
              <w:t xml:space="preserve">National Agriculture Policy review exercise put on hold </w:t>
            </w:r>
          </w:p>
          <w:p w14:paraId="16BFD418" w14:textId="77777777" w:rsidR="002A54B6" w:rsidRPr="00622D77" w:rsidRDefault="002A54B6" w:rsidP="006537E9">
            <w:pPr>
              <w:numPr>
                <w:ilvl w:val="0"/>
                <w:numId w:val="12"/>
              </w:numPr>
              <w:rPr>
                <w:spacing w:val="-6"/>
              </w:rPr>
            </w:pPr>
            <w:r w:rsidRPr="00622D77">
              <w:rPr>
                <w:spacing w:val="-6"/>
              </w:rPr>
              <w:t>Cooperative Development Policy review completed informed by technical inputs from the ILO, awaiting stakeholder’s validation</w:t>
            </w:r>
          </w:p>
          <w:p w14:paraId="58386433" w14:textId="77777777" w:rsidR="002A54B6" w:rsidRPr="00622D77" w:rsidRDefault="002A54B6" w:rsidP="006537E9">
            <w:pPr>
              <w:numPr>
                <w:ilvl w:val="0"/>
                <w:numId w:val="12"/>
              </w:numPr>
              <w:rPr>
                <w:spacing w:val="-6"/>
              </w:rPr>
            </w:pPr>
            <w:r w:rsidRPr="00622D77">
              <w:rPr>
                <w:spacing w:val="-6"/>
              </w:rPr>
              <w:t xml:space="preserve">National Strategy for Youth Involvement in Agriculture (NSYIA) still under review </w:t>
            </w:r>
          </w:p>
          <w:p w14:paraId="0668DD4F" w14:textId="77777777" w:rsidR="002A54B6" w:rsidRPr="00622D77" w:rsidRDefault="002A54B6" w:rsidP="006537E9">
            <w:pPr>
              <w:numPr>
                <w:ilvl w:val="0"/>
                <w:numId w:val="12"/>
              </w:numPr>
              <w:rPr>
                <w:spacing w:val="-6"/>
              </w:rPr>
            </w:pPr>
            <w:r w:rsidRPr="00622D77">
              <w:rPr>
                <w:spacing w:val="-6"/>
              </w:rPr>
              <w:t xml:space="preserve">Bulk Procurement Fertilizer Policy is on progress </w:t>
            </w:r>
          </w:p>
          <w:p w14:paraId="7FFEDEEF" w14:textId="77777777" w:rsidR="002A54B6" w:rsidRPr="00622D77" w:rsidRDefault="002A54B6" w:rsidP="006537E9">
            <w:pPr>
              <w:numPr>
                <w:ilvl w:val="0"/>
                <w:numId w:val="12"/>
              </w:numPr>
              <w:rPr>
                <w:spacing w:val="-6"/>
              </w:rPr>
            </w:pPr>
            <w:r w:rsidRPr="00622D77">
              <w:rPr>
                <w:spacing w:val="-6"/>
              </w:rPr>
              <w:t xml:space="preserve">Zanzibar Agriculture Sector Development Programme is completed and submitted for final approval before launching </w:t>
            </w:r>
          </w:p>
          <w:p w14:paraId="6FBB82B6" w14:textId="77777777" w:rsidR="002A54B6" w:rsidRPr="00622D77" w:rsidRDefault="002A54B6" w:rsidP="006537E9">
            <w:pPr>
              <w:numPr>
                <w:ilvl w:val="0"/>
                <w:numId w:val="12"/>
              </w:numPr>
              <w:rPr>
                <w:spacing w:val="-6"/>
              </w:rPr>
            </w:pPr>
            <w:r w:rsidRPr="00622D77">
              <w:rPr>
                <w:spacing w:val="-6"/>
              </w:rPr>
              <w:t>Zanzibar Youth Development Policy is at the final review stage</w:t>
            </w:r>
          </w:p>
          <w:p w14:paraId="0792851E" w14:textId="77777777" w:rsidR="002A54B6" w:rsidRPr="00622D77" w:rsidRDefault="002A54B6" w:rsidP="006537E9">
            <w:pPr>
              <w:numPr>
                <w:ilvl w:val="0"/>
                <w:numId w:val="12"/>
              </w:numPr>
              <w:rPr>
                <w:spacing w:val="-6"/>
              </w:rPr>
            </w:pPr>
            <w:r w:rsidRPr="00622D77">
              <w:rPr>
                <w:spacing w:val="-6"/>
              </w:rPr>
              <w:t xml:space="preserve">Microfinance Act finalised </w:t>
            </w:r>
          </w:p>
          <w:p w14:paraId="49AED32B" w14:textId="77777777" w:rsidR="009F0759" w:rsidRPr="00622D77" w:rsidRDefault="002A54B6" w:rsidP="009F0759">
            <w:pPr>
              <w:numPr>
                <w:ilvl w:val="0"/>
                <w:numId w:val="12"/>
              </w:numPr>
              <w:rPr>
                <w:spacing w:val="-6"/>
              </w:rPr>
            </w:pPr>
            <w:r w:rsidRPr="00622D77">
              <w:rPr>
                <w:spacing w:val="-6"/>
              </w:rPr>
              <w:t xml:space="preserve">Microfinance regulations finalized </w:t>
            </w:r>
          </w:p>
          <w:p w14:paraId="59633021" w14:textId="3A682DB9" w:rsidR="002A54B6" w:rsidRPr="00622D77" w:rsidRDefault="002A54B6" w:rsidP="009F0759">
            <w:pPr>
              <w:numPr>
                <w:ilvl w:val="0"/>
                <w:numId w:val="12"/>
              </w:numPr>
              <w:rPr>
                <w:spacing w:val="-6"/>
              </w:rPr>
            </w:pPr>
            <w:r w:rsidRPr="00622D77">
              <w:rPr>
                <w:spacing w:val="-6"/>
              </w:rPr>
              <w:t>The cabinet circular for the Agricultural Land Bill has been submitted for consideration</w:t>
            </w:r>
          </w:p>
        </w:tc>
        <w:tc>
          <w:tcPr>
            <w:tcW w:w="1094" w:type="pct"/>
            <w:shd w:val="clear" w:color="auto" w:fill="auto"/>
          </w:tcPr>
          <w:p w14:paraId="4D3A4412"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The review of the National Agricultural Policy was suspended by the Government. The dates for resuming the process have not yet been communicated.</w:t>
            </w:r>
          </w:p>
        </w:tc>
        <w:tc>
          <w:tcPr>
            <w:tcW w:w="1189" w:type="pct"/>
            <w:shd w:val="clear" w:color="auto" w:fill="auto"/>
          </w:tcPr>
          <w:p w14:paraId="6F2DBC67" w14:textId="5267805D" w:rsidR="002A54B6" w:rsidRPr="00622D77" w:rsidRDefault="002A54B6" w:rsidP="006537E9">
            <w:pPr>
              <w:pStyle w:val="BodyText"/>
              <w:rPr>
                <w:rFonts w:ascii="Times New Roman" w:hAnsi="Times New Roman" w:cs="Times New Roman"/>
                <w:bCs/>
                <w:spacing w:val="-6"/>
                <w:sz w:val="24"/>
                <w:szCs w:val="24"/>
              </w:rPr>
            </w:pPr>
            <w:r w:rsidRPr="00622D77">
              <w:rPr>
                <w:rFonts w:ascii="Times New Roman" w:hAnsi="Times New Roman" w:cs="Times New Roman"/>
                <w:spacing w:val="-6"/>
                <w:sz w:val="24"/>
                <w:szCs w:val="24"/>
              </w:rPr>
              <w:t>National Agriculture Policy (2013), Ministry of Agriculture</w:t>
            </w:r>
            <w:r w:rsidR="008B008E"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Cooperative Development Policy review report (2019); Tanzania Cooperative Development Commission</w:t>
            </w:r>
            <w:r w:rsidR="008B008E"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Fishery Master Plan (2002), Ministry of Livestock and Fisheries</w:t>
            </w:r>
            <w:r w:rsidR="008B008E"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Studies on Bulk Procurement (2019), UNDP</w:t>
            </w:r>
            <w:r w:rsidR="008B008E"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Zanzibar Fisheries Policy (2014), Ministry of Agriculture</w:t>
            </w:r>
            <w:r w:rsidR="008B008E"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Agriculture Sector Development Programme - Zanzibar (2019)</w:t>
            </w:r>
          </w:p>
        </w:tc>
      </w:tr>
      <w:tr w:rsidR="00DF26DE" w:rsidRPr="00622D77" w14:paraId="27CFD4ED" w14:textId="77777777" w:rsidTr="00C67248">
        <w:trPr>
          <w:trHeight w:val="2675"/>
        </w:trPr>
        <w:tc>
          <w:tcPr>
            <w:tcW w:w="1476" w:type="pct"/>
            <w:shd w:val="clear" w:color="auto" w:fill="auto"/>
          </w:tcPr>
          <w:p w14:paraId="7D401661" w14:textId="58290EC1" w:rsidR="002A54B6" w:rsidRPr="00622D77" w:rsidRDefault="002A54B6" w:rsidP="006537E9">
            <w:pPr>
              <w:rPr>
                <w:b/>
                <w:bCs/>
                <w:spacing w:val="-6"/>
              </w:rPr>
            </w:pPr>
            <w:r w:rsidRPr="00622D77">
              <w:rPr>
                <w:b/>
                <w:bCs/>
                <w:spacing w:val="-6"/>
              </w:rPr>
              <w:lastRenderedPageBreak/>
              <w:t>Indicator 1.2</w:t>
            </w:r>
            <w:r w:rsidR="00BF7CEA" w:rsidRPr="00622D77">
              <w:rPr>
                <w:b/>
                <w:bCs/>
                <w:spacing w:val="-6"/>
              </w:rPr>
              <w:t xml:space="preserve">: </w:t>
            </w:r>
            <w:r w:rsidRPr="00622D77">
              <w:rPr>
                <w:b/>
                <w:bCs/>
                <w:spacing w:val="-6"/>
              </w:rPr>
              <w:t>Status of review of industry and trade related policies and plans that are business enabling and integrate gender, youth and environmental concerns</w:t>
            </w:r>
          </w:p>
          <w:p w14:paraId="503E95DE" w14:textId="0FC54E62" w:rsidR="002A54B6" w:rsidRPr="00622D77" w:rsidRDefault="002A54B6" w:rsidP="006537E9">
            <w:pPr>
              <w:rPr>
                <w:spacing w:val="-6"/>
              </w:rPr>
            </w:pPr>
            <w:r w:rsidRPr="00622D77">
              <w:rPr>
                <w:spacing w:val="-6"/>
              </w:rPr>
              <w:t>Baseline:</w:t>
            </w:r>
            <w:r w:rsidR="008B008E" w:rsidRPr="00622D77">
              <w:rPr>
                <w:spacing w:val="-6"/>
              </w:rPr>
              <w:t xml:space="preserve"> </w:t>
            </w:r>
            <w:r w:rsidRPr="00622D77">
              <w:rPr>
                <w:spacing w:val="-6"/>
              </w:rPr>
              <w:t>SME Development Policy of 2003 reviewed and background studies to inform the revised policy conducted</w:t>
            </w:r>
            <w:r w:rsidR="008B008E" w:rsidRPr="00622D77">
              <w:rPr>
                <w:spacing w:val="-6"/>
              </w:rPr>
              <w:t xml:space="preserve">; </w:t>
            </w:r>
            <w:r w:rsidRPr="00622D77">
              <w:rPr>
                <w:spacing w:val="-6"/>
              </w:rPr>
              <w:t>Zanzibar Industrial Policy of 1998</w:t>
            </w:r>
          </w:p>
          <w:p w14:paraId="3E0526DA" w14:textId="428BDB28" w:rsidR="008B008E" w:rsidRPr="00622D77" w:rsidRDefault="002A54B6" w:rsidP="00651931">
            <w:pPr>
              <w:rPr>
                <w:spacing w:val="-6"/>
              </w:rPr>
            </w:pPr>
            <w:r w:rsidRPr="00622D77">
              <w:rPr>
                <w:spacing w:val="-6"/>
              </w:rPr>
              <w:t>Planned Target:</w:t>
            </w:r>
            <w:r w:rsidR="008B008E" w:rsidRPr="00622D77">
              <w:rPr>
                <w:spacing w:val="-6"/>
              </w:rPr>
              <w:t xml:space="preserve"> </w:t>
            </w:r>
            <w:r w:rsidRPr="00622D77">
              <w:rPr>
                <w:spacing w:val="-6"/>
              </w:rPr>
              <w:t>2003 SME Policy gender assessment conducted</w:t>
            </w:r>
            <w:r w:rsidR="008B008E" w:rsidRPr="00622D77">
              <w:rPr>
                <w:spacing w:val="-6"/>
              </w:rPr>
              <w:t xml:space="preserve">; </w:t>
            </w:r>
            <w:r w:rsidRPr="00622D77">
              <w:rPr>
                <w:spacing w:val="-6"/>
              </w:rPr>
              <w:t>Draft Zanzibar Industrial Policy in place, integrating gender, youth and environmental concerns</w:t>
            </w:r>
          </w:p>
        </w:tc>
        <w:tc>
          <w:tcPr>
            <w:tcW w:w="1241" w:type="pct"/>
            <w:tcBorders>
              <w:bottom w:val="single" w:sz="4" w:space="0" w:color="auto"/>
            </w:tcBorders>
            <w:shd w:val="clear" w:color="auto" w:fill="auto"/>
          </w:tcPr>
          <w:p w14:paraId="1329AC11" w14:textId="77777777" w:rsidR="002A54B6" w:rsidRPr="00622D77" w:rsidRDefault="002A54B6" w:rsidP="00DF26DE">
            <w:pPr>
              <w:rPr>
                <w:spacing w:val="-6"/>
              </w:rPr>
            </w:pPr>
            <w:r w:rsidRPr="00622D77">
              <w:rPr>
                <w:spacing w:val="-6"/>
              </w:rPr>
              <w:t xml:space="preserve">2003 SME Policy assessment report produced and validated in Dar es Salaam for dissemination at a broader stakeholders’ meetings.  </w:t>
            </w:r>
          </w:p>
          <w:p w14:paraId="40BAD607" w14:textId="2E1B2BB5" w:rsidR="002A54B6" w:rsidRPr="00622D77" w:rsidRDefault="002A54B6" w:rsidP="00DF26DE">
            <w:pPr>
              <w:rPr>
                <w:bCs/>
                <w:spacing w:val="-6"/>
              </w:rPr>
            </w:pPr>
            <w:r w:rsidRPr="00622D77">
              <w:rPr>
                <w:spacing w:val="-6"/>
              </w:rPr>
              <w:t>Zanzibar Industrial Policy 2019-2029 was completed and launched in October 2019, integrating gender, youth and environmental concerns.</w:t>
            </w:r>
          </w:p>
        </w:tc>
        <w:tc>
          <w:tcPr>
            <w:tcW w:w="1094" w:type="pct"/>
            <w:tcBorders>
              <w:bottom w:val="single" w:sz="4" w:space="0" w:color="auto"/>
            </w:tcBorders>
            <w:shd w:val="clear" w:color="auto" w:fill="auto"/>
          </w:tcPr>
          <w:p w14:paraId="5AB199D1" w14:textId="20EA7715" w:rsidR="002A54B6" w:rsidRPr="00622D77" w:rsidRDefault="00501E6A"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bottom w:val="single" w:sz="4" w:space="0" w:color="auto"/>
            </w:tcBorders>
            <w:shd w:val="clear" w:color="auto" w:fill="auto"/>
          </w:tcPr>
          <w:p w14:paraId="6A66C782"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Gendering the Assessment of the Implementation of Small and Medium Size Enterprise (SMEs) Policy, GoT &amp; UN Women  </w:t>
            </w:r>
          </w:p>
          <w:p w14:paraId="0400A53D"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Zanzibar Industrial Policy (2019-2029), Ministry of Trade &amp; Industry</w:t>
            </w:r>
          </w:p>
        </w:tc>
      </w:tr>
      <w:tr w:rsidR="00DF26DE" w:rsidRPr="00622D77" w14:paraId="160049EC" w14:textId="77777777" w:rsidTr="00C67248">
        <w:tc>
          <w:tcPr>
            <w:tcW w:w="1476" w:type="pct"/>
            <w:tcBorders>
              <w:right w:val="single" w:sz="4" w:space="0" w:color="auto"/>
            </w:tcBorders>
            <w:shd w:val="clear" w:color="auto" w:fill="auto"/>
          </w:tcPr>
          <w:p w14:paraId="04D241ED" w14:textId="0B3C227C" w:rsidR="002A54B6" w:rsidRPr="00622D77" w:rsidRDefault="002A54B6" w:rsidP="006537E9">
            <w:pPr>
              <w:rPr>
                <w:b/>
                <w:bCs/>
                <w:spacing w:val="-6"/>
              </w:rPr>
            </w:pPr>
            <w:r w:rsidRPr="00622D77">
              <w:rPr>
                <w:b/>
                <w:bCs/>
                <w:spacing w:val="-6"/>
              </w:rPr>
              <w:t>Indicator 1.3</w:t>
            </w:r>
            <w:r w:rsidR="00BF7CEA" w:rsidRPr="00622D77">
              <w:rPr>
                <w:b/>
                <w:bCs/>
                <w:spacing w:val="-6"/>
              </w:rPr>
              <w:t xml:space="preserve">: </w:t>
            </w:r>
            <w:r w:rsidRPr="00622D77">
              <w:rPr>
                <w:b/>
                <w:bCs/>
                <w:spacing w:val="-6"/>
              </w:rPr>
              <w:t>Status of review of skills and employment related policies and plans that facilitate transition to formality, are business enabling and integrate gender, youth and environmental concerns</w:t>
            </w:r>
          </w:p>
          <w:p w14:paraId="2A95F4B0" w14:textId="4B6C16E2" w:rsidR="002A54B6" w:rsidRPr="00622D77" w:rsidRDefault="002A54B6" w:rsidP="006537E9">
            <w:pPr>
              <w:rPr>
                <w:spacing w:val="-6"/>
              </w:rPr>
            </w:pPr>
            <w:r w:rsidRPr="00622D77">
              <w:rPr>
                <w:bCs/>
                <w:spacing w:val="-6"/>
              </w:rPr>
              <w:t>Baseline: Draft</w:t>
            </w:r>
            <w:r w:rsidRPr="00622D77">
              <w:rPr>
                <w:spacing w:val="-6"/>
              </w:rPr>
              <w:t xml:space="preserve"> National Employment Policy, informed by stakeholder consultations and technical support</w:t>
            </w:r>
            <w:r w:rsidR="008B008E" w:rsidRPr="00622D77">
              <w:rPr>
                <w:spacing w:val="-6"/>
              </w:rPr>
              <w:t xml:space="preserve">; </w:t>
            </w:r>
            <w:r w:rsidRPr="00622D77">
              <w:rPr>
                <w:spacing w:val="-6"/>
              </w:rPr>
              <w:t xml:space="preserve">Gender Policy </w:t>
            </w:r>
            <w:proofErr w:type="gramStart"/>
            <w:r w:rsidRPr="00622D77">
              <w:rPr>
                <w:spacing w:val="-6"/>
              </w:rPr>
              <w:t>of  2000</w:t>
            </w:r>
            <w:proofErr w:type="gramEnd"/>
            <w:r w:rsidR="008B008E" w:rsidRPr="00622D77">
              <w:rPr>
                <w:spacing w:val="-6"/>
              </w:rPr>
              <w:t xml:space="preserve">; </w:t>
            </w:r>
            <w:r w:rsidRPr="00622D77">
              <w:rPr>
                <w:spacing w:val="-6"/>
              </w:rPr>
              <w:t>Zanzibar Youth Employment Action Plan of 2013</w:t>
            </w:r>
            <w:r w:rsidR="008B008E" w:rsidRPr="00622D77">
              <w:rPr>
                <w:spacing w:val="-6"/>
              </w:rPr>
              <w:t xml:space="preserve">; </w:t>
            </w:r>
            <w:r w:rsidRPr="00622D77">
              <w:rPr>
                <w:spacing w:val="-6"/>
              </w:rPr>
              <w:t>Draft Zanzibar Apprenticeship Policy, informed by stakeholder consultations and technical support</w:t>
            </w:r>
          </w:p>
          <w:p w14:paraId="4C7F6EF2" w14:textId="334D7DA9" w:rsidR="002A54B6" w:rsidRPr="00622D77" w:rsidRDefault="002A54B6" w:rsidP="00627D55">
            <w:pPr>
              <w:rPr>
                <w:spacing w:val="-6"/>
              </w:rPr>
            </w:pPr>
            <w:r w:rsidRPr="00622D77">
              <w:rPr>
                <w:bCs/>
                <w:spacing w:val="-6"/>
              </w:rPr>
              <w:t>Planned Target:</w:t>
            </w:r>
            <w:r w:rsidR="008F0DE0" w:rsidRPr="00622D77">
              <w:rPr>
                <w:bCs/>
                <w:spacing w:val="-6"/>
              </w:rPr>
              <w:t xml:space="preserve"> </w:t>
            </w:r>
            <w:r w:rsidRPr="00622D77">
              <w:rPr>
                <w:spacing w:val="-6"/>
              </w:rPr>
              <w:t>Revised National Employment Policy validated by stakeholders</w:t>
            </w:r>
            <w:r w:rsidR="008F0DE0" w:rsidRPr="00622D77">
              <w:rPr>
                <w:spacing w:val="-6"/>
              </w:rPr>
              <w:t xml:space="preserve">; </w:t>
            </w:r>
            <w:r w:rsidRPr="00622D77">
              <w:rPr>
                <w:spacing w:val="-6"/>
              </w:rPr>
              <w:t>Gender Policy inception report completed</w:t>
            </w:r>
            <w:r w:rsidR="008F0DE0" w:rsidRPr="00622D77">
              <w:rPr>
                <w:spacing w:val="-6"/>
              </w:rPr>
              <w:t xml:space="preserve">; </w:t>
            </w:r>
            <w:r w:rsidRPr="00622D77">
              <w:rPr>
                <w:spacing w:val="-6"/>
              </w:rPr>
              <w:t>Draft Zanzibar Apprenticeship Policy in place, integrating gender, youth and environmental concerns</w:t>
            </w:r>
          </w:p>
        </w:tc>
        <w:tc>
          <w:tcPr>
            <w:tcW w:w="1241" w:type="pct"/>
            <w:tcBorders>
              <w:top w:val="single" w:sz="4" w:space="0" w:color="auto"/>
              <w:left w:val="single" w:sz="4" w:space="0" w:color="auto"/>
              <w:bottom w:val="single" w:sz="4" w:space="0" w:color="auto"/>
              <w:right w:val="single" w:sz="4" w:space="0" w:color="auto"/>
            </w:tcBorders>
            <w:shd w:val="clear" w:color="auto" w:fill="auto"/>
          </w:tcPr>
          <w:p w14:paraId="08FCF2CB" w14:textId="4202208B" w:rsidR="002A54B6" w:rsidRPr="00622D77" w:rsidRDefault="002A54B6" w:rsidP="00DF26DE">
            <w:pPr>
              <w:rPr>
                <w:bCs/>
                <w:spacing w:val="-6"/>
              </w:rPr>
            </w:pPr>
            <w:r w:rsidRPr="00622D77">
              <w:rPr>
                <w:spacing w:val="-6"/>
              </w:rPr>
              <w:t>To inform the review of the Gender Policy, technical consultations with 75 gender focal persons from Mainland and Zanzibar were held</w:t>
            </w:r>
            <w:r w:rsidR="00DF26DE" w:rsidRPr="00622D77">
              <w:rPr>
                <w:spacing w:val="-6"/>
              </w:rPr>
              <w:t xml:space="preserve">. </w:t>
            </w:r>
            <w:r w:rsidRPr="00622D77">
              <w:rPr>
                <w:spacing w:val="-6"/>
              </w:rPr>
              <w:t>Draft Zanzibar Apprenticeship Policy complete, informed by stakeholder consultations and technical support, now in the Government approval processes</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6AFAF849" w14:textId="6E283F66"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There ha</w:t>
            </w:r>
            <w:r w:rsidR="00BF7CEA" w:rsidRPr="00622D77">
              <w:rPr>
                <w:rFonts w:ascii="Times New Roman" w:hAnsi="Times New Roman" w:cs="Times New Roman"/>
                <w:spacing w:val="-6"/>
                <w:sz w:val="24"/>
                <w:szCs w:val="24"/>
              </w:rPr>
              <w:t xml:space="preserve">ve </w:t>
            </w:r>
            <w:r w:rsidRPr="00622D77">
              <w:rPr>
                <w:rFonts w:ascii="Times New Roman" w:hAnsi="Times New Roman" w:cs="Times New Roman"/>
                <w:spacing w:val="-6"/>
                <w:sz w:val="24"/>
                <w:szCs w:val="24"/>
              </w:rPr>
              <w:t xml:space="preserve">been delays in the reviews of the National Employment Policy and Gender Policy.  </w:t>
            </w:r>
          </w:p>
        </w:tc>
        <w:tc>
          <w:tcPr>
            <w:tcW w:w="1189" w:type="pct"/>
            <w:tcBorders>
              <w:top w:val="single" w:sz="4" w:space="0" w:color="auto"/>
              <w:left w:val="single" w:sz="4" w:space="0" w:color="auto"/>
              <w:bottom w:val="single" w:sz="4" w:space="0" w:color="auto"/>
              <w:right w:val="single" w:sz="4" w:space="0" w:color="auto"/>
            </w:tcBorders>
            <w:shd w:val="clear" w:color="auto" w:fill="auto"/>
          </w:tcPr>
          <w:p w14:paraId="3913FE9B"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National Employment Policy (2008), Ministry of Labour, Employment, Youth and the Disabled. </w:t>
            </w:r>
          </w:p>
          <w:p w14:paraId="4F1B6456"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Gender Policy (2000), Ministry of Community Development, Gender and Children Development.</w:t>
            </w:r>
          </w:p>
          <w:p w14:paraId="68E523E3"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Zanzibar Youth Employment Action Plan (2013), Ministry of Labour, Empowerment, Elderly, Women and Children</w:t>
            </w:r>
          </w:p>
          <w:p w14:paraId="399EA3D7"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Zanzibar Apprenticeship Policy (2011/12), Ministry of Labour, Empowerment, Elderly, Women and Children</w:t>
            </w:r>
          </w:p>
        </w:tc>
      </w:tr>
      <w:tr w:rsidR="00DF26DE" w:rsidRPr="00622D77" w14:paraId="1EC252FE" w14:textId="77777777" w:rsidTr="00C67248">
        <w:tc>
          <w:tcPr>
            <w:tcW w:w="1476" w:type="pct"/>
            <w:tcBorders>
              <w:right w:val="single" w:sz="4" w:space="0" w:color="auto"/>
            </w:tcBorders>
            <w:shd w:val="clear" w:color="auto" w:fill="auto"/>
          </w:tcPr>
          <w:p w14:paraId="1209DD77" w14:textId="7D98AB0E" w:rsidR="002A54B6" w:rsidRPr="00622D77" w:rsidRDefault="002A54B6" w:rsidP="006537E9">
            <w:pPr>
              <w:rPr>
                <w:b/>
                <w:bCs/>
                <w:spacing w:val="-6"/>
              </w:rPr>
            </w:pPr>
            <w:r w:rsidRPr="00622D77">
              <w:rPr>
                <w:b/>
                <w:bCs/>
                <w:spacing w:val="-6"/>
              </w:rPr>
              <w:t>Indicator 1.4</w:t>
            </w:r>
            <w:r w:rsidR="008B008E" w:rsidRPr="00622D77">
              <w:rPr>
                <w:b/>
                <w:bCs/>
                <w:spacing w:val="-6"/>
              </w:rPr>
              <w:t xml:space="preserve">: </w:t>
            </w:r>
            <w:r w:rsidRPr="00622D77">
              <w:rPr>
                <w:b/>
                <w:bCs/>
                <w:spacing w:val="-6"/>
              </w:rPr>
              <w:t xml:space="preserve">Status of national surveys and censuses to generate disaggregated economic data for SDG monitoring and </w:t>
            </w:r>
            <w:r w:rsidRPr="00622D77">
              <w:rPr>
                <w:b/>
                <w:bCs/>
                <w:spacing w:val="-6"/>
              </w:rPr>
              <w:lastRenderedPageBreak/>
              <w:t xml:space="preserve">evidence-based policy making, supported by the UN </w:t>
            </w:r>
          </w:p>
          <w:p w14:paraId="689E7FFD" w14:textId="33283CAD" w:rsidR="002A54B6" w:rsidRPr="00622D77" w:rsidRDefault="002A54B6" w:rsidP="006537E9">
            <w:pPr>
              <w:rPr>
                <w:spacing w:val="-6"/>
              </w:rPr>
            </w:pPr>
            <w:r w:rsidRPr="00622D77">
              <w:rPr>
                <w:spacing w:val="-6"/>
              </w:rPr>
              <w:t>Baseline:</w:t>
            </w:r>
            <w:r w:rsidR="008B008E" w:rsidRPr="00622D77">
              <w:rPr>
                <w:spacing w:val="-6"/>
              </w:rPr>
              <w:t xml:space="preserve"> </w:t>
            </w:r>
            <w:r w:rsidRPr="00622D77">
              <w:rPr>
                <w:spacing w:val="-6"/>
              </w:rPr>
              <w:t>ASIP of 2016</w:t>
            </w:r>
            <w:r w:rsidR="008B008E" w:rsidRPr="00622D77">
              <w:rPr>
                <w:spacing w:val="-6"/>
              </w:rPr>
              <w:t xml:space="preserve">; </w:t>
            </w:r>
            <w:r w:rsidRPr="00622D77">
              <w:rPr>
                <w:spacing w:val="-6"/>
              </w:rPr>
              <w:t>ILFS of 2014</w:t>
            </w:r>
            <w:r w:rsidR="008B008E" w:rsidRPr="00622D77">
              <w:rPr>
                <w:spacing w:val="-6"/>
              </w:rPr>
              <w:t xml:space="preserve">; </w:t>
            </w:r>
            <w:r w:rsidRPr="00622D77">
              <w:rPr>
                <w:spacing w:val="-6"/>
              </w:rPr>
              <w:t>Informal Sector Survey of 1991</w:t>
            </w:r>
            <w:r w:rsidR="008B008E" w:rsidRPr="00622D77">
              <w:rPr>
                <w:spacing w:val="-6"/>
              </w:rPr>
              <w:t xml:space="preserve">; </w:t>
            </w:r>
            <w:r w:rsidRPr="00622D77">
              <w:rPr>
                <w:spacing w:val="-6"/>
              </w:rPr>
              <w:t>2012 industrial census report, Zanzibar, OCGS</w:t>
            </w:r>
          </w:p>
          <w:p w14:paraId="21464F58" w14:textId="10E24479" w:rsidR="002A54B6" w:rsidRPr="00622D77" w:rsidRDefault="002A54B6" w:rsidP="00651931">
            <w:pPr>
              <w:rPr>
                <w:spacing w:val="-6"/>
              </w:rPr>
            </w:pPr>
            <w:r w:rsidRPr="00622D77">
              <w:rPr>
                <w:bCs/>
                <w:spacing w:val="-6"/>
              </w:rPr>
              <w:t>Planned Target:</w:t>
            </w:r>
            <w:r w:rsidR="008B008E" w:rsidRPr="00622D77">
              <w:rPr>
                <w:bCs/>
                <w:spacing w:val="-6"/>
              </w:rPr>
              <w:t xml:space="preserve"> </w:t>
            </w:r>
            <w:r w:rsidRPr="00622D77">
              <w:rPr>
                <w:bCs/>
                <w:spacing w:val="-6"/>
              </w:rPr>
              <w:t>Informal Sector Survey sampling procedure and</w:t>
            </w:r>
            <w:r w:rsidRPr="00622D77">
              <w:rPr>
                <w:spacing w:val="-6"/>
              </w:rPr>
              <w:t xml:space="preserve"> instruments developed, informed by technical support and stakeholder consultations with pilot in Dar es Salaam</w:t>
            </w:r>
            <w:r w:rsidR="008B008E" w:rsidRPr="00622D77">
              <w:rPr>
                <w:spacing w:val="-6"/>
              </w:rPr>
              <w:t xml:space="preserve">; </w:t>
            </w:r>
            <w:r w:rsidRPr="00622D77">
              <w:rPr>
                <w:spacing w:val="-6"/>
              </w:rPr>
              <w:t xml:space="preserve">Sex disaggregated data analysis for WEE conducted, based on national surveys and censuses </w:t>
            </w:r>
          </w:p>
        </w:tc>
        <w:tc>
          <w:tcPr>
            <w:tcW w:w="1241" w:type="pct"/>
            <w:tcBorders>
              <w:top w:val="single" w:sz="4" w:space="0" w:color="auto"/>
              <w:left w:val="single" w:sz="4" w:space="0" w:color="auto"/>
              <w:bottom w:val="single" w:sz="4" w:space="0" w:color="auto"/>
              <w:right w:val="single" w:sz="4" w:space="0" w:color="auto"/>
            </w:tcBorders>
            <w:shd w:val="clear" w:color="auto" w:fill="auto"/>
          </w:tcPr>
          <w:p w14:paraId="48EE94D9"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 xml:space="preserve">Sampling procedure and Survey instruments for the National Informal Sector Survey (NISS) </w:t>
            </w:r>
            <w:r w:rsidRPr="00622D77">
              <w:rPr>
                <w:rFonts w:ascii="Times New Roman" w:hAnsi="Times New Roman" w:cs="Times New Roman"/>
                <w:spacing w:val="-6"/>
                <w:sz w:val="24"/>
                <w:szCs w:val="24"/>
              </w:rPr>
              <w:lastRenderedPageBreak/>
              <w:t>developed, informed by technical support and stakeholder consultations complete, pilot survey conducted in Dar es Salaam and Key findings released, due for national rollout out</w:t>
            </w: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03D11F9A"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 xml:space="preserve">Sex disaggregated data analysis for women’s economic empowerment based </w:t>
            </w:r>
            <w:r w:rsidRPr="00622D77">
              <w:rPr>
                <w:rFonts w:ascii="Times New Roman" w:hAnsi="Times New Roman" w:cs="Times New Roman"/>
                <w:spacing w:val="-6"/>
                <w:sz w:val="24"/>
                <w:szCs w:val="24"/>
              </w:rPr>
              <w:lastRenderedPageBreak/>
              <w:t xml:space="preserve">on national surveys will be conducted in consecutive years.  </w:t>
            </w:r>
          </w:p>
        </w:tc>
        <w:tc>
          <w:tcPr>
            <w:tcW w:w="1189" w:type="pct"/>
            <w:tcBorders>
              <w:top w:val="single" w:sz="4" w:space="0" w:color="auto"/>
              <w:left w:val="single" w:sz="4" w:space="0" w:color="auto"/>
              <w:bottom w:val="single" w:sz="4" w:space="0" w:color="auto"/>
              <w:right w:val="single" w:sz="4" w:space="0" w:color="auto"/>
            </w:tcBorders>
            <w:shd w:val="clear" w:color="auto" w:fill="auto"/>
          </w:tcPr>
          <w:p w14:paraId="08B61776"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HBS (2019), NBS</w:t>
            </w:r>
          </w:p>
          <w:p w14:paraId="4CAECC67"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Report on sex disaggregated data analysis for </w:t>
            </w:r>
            <w:proofErr w:type="gramStart"/>
            <w:r w:rsidRPr="00622D77">
              <w:rPr>
                <w:rFonts w:ascii="Times New Roman" w:hAnsi="Times New Roman" w:cs="Times New Roman"/>
                <w:spacing w:val="-6"/>
                <w:sz w:val="24"/>
                <w:szCs w:val="24"/>
              </w:rPr>
              <w:t>WEE  (</w:t>
            </w:r>
            <w:proofErr w:type="gramEnd"/>
            <w:r w:rsidRPr="00622D77">
              <w:rPr>
                <w:rFonts w:ascii="Times New Roman" w:hAnsi="Times New Roman" w:cs="Times New Roman"/>
                <w:spacing w:val="-6"/>
                <w:sz w:val="24"/>
                <w:szCs w:val="24"/>
              </w:rPr>
              <w:t xml:space="preserve">2019), UN </w:t>
            </w:r>
            <w:r w:rsidRPr="00622D77">
              <w:rPr>
                <w:rFonts w:ascii="Times New Roman" w:hAnsi="Times New Roman" w:cs="Times New Roman"/>
                <w:spacing w:val="-6"/>
                <w:sz w:val="24"/>
                <w:szCs w:val="24"/>
              </w:rPr>
              <w:lastRenderedPageBreak/>
              <w:t>Women</w:t>
            </w:r>
          </w:p>
          <w:p w14:paraId="68E470A5"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SDG indicator review report</w:t>
            </w:r>
          </w:p>
        </w:tc>
      </w:tr>
      <w:tr w:rsidR="00DF26DE" w:rsidRPr="00622D77" w14:paraId="73B85CBA" w14:textId="77777777" w:rsidTr="00C67248">
        <w:tc>
          <w:tcPr>
            <w:tcW w:w="1476" w:type="pct"/>
            <w:tcBorders>
              <w:right w:val="single" w:sz="4" w:space="0" w:color="auto"/>
            </w:tcBorders>
            <w:shd w:val="clear" w:color="auto" w:fill="auto"/>
          </w:tcPr>
          <w:p w14:paraId="547464B5" w14:textId="283F95B7" w:rsidR="002A54B6" w:rsidRPr="00622D77" w:rsidRDefault="002A54B6" w:rsidP="006537E9">
            <w:pPr>
              <w:rPr>
                <w:b/>
                <w:bCs/>
                <w:spacing w:val="-6"/>
              </w:rPr>
            </w:pPr>
            <w:r w:rsidRPr="00622D77">
              <w:rPr>
                <w:b/>
                <w:bCs/>
                <w:spacing w:val="-6"/>
              </w:rPr>
              <w:lastRenderedPageBreak/>
              <w:t>Indicator 1.5</w:t>
            </w:r>
            <w:r w:rsidR="00627ED0" w:rsidRPr="00622D77">
              <w:rPr>
                <w:b/>
                <w:bCs/>
                <w:spacing w:val="-6"/>
              </w:rPr>
              <w:t xml:space="preserve">: </w:t>
            </w:r>
            <w:r w:rsidRPr="00622D77">
              <w:rPr>
                <w:b/>
                <w:bCs/>
                <w:spacing w:val="-6"/>
              </w:rPr>
              <w:t>Number of supported LGAs with economic plans, budgets and investments that integrate poverty, environmental and gender concerns</w:t>
            </w:r>
          </w:p>
          <w:p w14:paraId="44BDE4E3" w14:textId="77777777" w:rsidR="002A54B6" w:rsidRPr="00622D77" w:rsidRDefault="002A54B6" w:rsidP="006537E9">
            <w:pPr>
              <w:rPr>
                <w:spacing w:val="-6"/>
              </w:rPr>
            </w:pPr>
            <w:r w:rsidRPr="00622D77">
              <w:rPr>
                <w:spacing w:val="-6"/>
              </w:rPr>
              <w:t>Baseline: 9</w:t>
            </w:r>
          </w:p>
          <w:p w14:paraId="343A8622" w14:textId="299099FE" w:rsidR="002A54B6" w:rsidRPr="00622D77" w:rsidRDefault="002A54B6" w:rsidP="00651931">
            <w:pPr>
              <w:rPr>
                <w:spacing w:val="-6"/>
              </w:rPr>
            </w:pPr>
            <w:r w:rsidRPr="00622D77">
              <w:rPr>
                <w:spacing w:val="-6"/>
              </w:rPr>
              <w:t>Planned Target: 37</w:t>
            </w:r>
          </w:p>
        </w:tc>
        <w:tc>
          <w:tcPr>
            <w:tcW w:w="1241" w:type="pct"/>
            <w:tcBorders>
              <w:top w:val="single" w:sz="4" w:space="0" w:color="auto"/>
              <w:left w:val="single" w:sz="4" w:space="0" w:color="auto"/>
              <w:bottom w:val="single" w:sz="4" w:space="0" w:color="auto"/>
              <w:right w:val="single" w:sz="4" w:space="0" w:color="auto"/>
            </w:tcBorders>
            <w:shd w:val="clear" w:color="auto" w:fill="auto"/>
          </w:tcPr>
          <w:p w14:paraId="44389434" w14:textId="21E4A090"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33</w:t>
            </w:r>
          </w:p>
          <w:p w14:paraId="421B51D7" w14:textId="30EDFC27" w:rsidR="002A54B6" w:rsidRPr="00622D77" w:rsidRDefault="002A54B6" w:rsidP="006537E9">
            <w:pPr>
              <w:pStyle w:val="BodyText"/>
              <w:rPr>
                <w:rFonts w:ascii="Times New Roman" w:hAnsi="Times New Roman" w:cs="Times New Roman"/>
                <w:spacing w:val="-6"/>
                <w:sz w:val="24"/>
                <w:szCs w:val="24"/>
              </w:rPr>
            </w:pPr>
          </w:p>
        </w:tc>
        <w:tc>
          <w:tcPr>
            <w:tcW w:w="1094" w:type="pct"/>
            <w:tcBorders>
              <w:top w:val="single" w:sz="4" w:space="0" w:color="auto"/>
              <w:left w:val="single" w:sz="4" w:space="0" w:color="auto"/>
              <w:bottom w:val="single" w:sz="4" w:space="0" w:color="auto"/>
              <w:right w:val="single" w:sz="4" w:space="0" w:color="auto"/>
            </w:tcBorders>
            <w:shd w:val="clear" w:color="auto" w:fill="auto"/>
          </w:tcPr>
          <w:p w14:paraId="2D1F841E" w14:textId="65F092F9" w:rsidR="002A54B6" w:rsidRPr="00622D77" w:rsidRDefault="00501E6A"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auto"/>
              <w:left w:val="single" w:sz="4" w:space="0" w:color="auto"/>
              <w:bottom w:val="single" w:sz="4" w:space="0" w:color="auto"/>
              <w:right w:val="single" w:sz="4" w:space="0" w:color="auto"/>
            </w:tcBorders>
            <w:shd w:val="clear" w:color="auto" w:fill="auto"/>
          </w:tcPr>
          <w:p w14:paraId="2FFF6452" w14:textId="08E9DD9F"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District Development Plans &amp; budgets (2019) of targeted LGAs</w:t>
            </w:r>
            <w:r w:rsidR="00627ED0"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Regional Investment Guides</w:t>
            </w:r>
            <w:r w:rsidR="00627ED0"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 xml:space="preserve">Progress reports (2019), UNDP, UNCD, UN Women  </w:t>
            </w:r>
          </w:p>
        </w:tc>
      </w:tr>
      <w:tr w:rsidR="002A54B6" w:rsidRPr="00622D77" w14:paraId="26C1E625" w14:textId="77777777" w:rsidTr="005C38F9">
        <w:trPr>
          <w:trHeight w:val="510"/>
        </w:trPr>
        <w:tc>
          <w:tcPr>
            <w:tcW w:w="5000" w:type="pct"/>
            <w:gridSpan w:val="4"/>
            <w:shd w:val="clear" w:color="auto" w:fill="F2F2F2"/>
          </w:tcPr>
          <w:p w14:paraId="51683B90" w14:textId="7720AD0D" w:rsidR="002A54B6" w:rsidRPr="00622D77" w:rsidRDefault="002A54B6" w:rsidP="00651931">
            <w:pPr>
              <w:rPr>
                <w:b/>
                <w:bCs/>
                <w:spacing w:val="-6"/>
              </w:rPr>
            </w:pPr>
            <w:r w:rsidRPr="00622D77">
              <w:rPr>
                <w:b/>
                <w:bCs/>
                <w:spacing w:val="-6"/>
              </w:rPr>
              <w:t>Output 2</w:t>
            </w:r>
            <w:r w:rsidR="00651931" w:rsidRPr="00622D77">
              <w:rPr>
                <w:b/>
                <w:bCs/>
                <w:spacing w:val="-6"/>
              </w:rPr>
              <w:t xml:space="preserve">: </w:t>
            </w:r>
            <w:bookmarkStart w:id="15" w:name="_Hlk41371659"/>
            <w:r w:rsidRPr="00622D77">
              <w:rPr>
                <w:b/>
                <w:bCs/>
                <w:spacing w:val="-6"/>
              </w:rPr>
              <w:t xml:space="preserve">Relevant institutions have enhanced capacities to provide gender-responsive, market-oriented, quality programmes, products and services </w:t>
            </w:r>
            <w:bookmarkEnd w:id="15"/>
          </w:p>
        </w:tc>
      </w:tr>
      <w:tr w:rsidR="00DF26DE" w:rsidRPr="00622D77" w14:paraId="661981E7" w14:textId="77777777" w:rsidTr="00C67248">
        <w:trPr>
          <w:trHeight w:val="454"/>
        </w:trPr>
        <w:tc>
          <w:tcPr>
            <w:tcW w:w="1476" w:type="pct"/>
            <w:shd w:val="clear" w:color="auto" w:fill="auto"/>
          </w:tcPr>
          <w:p w14:paraId="586B9E60" w14:textId="3B3D2E06" w:rsidR="002A54B6" w:rsidRPr="00622D77" w:rsidRDefault="002A54B6" w:rsidP="006537E9">
            <w:pPr>
              <w:rPr>
                <w:b/>
                <w:bCs/>
                <w:spacing w:val="-6"/>
              </w:rPr>
            </w:pPr>
            <w:r w:rsidRPr="00622D77">
              <w:rPr>
                <w:b/>
                <w:bCs/>
                <w:spacing w:val="-6"/>
              </w:rPr>
              <w:t>Indicator 2.1</w:t>
            </w:r>
            <w:r w:rsidR="00627ED0" w:rsidRPr="00622D77">
              <w:rPr>
                <w:b/>
                <w:bCs/>
                <w:spacing w:val="-6"/>
              </w:rPr>
              <w:t xml:space="preserve">: </w:t>
            </w:r>
            <w:r w:rsidRPr="00622D77">
              <w:rPr>
                <w:b/>
                <w:bCs/>
                <w:spacing w:val="-6"/>
              </w:rPr>
              <w:t>Number of UN supported institutions with national or local reach, delivering market-oriented and gender responsive training programmes and business development support products and services</w:t>
            </w:r>
          </w:p>
          <w:p w14:paraId="26BAB3CB" w14:textId="1C2582E3" w:rsidR="002A54B6" w:rsidRPr="00622D77" w:rsidRDefault="002A54B6" w:rsidP="006537E9">
            <w:pPr>
              <w:rPr>
                <w:spacing w:val="-6"/>
              </w:rPr>
            </w:pPr>
            <w:r w:rsidRPr="00622D77">
              <w:rPr>
                <w:spacing w:val="-6"/>
              </w:rPr>
              <w:t>Baseline:</w:t>
            </w:r>
            <w:r w:rsidR="00627ED0" w:rsidRPr="00622D77">
              <w:rPr>
                <w:spacing w:val="-6"/>
              </w:rPr>
              <w:t xml:space="preserve"> </w:t>
            </w:r>
            <w:r w:rsidRPr="00622D77">
              <w:rPr>
                <w:spacing w:val="-6"/>
              </w:rPr>
              <w:t>Training institutions 0</w:t>
            </w:r>
            <w:r w:rsidR="00627ED0" w:rsidRPr="00622D77">
              <w:rPr>
                <w:spacing w:val="-6"/>
              </w:rPr>
              <w:t xml:space="preserve">; </w:t>
            </w:r>
            <w:r w:rsidRPr="00622D77">
              <w:rPr>
                <w:spacing w:val="-6"/>
              </w:rPr>
              <w:t>Business Development Support Organizations 0</w:t>
            </w:r>
          </w:p>
          <w:p w14:paraId="3010BC99" w14:textId="2F11A6A3" w:rsidR="002A54B6" w:rsidRPr="00622D77" w:rsidRDefault="002A54B6" w:rsidP="006537E9">
            <w:pPr>
              <w:rPr>
                <w:spacing w:val="-6"/>
              </w:rPr>
            </w:pPr>
            <w:r w:rsidRPr="00622D77">
              <w:rPr>
                <w:spacing w:val="-6"/>
              </w:rPr>
              <w:t>Planned Target:</w:t>
            </w:r>
            <w:r w:rsidR="00627ED0" w:rsidRPr="00622D77">
              <w:rPr>
                <w:spacing w:val="-6"/>
              </w:rPr>
              <w:t xml:space="preserve"> </w:t>
            </w:r>
            <w:r w:rsidRPr="00622D77">
              <w:rPr>
                <w:spacing w:val="-6"/>
              </w:rPr>
              <w:t>Training institutions: 5</w:t>
            </w:r>
          </w:p>
          <w:p w14:paraId="225C6A7F" w14:textId="0C7A485B" w:rsidR="002A54B6" w:rsidRPr="00622D77" w:rsidRDefault="002A54B6" w:rsidP="00651931">
            <w:pPr>
              <w:rPr>
                <w:spacing w:val="-6"/>
              </w:rPr>
            </w:pPr>
            <w:r w:rsidRPr="00622D77">
              <w:rPr>
                <w:spacing w:val="-6"/>
              </w:rPr>
              <w:t>Business Development Support Organizations: 30</w:t>
            </w:r>
          </w:p>
        </w:tc>
        <w:tc>
          <w:tcPr>
            <w:tcW w:w="1241" w:type="pct"/>
            <w:shd w:val="clear" w:color="auto" w:fill="auto"/>
          </w:tcPr>
          <w:p w14:paraId="509B8EAD" w14:textId="281D4BD1"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Training institution</w:t>
            </w:r>
            <w:r w:rsidR="00627ED0" w:rsidRPr="00622D77">
              <w:rPr>
                <w:rFonts w:ascii="Times New Roman" w:hAnsi="Times New Roman" w:cs="Times New Roman"/>
                <w:spacing w:val="-6"/>
                <w:sz w:val="24"/>
                <w:szCs w:val="24"/>
              </w:rPr>
              <w:t>s</w:t>
            </w:r>
            <w:r w:rsidRPr="00622D77">
              <w:rPr>
                <w:rFonts w:ascii="Times New Roman" w:hAnsi="Times New Roman" w:cs="Times New Roman"/>
                <w:spacing w:val="-6"/>
                <w:sz w:val="24"/>
                <w:szCs w:val="24"/>
              </w:rPr>
              <w:t xml:space="preserve"> 5</w:t>
            </w:r>
            <w:r w:rsidR="00A30688" w:rsidRPr="00622D77">
              <w:rPr>
                <w:rFonts w:ascii="Times New Roman" w:hAnsi="Times New Roman" w:cs="Times New Roman"/>
                <w:spacing w:val="-6"/>
                <w:sz w:val="24"/>
                <w:szCs w:val="24"/>
              </w:rPr>
              <w:t>; Su</w:t>
            </w:r>
            <w:r w:rsidRPr="00622D77">
              <w:rPr>
                <w:rFonts w:ascii="Times New Roman" w:hAnsi="Times New Roman" w:cs="Times New Roman"/>
                <w:spacing w:val="-6"/>
                <w:sz w:val="24"/>
                <w:szCs w:val="24"/>
              </w:rPr>
              <w:t>pport Organizations</w:t>
            </w:r>
            <w:r w:rsidR="00A30688"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44</w:t>
            </w:r>
            <w:r w:rsidR="00A30688" w:rsidRPr="00622D77">
              <w:rPr>
                <w:rFonts w:ascii="Times New Roman" w:hAnsi="Times New Roman" w:cs="Times New Roman"/>
                <w:spacing w:val="-6"/>
                <w:sz w:val="24"/>
                <w:szCs w:val="24"/>
              </w:rPr>
              <w:t xml:space="preserve"> </w:t>
            </w:r>
          </w:p>
        </w:tc>
        <w:tc>
          <w:tcPr>
            <w:tcW w:w="1094" w:type="pct"/>
            <w:shd w:val="clear" w:color="auto" w:fill="auto"/>
          </w:tcPr>
          <w:p w14:paraId="7ABD5ABC" w14:textId="331090F5" w:rsidR="002A54B6" w:rsidRPr="00622D77" w:rsidRDefault="00501E6A"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shd w:val="clear" w:color="auto" w:fill="auto"/>
          </w:tcPr>
          <w:p w14:paraId="4D4EE0F9" w14:textId="06F262D4"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Progress reports (2019), ILO, UNCTAD, UNIDO, ITC, UN Women, UNDP, FAO, WFP, UNEP</w:t>
            </w:r>
          </w:p>
        </w:tc>
      </w:tr>
      <w:tr w:rsidR="00DF26DE" w:rsidRPr="00622D77" w14:paraId="2E7D2255" w14:textId="77777777" w:rsidTr="00C67248">
        <w:trPr>
          <w:trHeight w:val="1587"/>
        </w:trPr>
        <w:tc>
          <w:tcPr>
            <w:tcW w:w="1476" w:type="pct"/>
            <w:shd w:val="clear" w:color="auto" w:fill="auto"/>
          </w:tcPr>
          <w:p w14:paraId="63F93873" w14:textId="160BEAA9" w:rsidR="002A54B6" w:rsidRPr="00622D77" w:rsidRDefault="002A54B6" w:rsidP="006537E9">
            <w:pPr>
              <w:rPr>
                <w:b/>
                <w:bCs/>
                <w:spacing w:val="-6"/>
                <w:lang w:val="en-US" w:eastAsia="en-US"/>
              </w:rPr>
            </w:pPr>
            <w:r w:rsidRPr="00622D77">
              <w:rPr>
                <w:b/>
                <w:bCs/>
                <w:spacing w:val="-6"/>
              </w:rPr>
              <w:lastRenderedPageBreak/>
              <w:t>Indicator 2.2</w:t>
            </w:r>
            <w:r w:rsidR="00EB3968" w:rsidRPr="00622D77">
              <w:rPr>
                <w:b/>
                <w:bCs/>
                <w:spacing w:val="-6"/>
              </w:rPr>
              <w:t xml:space="preserve">: </w:t>
            </w:r>
            <w:r w:rsidRPr="00622D77">
              <w:rPr>
                <w:b/>
                <w:bCs/>
                <w:spacing w:val="-6"/>
              </w:rPr>
              <w:t xml:space="preserve">Number of skills certifications for enhanced employability issued by UN supported training institutions </w:t>
            </w:r>
          </w:p>
          <w:p w14:paraId="786388A5" w14:textId="49D1AF5E" w:rsidR="002A54B6" w:rsidRPr="00622D77" w:rsidRDefault="002A54B6" w:rsidP="006537E9">
            <w:pPr>
              <w:rPr>
                <w:spacing w:val="-6"/>
              </w:rPr>
            </w:pPr>
            <w:r w:rsidRPr="00622D77">
              <w:rPr>
                <w:spacing w:val="-6"/>
              </w:rPr>
              <w:t>Baseline:</w:t>
            </w:r>
            <w:r w:rsidR="00EB3968" w:rsidRPr="00622D77">
              <w:rPr>
                <w:spacing w:val="-6"/>
              </w:rPr>
              <w:t xml:space="preserve"> </w:t>
            </w:r>
            <w:r w:rsidRPr="00622D77">
              <w:rPr>
                <w:spacing w:val="-6"/>
              </w:rPr>
              <w:t>Women</w:t>
            </w:r>
            <w:r w:rsidR="008423E7" w:rsidRPr="00622D77">
              <w:rPr>
                <w:spacing w:val="-6"/>
              </w:rPr>
              <w:t xml:space="preserve"> </w:t>
            </w:r>
            <w:r w:rsidRPr="00622D77">
              <w:rPr>
                <w:spacing w:val="-6"/>
              </w:rPr>
              <w:t>477</w:t>
            </w:r>
            <w:r w:rsidR="008423E7" w:rsidRPr="00622D77">
              <w:rPr>
                <w:spacing w:val="-6"/>
              </w:rPr>
              <w:t xml:space="preserve">; </w:t>
            </w:r>
            <w:r w:rsidRPr="00622D77">
              <w:rPr>
                <w:spacing w:val="-6"/>
              </w:rPr>
              <w:t>Men 4214</w:t>
            </w:r>
          </w:p>
          <w:p w14:paraId="74498F64" w14:textId="0A49DE00" w:rsidR="00501E6A" w:rsidRPr="00622D77" w:rsidRDefault="002A54B6" w:rsidP="00651931">
            <w:pPr>
              <w:rPr>
                <w:spacing w:val="-6"/>
              </w:rPr>
            </w:pPr>
            <w:r w:rsidRPr="00622D77">
              <w:rPr>
                <w:spacing w:val="-6"/>
              </w:rPr>
              <w:t>Planned Target:</w:t>
            </w:r>
            <w:r w:rsidR="00EB3968" w:rsidRPr="00622D77">
              <w:rPr>
                <w:spacing w:val="-6"/>
              </w:rPr>
              <w:t xml:space="preserve"> </w:t>
            </w:r>
            <w:r w:rsidRPr="00622D77">
              <w:rPr>
                <w:spacing w:val="-6"/>
              </w:rPr>
              <w:t>Women 900</w:t>
            </w:r>
            <w:r w:rsidR="008423E7" w:rsidRPr="00622D77">
              <w:rPr>
                <w:spacing w:val="-6"/>
              </w:rPr>
              <w:t xml:space="preserve">; </w:t>
            </w:r>
            <w:r w:rsidRPr="00622D77">
              <w:rPr>
                <w:spacing w:val="-6"/>
              </w:rPr>
              <w:t>Men 6100</w:t>
            </w:r>
          </w:p>
        </w:tc>
        <w:tc>
          <w:tcPr>
            <w:tcW w:w="1241" w:type="pct"/>
            <w:shd w:val="clear" w:color="auto" w:fill="auto"/>
          </w:tcPr>
          <w:p w14:paraId="253D00DB" w14:textId="017B2505" w:rsidR="002A54B6" w:rsidRPr="00622D77" w:rsidRDefault="002A54B6" w:rsidP="006537E9">
            <w:pPr>
              <w:pStyle w:val="BodyText"/>
              <w:rPr>
                <w:rFonts w:ascii="Times New Roman" w:hAnsi="Times New Roman" w:cs="Times New Roman"/>
                <w:b/>
                <w:spacing w:val="-6"/>
                <w:sz w:val="24"/>
                <w:szCs w:val="24"/>
              </w:rPr>
            </w:pPr>
            <w:r w:rsidRPr="00622D77">
              <w:rPr>
                <w:rFonts w:ascii="Times New Roman" w:hAnsi="Times New Roman" w:cs="Times New Roman"/>
                <w:spacing w:val="-6"/>
                <w:sz w:val="24"/>
                <w:szCs w:val="24"/>
              </w:rPr>
              <w:t>Women</w:t>
            </w:r>
            <w:r w:rsidR="008423E7"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358</w:t>
            </w:r>
            <w:r w:rsidR="008423E7"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Men</w:t>
            </w:r>
            <w:r w:rsidR="00501E6A"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3222</w:t>
            </w:r>
          </w:p>
          <w:p w14:paraId="3056AA0D" w14:textId="77777777" w:rsidR="002A54B6" w:rsidRPr="00622D77" w:rsidRDefault="002A54B6" w:rsidP="006537E9">
            <w:pPr>
              <w:pStyle w:val="BodyText"/>
              <w:rPr>
                <w:rFonts w:ascii="Times New Roman" w:hAnsi="Times New Roman" w:cs="Times New Roman"/>
                <w:spacing w:val="-6"/>
                <w:sz w:val="24"/>
                <w:szCs w:val="24"/>
              </w:rPr>
            </w:pPr>
          </w:p>
          <w:p w14:paraId="07C67C0F" w14:textId="77777777" w:rsidR="002A54B6" w:rsidRPr="00622D77" w:rsidRDefault="002A54B6" w:rsidP="006537E9">
            <w:pPr>
              <w:pStyle w:val="BodyText"/>
              <w:rPr>
                <w:rFonts w:ascii="Times New Roman" w:hAnsi="Times New Roman" w:cs="Times New Roman"/>
                <w:spacing w:val="-6"/>
                <w:sz w:val="24"/>
                <w:szCs w:val="24"/>
              </w:rPr>
            </w:pPr>
          </w:p>
        </w:tc>
        <w:tc>
          <w:tcPr>
            <w:tcW w:w="1094" w:type="pct"/>
            <w:shd w:val="clear" w:color="auto" w:fill="auto"/>
          </w:tcPr>
          <w:p w14:paraId="6491FBED"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Due to lengthy government approval processes, not all interventions could be implemented as planned.  </w:t>
            </w:r>
          </w:p>
        </w:tc>
        <w:tc>
          <w:tcPr>
            <w:tcW w:w="1189" w:type="pct"/>
            <w:shd w:val="clear" w:color="auto" w:fill="auto"/>
          </w:tcPr>
          <w:p w14:paraId="4F7AA0F1"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Progress reports (2019), ILO</w:t>
            </w:r>
          </w:p>
        </w:tc>
      </w:tr>
      <w:tr w:rsidR="00DF26DE" w:rsidRPr="00622D77" w14:paraId="505176C9" w14:textId="77777777" w:rsidTr="00C67248">
        <w:tc>
          <w:tcPr>
            <w:tcW w:w="1476" w:type="pct"/>
            <w:shd w:val="clear" w:color="auto" w:fill="auto"/>
          </w:tcPr>
          <w:p w14:paraId="7C15226C" w14:textId="53026822" w:rsidR="002A54B6" w:rsidRPr="00622D77" w:rsidRDefault="002A54B6" w:rsidP="006537E9">
            <w:pPr>
              <w:rPr>
                <w:b/>
                <w:bCs/>
                <w:spacing w:val="-6"/>
              </w:rPr>
            </w:pPr>
            <w:r w:rsidRPr="00622D77">
              <w:rPr>
                <w:b/>
                <w:bCs/>
                <w:spacing w:val="-6"/>
              </w:rPr>
              <w:t>Indicator 2.3</w:t>
            </w:r>
            <w:r w:rsidR="00501E6A" w:rsidRPr="00622D77">
              <w:rPr>
                <w:b/>
                <w:bCs/>
                <w:spacing w:val="-6"/>
              </w:rPr>
              <w:t xml:space="preserve">: </w:t>
            </w:r>
            <w:r w:rsidRPr="00622D77">
              <w:rPr>
                <w:b/>
                <w:bCs/>
                <w:spacing w:val="-6"/>
              </w:rPr>
              <w:t xml:space="preserve">Number of supported national, regional and community level financial service providers offering financial products and services that responds to the needs of women and youth entrepreneurs and small-holder farmers </w:t>
            </w:r>
          </w:p>
          <w:p w14:paraId="0BB88493" w14:textId="77777777" w:rsidR="00501E6A" w:rsidRPr="00622D77" w:rsidRDefault="002A54B6" w:rsidP="006537E9">
            <w:pPr>
              <w:rPr>
                <w:spacing w:val="-6"/>
              </w:rPr>
            </w:pPr>
            <w:r w:rsidRPr="00622D77">
              <w:rPr>
                <w:spacing w:val="-6"/>
              </w:rPr>
              <w:t>Baseline: 0</w:t>
            </w:r>
          </w:p>
          <w:p w14:paraId="3E61FB58" w14:textId="5D1D4F5A" w:rsidR="002A54B6" w:rsidRPr="00622D77" w:rsidRDefault="002A54B6" w:rsidP="00651931">
            <w:pPr>
              <w:rPr>
                <w:spacing w:val="-6"/>
              </w:rPr>
            </w:pPr>
            <w:r w:rsidRPr="00622D77">
              <w:rPr>
                <w:spacing w:val="-6"/>
              </w:rPr>
              <w:t>Planned Target: 10</w:t>
            </w:r>
          </w:p>
        </w:tc>
        <w:tc>
          <w:tcPr>
            <w:tcW w:w="1241" w:type="pct"/>
            <w:shd w:val="clear" w:color="auto" w:fill="auto"/>
          </w:tcPr>
          <w:p w14:paraId="4FF433C9" w14:textId="2E453BF0"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11 </w:t>
            </w:r>
          </w:p>
          <w:p w14:paraId="57A7E3AB" w14:textId="77777777" w:rsidR="002A54B6" w:rsidRPr="00622D77" w:rsidRDefault="002A54B6" w:rsidP="006537E9">
            <w:pPr>
              <w:pStyle w:val="BodyText"/>
              <w:rPr>
                <w:rFonts w:ascii="Times New Roman" w:hAnsi="Times New Roman" w:cs="Times New Roman"/>
                <w:spacing w:val="-6"/>
                <w:sz w:val="24"/>
                <w:szCs w:val="24"/>
              </w:rPr>
            </w:pPr>
          </w:p>
        </w:tc>
        <w:tc>
          <w:tcPr>
            <w:tcW w:w="1094" w:type="pct"/>
            <w:shd w:val="clear" w:color="auto" w:fill="auto"/>
          </w:tcPr>
          <w:p w14:paraId="5ED5F06F" w14:textId="3AC26AC8" w:rsidR="002A54B6" w:rsidRPr="00622D77" w:rsidRDefault="00501E6A"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shd w:val="clear" w:color="auto" w:fill="auto"/>
          </w:tcPr>
          <w:p w14:paraId="5075BFF2"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Progress reports (2019), UNCDF, ITC, UN Women</w:t>
            </w:r>
          </w:p>
        </w:tc>
      </w:tr>
      <w:tr w:rsidR="002A54B6" w:rsidRPr="00622D77" w14:paraId="1CBC2F31" w14:textId="77777777" w:rsidTr="005C38F9">
        <w:tc>
          <w:tcPr>
            <w:tcW w:w="5000" w:type="pct"/>
            <w:gridSpan w:val="4"/>
            <w:shd w:val="clear" w:color="auto" w:fill="F2F2F2"/>
          </w:tcPr>
          <w:p w14:paraId="08C8DC68" w14:textId="0972D020" w:rsidR="002A54B6" w:rsidRPr="00622D77" w:rsidRDefault="002A54B6" w:rsidP="006537E9">
            <w:pPr>
              <w:rPr>
                <w:b/>
                <w:bCs/>
                <w:spacing w:val="-6"/>
              </w:rPr>
            </w:pPr>
            <w:bookmarkStart w:id="16" w:name="_Hlk41371675"/>
            <w:r w:rsidRPr="00622D77">
              <w:rPr>
                <w:b/>
                <w:bCs/>
                <w:spacing w:val="-6"/>
              </w:rPr>
              <w:t>Output 3</w:t>
            </w:r>
            <w:r w:rsidR="00501E6A" w:rsidRPr="00622D77">
              <w:rPr>
                <w:b/>
                <w:bCs/>
                <w:spacing w:val="-6"/>
              </w:rPr>
              <w:t xml:space="preserve">: </w:t>
            </w:r>
            <w:r w:rsidRPr="00622D77">
              <w:rPr>
                <w:b/>
                <w:bCs/>
                <w:spacing w:val="-6"/>
              </w:rPr>
              <w:t xml:space="preserve">Micro, small, medium and large enterprises, </w:t>
            </w:r>
            <w:proofErr w:type="gramStart"/>
            <w:r w:rsidRPr="00622D77">
              <w:rPr>
                <w:b/>
                <w:bCs/>
                <w:spacing w:val="-6"/>
              </w:rPr>
              <w:t>in particular those</w:t>
            </w:r>
            <w:proofErr w:type="gramEnd"/>
            <w:r w:rsidRPr="00622D77">
              <w:rPr>
                <w:b/>
                <w:bCs/>
                <w:spacing w:val="-6"/>
              </w:rPr>
              <w:t xml:space="preserve"> led by women and youth, have strengthened capacities to increase productivity, add value to their products and access markets</w:t>
            </w:r>
            <w:bookmarkEnd w:id="16"/>
          </w:p>
        </w:tc>
      </w:tr>
      <w:tr w:rsidR="00DF26DE" w:rsidRPr="00622D77" w14:paraId="24E18EA9" w14:textId="77777777" w:rsidTr="00C67248">
        <w:tc>
          <w:tcPr>
            <w:tcW w:w="1476" w:type="pct"/>
            <w:shd w:val="clear" w:color="auto" w:fill="auto"/>
          </w:tcPr>
          <w:p w14:paraId="7AE2968C" w14:textId="38D09FEE" w:rsidR="002A54B6" w:rsidRPr="00622D77" w:rsidRDefault="002A54B6" w:rsidP="006537E9">
            <w:pPr>
              <w:rPr>
                <w:b/>
                <w:bCs/>
                <w:spacing w:val="-6"/>
              </w:rPr>
            </w:pPr>
            <w:r w:rsidRPr="00622D77">
              <w:rPr>
                <w:b/>
                <w:bCs/>
                <w:spacing w:val="-6"/>
              </w:rPr>
              <w:t>Indicator 3.1</w:t>
            </w:r>
            <w:r w:rsidR="00501E6A" w:rsidRPr="00622D77">
              <w:rPr>
                <w:b/>
                <w:bCs/>
                <w:spacing w:val="-6"/>
              </w:rPr>
              <w:t xml:space="preserve">: </w:t>
            </w:r>
            <w:r w:rsidRPr="00622D77">
              <w:rPr>
                <w:b/>
                <w:bCs/>
                <w:spacing w:val="-6"/>
              </w:rPr>
              <w:t xml:space="preserve">No of UN supported micro enterprises (women and men farmers/entrepreneurs) reporting increased incomes </w:t>
            </w:r>
          </w:p>
          <w:p w14:paraId="208614AE" w14:textId="2086CD9F" w:rsidR="002A54B6" w:rsidRPr="00622D77" w:rsidRDefault="002A54B6" w:rsidP="006537E9">
            <w:pPr>
              <w:rPr>
                <w:spacing w:val="-6"/>
              </w:rPr>
            </w:pPr>
            <w:r w:rsidRPr="00622D77">
              <w:rPr>
                <w:spacing w:val="-6"/>
              </w:rPr>
              <w:t>Baseline</w:t>
            </w:r>
            <w:r w:rsidR="00501E6A" w:rsidRPr="00622D77">
              <w:rPr>
                <w:spacing w:val="-6"/>
              </w:rPr>
              <w:t xml:space="preserve">: Mainland </w:t>
            </w:r>
            <w:r w:rsidRPr="00622D77">
              <w:rPr>
                <w:spacing w:val="-6"/>
              </w:rPr>
              <w:t>Women 29,405</w:t>
            </w:r>
            <w:r w:rsidR="00501E6A" w:rsidRPr="00622D77">
              <w:rPr>
                <w:spacing w:val="-6"/>
              </w:rPr>
              <w:t xml:space="preserve">, </w:t>
            </w:r>
            <w:r w:rsidRPr="00622D77">
              <w:rPr>
                <w:spacing w:val="-6"/>
              </w:rPr>
              <w:t>Men</w:t>
            </w:r>
            <w:r w:rsidR="00501E6A" w:rsidRPr="00622D77">
              <w:rPr>
                <w:spacing w:val="-6"/>
              </w:rPr>
              <w:t xml:space="preserve"> </w:t>
            </w:r>
            <w:r w:rsidRPr="00622D77">
              <w:rPr>
                <w:spacing w:val="-6"/>
              </w:rPr>
              <w:t>22,183</w:t>
            </w:r>
            <w:r w:rsidR="00501E6A" w:rsidRPr="00622D77">
              <w:rPr>
                <w:spacing w:val="-6"/>
              </w:rPr>
              <w:t>; Zanzibar Women</w:t>
            </w:r>
            <w:r w:rsidRPr="00622D77">
              <w:rPr>
                <w:spacing w:val="-6"/>
              </w:rPr>
              <w:t xml:space="preserve"> 0</w:t>
            </w:r>
            <w:r w:rsidR="00501E6A" w:rsidRPr="00622D77">
              <w:rPr>
                <w:spacing w:val="-6"/>
              </w:rPr>
              <w:t xml:space="preserve"> </w:t>
            </w:r>
            <w:r w:rsidRPr="00622D77">
              <w:rPr>
                <w:spacing w:val="-6"/>
              </w:rPr>
              <w:t>Men 0</w:t>
            </w:r>
          </w:p>
          <w:p w14:paraId="2D685F91" w14:textId="183749A4" w:rsidR="002A54B6" w:rsidRPr="00622D77" w:rsidRDefault="002A54B6" w:rsidP="006537E9">
            <w:pPr>
              <w:rPr>
                <w:spacing w:val="-6"/>
              </w:rPr>
            </w:pPr>
            <w:r w:rsidRPr="00622D77">
              <w:rPr>
                <w:spacing w:val="-6"/>
              </w:rPr>
              <w:t xml:space="preserve">Planned Target: </w:t>
            </w:r>
            <w:r w:rsidR="00501E6A" w:rsidRPr="00622D77">
              <w:rPr>
                <w:spacing w:val="-6"/>
              </w:rPr>
              <w:t xml:space="preserve">Mainland </w:t>
            </w:r>
            <w:r w:rsidRPr="00622D77">
              <w:rPr>
                <w:spacing w:val="-6"/>
              </w:rPr>
              <w:t>Wome</w:t>
            </w:r>
            <w:r w:rsidR="002465DF" w:rsidRPr="00622D77">
              <w:rPr>
                <w:spacing w:val="-6"/>
              </w:rPr>
              <w:t xml:space="preserve">n </w:t>
            </w:r>
            <w:r w:rsidRPr="00622D77">
              <w:rPr>
                <w:spacing w:val="-6"/>
              </w:rPr>
              <w:t xml:space="preserve">19,615 </w:t>
            </w:r>
          </w:p>
          <w:p w14:paraId="5E376B5F" w14:textId="0CCA3FD8" w:rsidR="002A54B6" w:rsidRPr="00622D77" w:rsidRDefault="002A54B6" w:rsidP="00651931">
            <w:pPr>
              <w:rPr>
                <w:spacing w:val="-6"/>
              </w:rPr>
            </w:pPr>
            <w:r w:rsidRPr="00622D77">
              <w:rPr>
                <w:spacing w:val="-6"/>
              </w:rPr>
              <w:t>Men 18,814</w:t>
            </w:r>
            <w:r w:rsidR="002465DF" w:rsidRPr="00622D77">
              <w:rPr>
                <w:spacing w:val="-6"/>
              </w:rPr>
              <w:t xml:space="preserve">; Zanzibar </w:t>
            </w:r>
            <w:r w:rsidRPr="00622D77">
              <w:rPr>
                <w:spacing w:val="-6"/>
              </w:rPr>
              <w:t>Women</w:t>
            </w:r>
            <w:r w:rsidR="002465DF" w:rsidRPr="00622D77">
              <w:rPr>
                <w:spacing w:val="-6"/>
              </w:rPr>
              <w:t xml:space="preserve"> 2</w:t>
            </w:r>
            <w:r w:rsidRPr="00622D77">
              <w:rPr>
                <w:spacing w:val="-6"/>
              </w:rPr>
              <w:t>00</w:t>
            </w:r>
            <w:r w:rsidR="002465DF" w:rsidRPr="00622D77">
              <w:rPr>
                <w:spacing w:val="-6"/>
              </w:rPr>
              <w:t xml:space="preserve">, </w:t>
            </w:r>
            <w:r w:rsidRPr="00622D77">
              <w:rPr>
                <w:spacing w:val="-6"/>
              </w:rPr>
              <w:t>Men 200</w:t>
            </w:r>
          </w:p>
        </w:tc>
        <w:tc>
          <w:tcPr>
            <w:tcW w:w="1241" w:type="pct"/>
            <w:shd w:val="clear" w:color="auto" w:fill="auto"/>
          </w:tcPr>
          <w:p w14:paraId="3CC76AF7" w14:textId="764A3799" w:rsidR="002A54B6" w:rsidRPr="00622D77" w:rsidRDefault="00074774"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Mainland women </w:t>
            </w:r>
            <w:r w:rsidR="002A54B6" w:rsidRPr="00622D77">
              <w:rPr>
                <w:rFonts w:ascii="Times New Roman" w:hAnsi="Times New Roman" w:cs="Times New Roman"/>
                <w:spacing w:val="-6"/>
                <w:sz w:val="24"/>
                <w:szCs w:val="24"/>
              </w:rPr>
              <w:t>18,243</w:t>
            </w:r>
            <w:r w:rsidRPr="00622D77">
              <w:rPr>
                <w:rFonts w:ascii="Times New Roman" w:hAnsi="Times New Roman" w:cs="Times New Roman"/>
                <w:spacing w:val="-6"/>
                <w:sz w:val="24"/>
                <w:szCs w:val="24"/>
              </w:rPr>
              <w:t>, me</w:t>
            </w:r>
            <w:r w:rsidR="002A54B6" w:rsidRPr="00622D77">
              <w:rPr>
                <w:rFonts w:ascii="Times New Roman" w:hAnsi="Times New Roman" w:cs="Times New Roman"/>
                <w:spacing w:val="-6"/>
                <w:sz w:val="24"/>
                <w:szCs w:val="24"/>
              </w:rPr>
              <w:t>n:19,742</w:t>
            </w:r>
            <w:r w:rsidRPr="00622D77">
              <w:rPr>
                <w:rFonts w:ascii="Times New Roman" w:hAnsi="Times New Roman" w:cs="Times New Roman"/>
                <w:spacing w:val="-6"/>
                <w:sz w:val="24"/>
                <w:szCs w:val="24"/>
              </w:rPr>
              <w:t xml:space="preserve">; Zanzibar </w:t>
            </w:r>
            <w:r w:rsidR="002A54B6" w:rsidRPr="00622D77">
              <w:rPr>
                <w:rFonts w:ascii="Times New Roman" w:hAnsi="Times New Roman" w:cs="Times New Roman"/>
                <w:spacing w:val="-6"/>
                <w:sz w:val="24"/>
                <w:szCs w:val="24"/>
              </w:rPr>
              <w:t>Women 200</w:t>
            </w:r>
            <w:r w:rsidRPr="00622D77">
              <w:rPr>
                <w:rFonts w:ascii="Times New Roman" w:hAnsi="Times New Roman" w:cs="Times New Roman"/>
                <w:spacing w:val="-6"/>
                <w:sz w:val="24"/>
                <w:szCs w:val="24"/>
              </w:rPr>
              <w:t xml:space="preserve">, </w:t>
            </w:r>
            <w:r w:rsidR="002A54B6" w:rsidRPr="00622D77">
              <w:rPr>
                <w:rFonts w:ascii="Times New Roman" w:hAnsi="Times New Roman" w:cs="Times New Roman"/>
                <w:spacing w:val="-6"/>
                <w:sz w:val="24"/>
                <w:szCs w:val="24"/>
              </w:rPr>
              <w:t>Men 200</w:t>
            </w:r>
          </w:p>
        </w:tc>
        <w:tc>
          <w:tcPr>
            <w:tcW w:w="1094" w:type="pct"/>
            <w:shd w:val="clear" w:color="auto" w:fill="auto"/>
          </w:tcPr>
          <w:p w14:paraId="495F5EE5" w14:textId="2CFAE373" w:rsidR="002A54B6" w:rsidRPr="00622D77" w:rsidRDefault="00501E6A"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shd w:val="clear" w:color="auto" w:fill="auto"/>
          </w:tcPr>
          <w:p w14:paraId="6AC86542"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Progress reports, (2019), IFAD, UNIDO, ITC, UNDP, UNCDF, WFP, ILO, FAO, UNCTAD, UN Women</w:t>
            </w:r>
          </w:p>
        </w:tc>
      </w:tr>
      <w:tr w:rsidR="00DF26DE" w:rsidRPr="00622D77" w14:paraId="3ED86828" w14:textId="77777777" w:rsidTr="00C67248">
        <w:tc>
          <w:tcPr>
            <w:tcW w:w="1476" w:type="pct"/>
            <w:shd w:val="clear" w:color="auto" w:fill="auto"/>
          </w:tcPr>
          <w:p w14:paraId="0F79A782" w14:textId="161C7E3A" w:rsidR="002A54B6" w:rsidRPr="00622D77" w:rsidRDefault="002A54B6" w:rsidP="006537E9">
            <w:pPr>
              <w:rPr>
                <w:b/>
                <w:bCs/>
                <w:spacing w:val="-6"/>
              </w:rPr>
            </w:pPr>
            <w:r w:rsidRPr="00622D77">
              <w:rPr>
                <w:b/>
                <w:bCs/>
                <w:spacing w:val="-6"/>
              </w:rPr>
              <w:t>Indicator 3.2</w:t>
            </w:r>
            <w:r w:rsidR="00BE053F" w:rsidRPr="00622D77">
              <w:rPr>
                <w:b/>
                <w:bCs/>
                <w:spacing w:val="-6"/>
              </w:rPr>
              <w:t xml:space="preserve">: </w:t>
            </w:r>
            <w:r w:rsidRPr="00622D77">
              <w:rPr>
                <w:b/>
                <w:bCs/>
                <w:spacing w:val="-6"/>
              </w:rPr>
              <w:t xml:space="preserve">Average percentage increase in productivity reported by UN supported small, medium and large enterprises </w:t>
            </w:r>
          </w:p>
          <w:p w14:paraId="4BA129E4" w14:textId="77777777" w:rsidR="002A54B6" w:rsidRPr="00622D77" w:rsidRDefault="002A54B6" w:rsidP="006537E9">
            <w:pPr>
              <w:rPr>
                <w:spacing w:val="-6"/>
              </w:rPr>
            </w:pPr>
            <w:r w:rsidRPr="00622D77">
              <w:rPr>
                <w:spacing w:val="-6"/>
              </w:rPr>
              <w:t>Baseline: 0</w:t>
            </w:r>
          </w:p>
          <w:p w14:paraId="6A814CB4" w14:textId="7B5632C8" w:rsidR="002A54B6" w:rsidRPr="00622D77" w:rsidRDefault="002A54B6" w:rsidP="00651931">
            <w:pPr>
              <w:rPr>
                <w:spacing w:val="-6"/>
              </w:rPr>
            </w:pPr>
            <w:r w:rsidRPr="00622D77">
              <w:rPr>
                <w:spacing w:val="-6"/>
              </w:rPr>
              <w:t>Planned Target: 10%</w:t>
            </w:r>
          </w:p>
        </w:tc>
        <w:tc>
          <w:tcPr>
            <w:tcW w:w="1241" w:type="pct"/>
            <w:shd w:val="clear" w:color="auto" w:fill="auto"/>
          </w:tcPr>
          <w:p w14:paraId="7D68869B" w14:textId="5016BDA6"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12%</w:t>
            </w:r>
          </w:p>
        </w:tc>
        <w:tc>
          <w:tcPr>
            <w:tcW w:w="1094" w:type="pct"/>
            <w:shd w:val="clear" w:color="auto" w:fill="auto"/>
          </w:tcPr>
          <w:p w14:paraId="2E00DF39" w14:textId="1A8E3C17" w:rsidR="002A54B6" w:rsidRPr="00622D77" w:rsidRDefault="004E7F52"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shd w:val="clear" w:color="auto" w:fill="auto"/>
          </w:tcPr>
          <w:p w14:paraId="72804B5F" w14:textId="77777777"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Progress report (2019), ILO, ITC, UNCDF, UNDP, FAO, UNIDO</w:t>
            </w:r>
          </w:p>
        </w:tc>
      </w:tr>
      <w:tr w:rsidR="00DF26DE" w:rsidRPr="00622D77" w14:paraId="44E39D3C" w14:textId="77777777" w:rsidTr="00C67248">
        <w:tc>
          <w:tcPr>
            <w:tcW w:w="1476" w:type="pct"/>
            <w:shd w:val="clear" w:color="auto" w:fill="auto"/>
          </w:tcPr>
          <w:p w14:paraId="73E894D5" w14:textId="6CB92163" w:rsidR="002A54B6" w:rsidRPr="00622D77" w:rsidRDefault="002A54B6" w:rsidP="006537E9">
            <w:pPr>
              <w:rPr>
                <w:b/>
                <w:bCs/>
                <w:spacing w:val="-6"/>
              </w:rPr>
            </w:pPr>
            <w:r w:rsidRPr="00622D77">
              <w:rPr>
                <w:b/>
                <w:bCs/>
                <w:spacing w:val="-6"/>
              </w:rPr>
              <w:t>Indicator 3.3</w:t>
            </w:r>
            <w:r w:rsidR="00BE053F" w:rsidRPr="00622D77">
              <w:rPr>
                <w:b/>
                <w:bCs/>
                <w:spacing w:val="-6"/>
              </w:rPr>
              <w:t xml:space="preserve">: </w:t>
            </w:r>
            <w:r w:rsidRPr="00622D77">
              <w:rPr>
                <w:b/>
                <w:bCs/>
                <w:spacing w:val="-6"/>
              </w:rPr>
              <w:t>Number of UN supported enterprises, farmers and entrepreneurs accessing financial services (disaggregated by sex and age)</w:t>
            </w:r>
          </w:p>
          <w:p w14:paraId="0E3BE280" w14:textId="736FB900" w:rsidR="002A54B6" w:rsidRPr="00622D77" w:rsidRDefault="002A54B6" w:rsidP="006537E9">
            <w:pPr>
              <w:rPr>
                <w:spacing w:val="-6"/>
              </w:rPr>
            </w:pPr>
            <w:r w:rsidRPr="00622D77">
              <w:rPr>
                <w:spacing w:val="-6"/>
              </w:rPr>
              <w:lastRenderedPageBreak/>
              <w:t>Baseline: Women 0</w:t>
            </w:r>
            <w:r w:rsidR="00BE053F" w:rsidRPr="00622D77">
              <w:rPr>
                <w:spacing w:val="-6"/>
              </w:rPr>
              <w:t xml:space="preserve">, </w:t>
            </w:r>
            <w:r w:rsidRPr="00622D77">
              <w:rPr>
                <w:spacing w:val="-6"/>
              </w:rPr>
              <w:t>Men 0</w:t>
            </w:r>
            <w:r w:rsidR="00BE053F" w:rsidRPr="00622D77">
              <w:rPr>
                <w:spacing w:val="-6"/>
              </w:rPr>
              <w:t xml:space="preserve">, </w:t>
            </w:r>
            <w:r w:rsidRPr="00622D77">
              <w:rPr>
                <w:spacing w:val="-6"/>
              </w:rPr>
              <w:t>Youth</w:t>
            </w:r>
            <w:r w:rsidR="00BE053F" w:rsidRPr="00622D77">
              <w:rPr>
                <w:spacing w:val="-6"/>
              </w:rPr>
              <w:t xml:space="preserve"> 0, </w:t>
            </w:r>
            <w:r w:rsidRPr="00622D77">
              <w:rPr>
                <w:spacing w:val="-6"/>
              </w:rPr>
              <w:t>Enterprises 0</w:t>
            </w:r>
          </w:p>
          <w:p w14:paraId="38D34203" w14:textId="4C2313D6" w:rsidR="002A54B6" w:rsidRPr="00622D77" w:rsidRDefault="002A54B6" w:rsidP="00651931">
            <w:pPr>
              <w:rPr>
                <w:spacing w:val="-6"/>
              </w:rPr>
            </w:pPr>
            <w:r w:rsidRPr="00622D77">
              <w:rPr>
                <w:bCs/>
                <w:spacing w:val="-6"/>
              </w:rPr>
              <w:t xml:space="preserve">Planned Target: </w:t>
            </w:r>
            <w:r w:rsidR="00BE053F" w:rsidRPr="00622D77">
              <w:rPr>
                <w:bCs/>
                <w:spacing w:val="-6"/>
              </w:rPr>
              <w:t xml:space="preserve">Women </w:t>
            </w:r>
            <w:r w:rsidRPr="00622D77">
              <w:rPr>
                <w:spacing w:val="-6"/>
              </w:rPr>
              <w:t>5229</w:t>
            </w:r>
            <w:r w:rsidR="00AC774B" w:rsidRPr="00622D77">
              <w:rPr>
                <w:spacing w:val="-6"/>
              </w:rPr>
              <w:t xml:space="preserve">, </w:t>
            </w:r>
            <w:r w:rsidR="00963DD6" w:rsidRPr="00622D77">
              <w:rPr>
                <w:spacing w:val="-6"/>
              </w:rPr>
              <w:t xml:space="preserve">Men </w:t>
            </w:r>
            <w:r w:rsidRPr="00622D77">
              <w:rPr>
                <w:spacing w:val="-6"/>
              </w:rPr>
              <w:t>1328</w:t>
            </w:r>
            <w:r w:rsidR="00AC774B" w:rsidRPr="00622D77">
              <w:rPr>
                <w:spacing w:val="-6"/>
              </w:rPr>
              <w:t xml:space="preserve">, </w:t>
            </w:r>
            <w:r w:rsidRPr="00622D77">
              <w:rPr>
                <w:spacing w:val="-6"/>
              </w:rPr>
              <w:t>Youth 825</w:t>
            </w:r>
            <w:r w:rsidR="00AC774B" w:rsidRPr="00622D77">
              <w:rPr>
                <w:spacing w:val="-6"/>
              </w:rPr>
              <w:t xml:space="preserve">, </w:t>
            </w:r>
            <w:r w:rsidRPr="00622D77">
              <w:rPr>
                <w:spacing w:val="-6"/>
              </w:rPr>
              <w:t>Enterprises</w:t>
            </w:r>
            <w:r w:rsidR="00AC774B" w:rsidRPr="00622D77">
              <w:rPr>
                <w:spacing w:val="-6"/>
              </w:rPr>
              <w:t xml:space="preserve"> </w:t>
            </w:r>
            <w:r w:rsidRPr="00622D77">
              <w:rPr>
                <w:spacing w:val="-6"/>
              </w:rPr>
              <w:t>18</w:t>
            </w:r>
          </w:p>
        </w:tc>
        <w:tc>
          <w:tcPr>
            <w:tcW w:w="1241" w:type="pct"/>
            <w:shd w:val="clear" w:color="auto" w:fill="auto"/>
          </w:tcPr>
          <w:p w14:paraId="1DC0DC57" w14:textId="16B2179F"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Women 5218</w:t>
            </w:r>
            <w:r w:rsidR="00B54CA5"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Men 1698</w:t>
            </w:r>
            <w:r w:rsidR="00B54CA5"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Youth 1896</w:t>
            </w:r>
            <w:r w:rsidR="00B54CA5"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Enterprises 18</w:t>
            </w:r>
          </w:p>
        </w:tc>
        <w:tc>
          <w:tcPr>
            <w:tcW w:w="1094" w:type="pct"/>
            <w:shd w:val="clear" w:color="auto" w:fill="auto"/>
          </w:tcPr>
          <w:p w14:paraId="0AD1C495" w14:textId="7DA926C5" w:rsidR="002A54B6" w:rsidRPr="00622D77" w:rsidRDefault="00963DD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shd w:val="clear" w:color="auto" w:fill="auto"/>
          </w:tcPr>
          <w:p w14:paraId="2C6F4CD7" w14:textId="08C0E132"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Progress Reports of Women &amp; Youth Dev Funds of targeted LGAs &amp; Progress reports (2019), UNCDF, ILO, UNDP,</w:t>
            </w:r>
            <w:r w:rsidR="004E7F52" w:rsidRPr="00622D77">
              <w:rPr>
                <w:rFonts w:ascii="Times New Roman" w:hAnsi="Times New Roman" w:cs="Times New Roman"/>
                <w:spacing w:val="-6"/>
                <w:sz w:val="24"/>
                <w:szCs w:val="24"/>
              </w:rPr>
              <w:t xml:space="preserve"> </w:t>
            </w:r>
            <w:r w:rsidRPr="00622D77">
              <w:rPr>
                <w:rFonts w:ascii="Times New Roman" w:hAnsi="Times New Roman" w:cs="Times New Roman"/>
                <w:spacing w:val="-6"/>
                <w:sz w:val="24"/>
                <w:szCs w:val="24"/>
              </w:rPr>
              <w:t xml:space="preserve">WFP, UN </w:t>
            </w:r>
            <w:r w:rsidRPr="00622D77">
              <w:rPr>
                <w:rFonts w:ascii="Times New Roman" w:hAnsi="Times New Roman" w:cs="Times New Roman"/>
                <w:spacing w:val="-6"/>
                <w:sz w:val="24"/>
                <w:szCs w:val="24"/>
              </w:rPr>
              <w:lastRenderedPageBreak/>
              <w:t>Women &amp; ITC</w:t>
            </w:r>
          </w:p>
        </w:tc>
      </w:tr>
      <w:tr w:rsidR="00DF26DE" w:rsidRPr="00622D77" w14:paraId="6D4BEAB9"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763B8C43" w14:textId="524CCB96" w:rsidR="002A54B6" w:rsidRPr="00622D77" w:rsidRDefault="002A54B6" w:rsidP="006537E9">
            <w:pPr>
              <w:rPr>
                <w:b/>
                <w:bCs/>
                <w:spacing w:val="-6"/>
              </w:rPr>
            </w:pPr>
            <w:r w:rsidRPr="00622D77">
              <w:rPr>
                <w:b/>
                <w:bCs/>
                <w:spacing w:val="-6"/>
              </w:rPr>
              <w:lastRenderedPageBreak/>
              <w:t>Indicator 3.4</w:t>
            </w:r>
            <w:r w:rsidR="00B54CA5" w:rsidRPr="00622D77">
              <w:rPr>
                <w:b/>
                <w:bCs/>
                <w:spacing w:val="-6"/>
              </w:rPr>
              <w:t xml:space="preserve">: </w:t>
            </w:r>
            <w:r w:rsidRPr="00622D77">
              <w:rPr>
                <w:b/>
                <w:bCs/>
                <w:spacing w:val="-6"/>
              </w:rPr>
              <w:t xml:space="preserve">Number of men, women and youth exposed to innovative technological platforms and approaches for enhanced enterprise performance </w:t>
            </w:r>
          </w:p>
          <w:p w14:paraId="1A5BD3CD" w14:textId="77777777" w:rsidR="002A54B6" w:rsidRPr="00622D77" w:rsidRDefault="002A54B6" w:rsidP="006537E9">
            <w:pPr>
              <w:rPr>
                <w:spacing w:val="-6"/>
              </w:rPr>
            </w:pPr>
            <w:r w:rsidRPr="00622D77">
              <w:rPr>
                <w:spacing w:val="-6"/>
              </w:rPr>
              <w:t>Baseline: 0</w:t>
            </w:r>
          </w:p>
          <w:p w14:paraId="57E94CBB" w14:textId="4A7B3646" w:rsidR="002A54B6" w:rsidRPr="00622D77" w:rsidRDefault="002A54B6" w:rsidP="00651931">
            <w:pPr>
              <w:rPr>
                <w:spacing w:val="-6"/>
              </w:rPr>
            </w:pPr>
            <w:r w:rsidRPr="00622D77">
              <w:rPr>
                <w:spacing w:val="-6"/>
              </w:rPr>
              <w:t>Planned Target: 5,640</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2C317D59" w14:textId="5D2AC22E"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 6,777</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01A289E4" w14:textId="3CEE6D43" w:rsidR="002A54B6" w:rsidRPr="00622D77" w:rsidRDefault="004E7F52"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5390990A" w14:textId="21E27C22" w:rsidR="002A54B6" w:rsidRPr="00622D77" w:rsidRDefault="002A54B6"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Progress reports (2019), WFP, UNDP, UNCDF, FAO, ILO</w:t>
            </w:r>
          </w:p>
        </w:tc>
      </w:tr>
      <w:tr w:rsidR="00BD094D" w:rsidRPr="00622D77" w14:paraId="02F34AC7"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DBDBDB"/>
          </w:tcPr>
          <w:p w14:paraId="014D0632" w14:textId="6A4E682B" w:rsidR="00BD094D" w:rsidRPr="00622D77" w:rsidRDefault="00BD094D" w:rsidP="006537E9">
            <w:pPr>
              <w:pStyle w:val="BodyText"/>
              <w:rPr>
                <w:rFonts w:ascii="Times New Roman" w:hAnsi="Times New Roman" w:cs="Times New Roman"/>
                <w:b/>
                <w:bCs/>
                <w:spacing w:val="-6"/>
                <w:sz w:val="24"/>
                <w:szCs w:val="24"/>
              </w:rPr>
            </w:pPr>
            <w:r w:rsidRPr="00622D77">
              <w:rPr>
                <w:rFonts w:ascii="Times New Roman" w:hAnsi="Times New Roman" w:cs="Times New Roman"/>
                <w:b/>
                <w:bCs/>
                <w:spacing w:val="-6"/>
                <w:sz w:val="24"/>
                <w:szCs w:val="24"/>
              </w:rPr>
              <w:t>Outcome:</w:t>
            </w:r>
            <w:r w:rsidR="00963DD6" w:rsidRPr="00622D77">
              <w:rPr>
                <w:rFonts w:ascii="Times New Roman" w:hAnsi="Times New Roman" w:cs="Times New Roman"/>
                <w:b/>
                <w:bCs/>
                <w:spacing w:val="-6"/>
                <w:sz w:val="24"/>
                <w:szCs w:val="24"/>
              </w:rPr>
              <w:t xml:space="preserve"> </w:t>
            </w:r>
            <w:r w:rsidRPr="00622D77">
              <w:rPr>
                <w:rFonts w:ascii="Times New Roman" w:hAnsi="Times New Roman" w:cs="Times New Roman"/>
                <w:b/>
                <w:bCs/>
                <w:spacing w:val="-6"/>
                <w:sz w:val="24"/>
                <w:szCs w:val="24"/>
              </w:rPr>
              <w:t xml:space="preserve">URT Government strengthens measures for improved accountability, transparency and gender responsiveness, including access to justice and opportunities for citizen engagement. </w:t>
            </w:r>
          </w:p>
        </w:tc>
      </w:tr>
      <w:tr w:rsidR="00BD094D" w:rsidRPr="00622D77" w14:paraId="7F67B3E2"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E7E6E6"/>
          </w:tcPr>
          <w:p w14:paraId="38C88373" w14:textId="60C7E444" w:rsidR="00BD094D" w:rsidRPr="00622D77" w:rsidRDefault="00BD094D" w:rsidP="006537E9">
            <w:pPr>
              <w:pStyle w:val="BodyText"/>
              <w:rPr>
                <w:rFonts w:ascii="Times New Roman" w:hAnsi="Times New Roman" w:cs="Times New Roman"/>
                <w:b/>
                <w:bCs/>
                <w:spacing w:val="-6"/>
                <w:sz w:val="24"/>
                <w:szCs w:val="24"/>
              </w:rPr>
            </w:pPr>
            <w:r w:rsidRPr="00622D77">
              <w:rPr>
                <w:rFonts w:ascii="Times New Roman" w:hAnsi="Times New Roman" w:cs="Times New Roman"/>
                <w:b/>
                <w:bCs/>
                <w:spacing w:val="-6"/>
                <w:sz w:val="24"/>
                <w:szCs w:val="24"/>
              </w:rPr>
              <w:t>Output 1:</w:t>
            </w:r>
            <w:r w:rsidRPr="00622D77">
              <w:rPr>
                <w:rFonts w:ascii="Times New Roman" w:eastAsia="Calibri" w:hAnsi="Times New Roman" w:cs="Times New Roman"/>
                <w:b/>
                <w:bCs/>
                <w:spacing w:val="-6"/>
                <w:sz w:val="24"/>
                <w:szCs w:val="24"/>
              </w:rPr>
              <w:t xml:space="preserve"> </w:t>
            </w:r>
            <w:bookmarkStart w:id="17" w:name="_Hlk41467634"/>
            <w:r w:rsidRPr="00622D77">
              <w:rPr>
                <w:rFonts w:ascii="Times New Roman" w:hAnsi="Times New Roman" w:cs="Times New Roman"/>
                <w:b/>
                <w:bCs/>
                <w:spacing w:val="-6"/>
                <w:sz w:val="24"/>
                <w:szCs w:val="24"/>
              </w:rPr>
              <w:t>Citizens of URT especially the most marginalized have increased capacity to engage and participate in policy formulation, implementation and monitoring</w:t>
            </w:r>
            <w:bookmarkEnd w:id="17"/>
          </w:p>
        </w:tc>
      </w:tr>
      <w:tr w:rsidR="00BD488E" w:rsidRPr="00622D77" w14:paraId="62DD94DC"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65BEBA2" w14:textId="01B40F55" w:rsidR="00BD488E" w:rsidRPr="00622D77" w:rsidRDefault="00BD488E" w:rsidP="006537E9">
            <w:pPr>
              <w:rPr>
                <w:b/>
                <w:bCs/>
                <w:spacing w:val="-6"/>
              </w:rPr>
            </w:pPr>
            <w:r w:rsidRPr="00622D77">
              <w:rPr>
                <w:b/>
                <w:bCs/>
                <w:spacing w:val="-6"/>
              </w:rPr>
              <w:t>Indicator</w:t>
            </w:r>
            <w:r w:rsidR="00640B1F" w:rsidRPr="00622D77">
              <w:rPr>
                <w:b/>
                <w:bCs/>
                <w:spacing w:val="-6"/>
              </w:rPr>
              <w:t xml:space="preserve"> </w:t>
            </w:r>
            <w:r w:rsidRPr="00622D77">
              <w:rPr>
                <w:b/>
                <w:bCs/>
                <w:spacing w:val="-6"/>
              </w:rPr>
              <w:t>1.5: # of consultations between Parliamentary Committees and CSOs, media, Academia and research Institutions.</w:t>
            </w:r>
          </w:p>
          <w:p w14:paraId="7F6B7C51" w14:textId="77777777" w:rsidR="00BD488E" w:rsidRPr="00622D77" w:rsidRDefault="00BD488E" w:rsidP="006537E9">
            <w:pPr>
              <w:rPr>
                <w:spacing w:val="-6"/>
              </w:rPr>
            </w:pPr>
            <w:r w:rsidRPr="00622D77">
              <w:rPr>
                <w:spacing w:val="-6"/>
              </w:rPr>
              <w:t>Baseline:42</w:t>
            </w:r>
          </w:p>
          <w:p w14:paraId="568A7568" w14:textId="5AB68F67" w:rsidR="00BD488E" w:rsidRPr="00622D77" w:rsidRDefault="00BD488E" w:rsidP="00651931">
            <w:pPr>
              <w:rPr>
                <w:spacing w:val="-6"/>
              </w:rPr>
            </w:pPr>
            <w:r w:rsidRPr="00622D77">
              <w:rPr>
                <w:spacing w:val="-6"/>
              </w:rPr>
              <w:t>Planned Target: 220</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162FDED8" w14:textId="77777777" w:rsidR="00BD488E" w:rsidRPr="00622D77" w:rsidRDefault="00BD488E" w:rsidP="006537E9">
            <w:pPr>
              <w:rPr>
                <w:rFonts w:eastAsia="Calibri"/>
                <w:spacing w:val="-6"/>
              </w:rPr>
            </w:pPr>
            <w:r w:rsidRPr="00622D77">
              <w:rPr>
                <w:rFonts w:eastAsia="Calibri"/>
                <w:spacing w:val="-6"/>
              </w:rPr>
              <w:t xml:space="preserve">51 consultations held with the NA including the Parliamentary Committee </w:t>
            </w:r>
          </w:p>
          <w:p w14:paraId="18C6EA08" w14:textId="77777777" w:rsidR="00BD488E" w:rsidRPr="00622D77" w:rsidRDefault="00BD488E" w:rsidP="006537E9">
            <w:pPr>
              <w:pStyle w:val="BodyText"/>
              <w:rPr>
                <w:rFonts w:ascii="Times New Roman" w:hAnsi="Times New Roman" w:cs="Times New Roman"/>
                <w:spacing w:val="-6"/>
                <w:sz w:val="24"/>
                <w:szCs w:val="24"/>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220CE0D1" w14:textId="4584C8CE" w:rsidR="00BD488E" w:rsidRPr="00622D77" w:rsidRDefault="00BD488E"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Activities were implemented as planned; all opportunities for dialogue were taken-up</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63197655" w14:textId="1218537E" w:rsidR="00BD488E" w:rsidRPr="00622D77" w:rsidRDefault="00BD488E"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National Assembly Records</w:t>
            </w:r>
          </w:p>
        </w:tc>
      </w:tr>
      <w:tr w:rsidR="00BD488E" w:rsidRPr="00622D77" w14:paraId="48F758C9"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703EE48B" w14:textId="0768EFB8" w:rsidR="00BD488E" w:rsidRPr="00622D77" w:rsidRDefault="00BD488E" w:rsidP="006537E9">
            <w:pPr>
              <w:pStyle w:val="BodyText"/>
              <w:rPr>
                <w:rFonts w:ascii="Times New Roman" w:hAnsi="Times New Roman" w:cs="Times New Roman"/>
                <w:b/>
                <w:bCs/>
                <w:spacing w:val="-6"/>
                <w:sz w:val="24"/>
                <w:szCs w:val="24"/>
              </w:rPr>
            </w:pPr>
            <w:bookmarkStart w:id="18" w:name="_Hlk36577831"/>
            <w:r w:rsidRPr="00622D77">
              <w:rPr>
                <w:rFonts w:ascii="Times New Roman" w:hAnsi="Times New Roman" w:cs="Times New Roman"/>
                <w:b/>
                <w:bCs/>
                <w:spacing w:val="-6"/>
                <w:sz w:val="24"/>
                <w:szCs w:val="24"/>
              </w:rPr>
              <w:t>Indicator 1.7: Status of platforms through which citizens, including media and CSOs, are engaged in national led and local based development initiatives</w:t>
            </w:r>
            <w:bookmarkEnd w:id="18"/>
          </w:p>
          <w:p w14:paraId="37D2A494" w14:textId="77777777" w:rsidR="00BD488E" w:rsidRPr="00622D77" w:rsidRDefault="00BD488E"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Baseline:</w:t>
            </w:r>
            <w:r w:rsidRPr="00622D77">
              <w:rPr>
                <w:rFonts w:ascii="Times New Roman" w:hAnsi="Times New Roman" w:cs="Times New Roman"/>
                <w:spacing w:val="-6"/>
                <w:sz w:val="24"/>
                <w:szCs w:val="24"/>
              </w:rPr>
              <w:fldChar w:fldCharType="begin"/>
            </w:r>
            <w:r w:rsidRPr="00622D77">
              <w:rPr>
                <w:rFonts w:ascii="Times New Roman" w:hAnsi="Times New Roman" w:cs="Times New Roman"/>
                <w:spacing w:val="-6"/>
                <w:sz w:val="24"/>
                <w:szCs w:val="24"/>
              </w:rPr>
              <w:instrText xml:space="preserve"> LINK Excel.Sheet.12 "C:\\Users\\Augustine.Bahemuka\\Desktop\\Outcome Docs\\Revised Outcome Group Results Framework and JWP_Gov HR GE OG_31 Dec AB280120.xlsxx.xlsx" "Output 1 RF and JWP!R36C5" \a \f 4 \h  \* MERGEFORMAT </w:instrText>
            </w:r>
            <w:r w:rsidRPr="00622D77">
              <w:rPr>
                <w:rFonts w:ascii="Times New Roman" w:hAnsi="Times New Roman" w:cs="Times New Roman"/>
                <w:spacing w:val="-6"/>
                <w:sz w:val="24"/>
                <w:szCs w:val="24"/>
              </w:rPr>
              <w:fldChar w:fldCharType="separate"/>
            </w:r>
          </w:p>
          <w:p w14:paraId="270093D0" w14:textId="77777777" w:rsidR="00BD488E" w:rsidRPr="00622D77" w:rsidRDefault="00BD488E" w:rsidP="006537E9">
            <w:pPr>
              <w:rPr>
                <w:spacing w:val="-6"/>
              </w:rPr>
            </w:pPr>
            <w:r w:rsidRPr="00622D77">
              <w:rPr>
                <w:spacing w:val="-6"/>
              </w:rPr>
              <w:t>-National operational plan for preservation and safeguarding of heritage</w:t>
            </w:r>
            <w:r w:rsidRPr="00622D77">
              <w:rPr>
                <w:spacing w:val="-6"/>
              </w:rPr>
              <w:br/>
              <w:t>-No National mechanism for safety of journalists</w:t>
            </w:r>
            <w:r w:rsidRPr="00622D77">
              <w:rPr>
                <w:spacing w:val="-6"/>
              </w:rPr>
              <w:br/>
              <w:t>-No Independent Media Council</w:t>
            </w:r>
          </w:p>
          <w:p w14:paraId="5C33686E" w14:textId="77777777" w:rsidR="00BD488E" w:rsidRPr="00622D77" w:rsidRDefault="00BD488E"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fldChar w:fldCharType="end"/>
            </w:r>
            <w:r w:rsidRPr="00622D77">
              <w:rPr>
                <w:rFonts w:ascii="Times New Roman" w:hAnsi="Times New Roman" w:cs="Times New Roman"/>
                <w:spacing w:val="-6"/>
                <w:sz w:val="24"/>
                <w:szCs w:val="24"/>
              </w:rPr>
              <w:t>Planned Target:</w:t>
            </w:r>
          </w:p>
          <w:p w14:paraId="3B3A23F2" w14:textId="77777777" w:rsidR="00BD488E" w:rsidRPr="00622D77" w:rsidRDefault="00BD488E" w:rsidP="006537E9">
            <w:pPr>
              <w:rPr>
                <w:spacing w:val="-6"/>
              </w:rPr>
            </w:pPr>
            <w:r w:rsidRPr="00622D77">
              <w:rPr>
                <w:spacing w:val="-6"/>
              </w:rPr>
              <w:t>2 national media and civic space dialogues established/conducted, with 1 Roadmap for national mechanism for safety of journalists developed/adopted</w:t>
            </w:r>
          </w:p>
          <w:p w14:paraId="2918546A" w14:textId="53F6FCC5" w:rsidR="00BD488E" w:rsidRPr="00622D77" w:rsidRDefault="00BD488E" w:rsidP="00627D55">
            <w:pPr>
              <w:rPr>
                <w:spacing w:val="-6"/>
              </w:rPr>
            </w:pPr>
            <w:r w:rsidRPr="00622D77">
              <w:rPr>
                <w:spacing w:val="-6"/>
              </w:rPr>
              <w:t xml:space="preserve">1 media and civic space dialogue with 1 </w:t>
            </w:r>
            <w:r w:rsidRPr="00622D77">
              <w:rPr>
                <w:spacing w:val="-6"/>
              </w:rPr>
              <w:lastRenderedPageBreak/>
              <w:t>Roadmap for the development of national operational plan for preservation and safeguarding of heritage</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4DF736DD" w14:textId="77777777" w:rsidR="00BD488E" w:rsidRPr="00622D77" w:rsidRDefault="00BD488E" w:rsidP="006537E9">
            <w:pPr>
              <w:rPr>
                <w:spacing w:val="-6"/>
              </w:rPr>
            </w:pPr>
            <w:r w:rsidRPr="00622D77">
              <w:rPr>
                <w:spacing w:val="-6"/>
              </w:rPr>
              <w:lastRenderedPageBreak/>
              <w:t>-1 Roadmap for national mechanism for safety of journalists</w:t>
            </w:r>
          </w:p>
          <w:p w14:paraId="256B419F" w14:textId="2000A93C" w:rsidR="00BD488E" w:rsidRPr="00622D77" w:rsidRDefault="00BD488E" w:rsidP="006537E9">
            <w:pPr>
              <w:rPr>
                <w:rFonts w:eastAsia="Calibri"/>
                <w:color w:val="000000"/>
                <w:spacing w:val="-6"/>
              </w:rPr>
            </w:pPr>
            <w:r w:rsidRPr="00622D77">
              <w:rPr>
                <w:spacing w:val="-6"/>
              </w:rPr>
              <w:t>-1 Roadmap for the development of national operational plan for preservation and safeguarding of heritage</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1EC145CF" w14:textId="54691A51" w:rsidR="00BD488E" w:rsidRPr="00622D77" w:rsidRDefault="00BD488E"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5F23861E" w14:textId="77777777" w:rsidR="00BD488E" w:rsidRPr="00622D77" w:rsidRDefault="00BD488E"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Activity reports for World Radio Day, World Press Freedom Day, International Access to Information Day and International Day to End Impunity for Crimes against Journalists</w:t>
            </w:r>
          </w:p>
          <w:p w14:paraId="70DD0DEE" w14:textId="77777777" w:rsidR="00BD488E" w:rsidRPr="00622D77" w:rsidRDefault="00BD488E"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National Operational Plan for Preservation of Documentary Heritage </w:t>
            </w:r>
          </w:p>
          <w:p w14:paraId="779FCFE4" w14:textId="6B6C45EA" w:rsidR="00BD488E" w:rsidRPr="00622D77" w:rsidRDefault="00BD488E"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Tools developed for monitoring and reporting on safety of journalists</w:t>
            </w:r>
          </w:p>
        </w:tc>
      </w:tr>
      <w:tr w:rsidR="00FE7751" w:rsidRPr="00622D77" w14:paraId="61E4FA0A" w14:textId="77777777" w:rsidTr="00C67248">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484388D4" w14:textId="19F96DFE" w:rsidR="00FE7751" w:rsidRPr="00622D77" w:rsidRDefault="00FE7751" w:rsidP="006537E9">
            <w:pPr>
              <w:pStyle w:val="BodyText"/>
              <w:rPr>
                <w:rFonts w:ascii="Times New Roman" w:hAnsi="Times New Roman" w:cs="Times New Roman"/>
                <w:b/>
                <w:bCs/>
                <w:spacing w:val="-6"/>
                <w:sz w:val="24"/>
                <w:szCs w:val="24"/>
              </w:rPr>
            </w:pPr>
            <w:r w:rsidRPr="00622D77">
              <w:rPr>
                <w:rFonts w:ascii="Times New Roman" w:hAnsi="Times New Roman" w:cs="Times New Roman"/>
                <w:b/>
                <w:bCs/>
                <w:spacing w:val="-6"/>
                <w:sz w:val="24"/>
                <w:szCs w:val="24"/>
              </w:rPr>
              <w:t>Output 2: GURT has enhanced capacity to comply with International and Regional human rights standards and implement recommendations from human rights mechanisms, including those related to access to justice for women, children and other vulnerable groups.</w:t>
            </w:r>
            <w:r w:rsidRPr="00622D77">
              <w:rPr>
                <w:rFonts w:ascii="Times New Roman" w:hAnsi="Times New Roman" w:cs="Times New Roman"/>
                <w:b/>
                <w:bCs/>
                <w:spacing w:val="-6"/>
                <w:sz w:val="24"/>
                <w:szCs w:val="24"/>
              </w:rPr>
              <w:tab/>
            </w:r>
            <w:r w:rsidRPr="00622D77">
              <w:rPr>
                <w:rFonts w:ascii="Times New Roman" w:hAnsi="Times New Roman" w:cs="Times New Roman"/>
                <w:b/>
                <w:bCs/>
                <w:spacing w:val="-6"/>
                <w:sz w:val="24"/>
                <w:szCs w:val="24"/>
              </w:rPr>
              <w:tab/>
            </w:r>
            <w:r w:rsidRPr="00622D77">
              <w:rPr>
                <w:rFonts w:ascii="Times New Roman" w:hAnsi="Times New Roman" w:cs="Times New Roman"/>
                <w:b/>
                <w:bCs/>
                <w:spacing w:val="-6"/>
                <w:sz w:val="24"/>
                <w:szCs w:val="24"/>
              </w:rPr>
              <w:tab/>
            </w:r>
          </w:p>
        </w:tc>
      </w:tr>
      <w:tr w:rsidR="00FE7751" w:rsidRPr="00622D77" w14:paraId="35DC2051"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645FAA13" w14:textId="1BA546FF" w:rsidR="00FE7751" w:rsidRPr="00622D77" w:rsidRDefault="00FE7751" w:rsidP="006537E9">
            <w:pPr>
              <w:rPr>
                <w:b/>
                <w:bCs/>
                <w:spacing w:val="-6"/>
              </w:rPr>
            </w:pPr>
            <w:r w:rsidRPr="00622D77">
              <w:rPr>
                <w:b/>
                <w:bCs/>
                <w:spacing w:val="-6"/>
              </w:rPr>
              <w:t>Indicator 2.12: # of cases involving women, children and other vulnerable groups responded to by the criminal justice system</w:t>
            </w:r>
            <w:r w:rsidRPr="00622D77">
              <w:rPr>
                <w:b/>
                <w:bCs/>
                <w:spacing w:val="-6"/>
              </w:rPr>
              <w:tab/>
            </w:r>
          </w:p>
          <w:p w14:paraId="450C8381" w14:textId="77777777" w:rsidR="00FE7751" w:rsidRPr="00622D77" w:rsidRDefault="00FE7751" w:rsidP="006537E9">
            <w:pPr>
              <w:rPr>
                <w:spacing w:val="-6"/>
              </w:rPr>
            </w:pPr>
            <w:r w:rsidRPr="00622D77">
              <w:rPr>
                <w:spacing w:val="-6"/>
              </w:rPr>
              <w:t>Baseline: 15,500 (mainland); 13,451 (Zanzibar)</w:t>
            </w:r>
          </w:p>
          <w:p w14:paraId="16F770C1" w14:textId="4BF1A27A" w:rsidR="00FE7751" w:rsidRPr="00622D77" w:rsidRDefault="00FE7751" w:rsidP="00627D55">
            <w:pPr>
              <w:rPr>
                <w:spacing w:val="-6"/>
              </w:rPr>
            </w:pPr>
            <w:r w:rsidRPr="00622D77">
              <w:rPr>
                <w:spacing w:val="-6"/>
              </w:rPr>
              <w:t>Planned Target: 25,500 (mainland); 14,400 (Zanzibar)</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2DAD4939" w14:textId="6ABDF883" w:rsidR="00FE7751" w:rsidRPr="00622D77" w:rsidRDefault="00FE7751" w:rsidP="006537E9">
            <w:pPr>
              <w:rPr>
                <w:rFonts w:eastAsia="Calibri"/>
                <w:color w:val="000000"/>
                <w:spacing w:val="-6"/>
              </w:rPr>
            </w:pPr>
            <w:r w:rsidRPr="00622D77">
              <w:rPr>
                <w:spacing w:val="-6"/>
              </w:rPr>
              <w:t>Legal aid services were provided to 127,452 people (84,932 females and 42,550 males) in 8 districts of Kagera region on the mainland plus 2,556 children on the mainland and Zanzibar.</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6BDED085" w14:textId="14F3AB42"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62FDCB81" w14:textId="77777777"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-Partner reports </w:t>
            </w:r>
          </w:p>
          <w:p w14:paraId="3D750D79" w14:textId="77777777"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-Police Gender and Children’s Desks.</w:t>
            </w:r>
          </w:p>
          <w:p w14:paraId="5DF25CB9" w14:textId="77777777" w:rsidR="00FE7751" w:rsidRPr="00622D77" w:rsidRDefault="00FE7751" w:rsidP="006537E9">
            <w:pPr>
              <w:pStyle w:val="BodyText"/>
              <w:rPr>
                <w:rFonts w:ascii="Times New Roman" w:hAnsi="Times New Roman" w:cs="Times New Roman"/>
                <w:spacing w:val="-6"/>
                <w:sz w:val="24"/>
                <w:szCs w:val="24"/>
              </w:rPr>
            </w:pPr>
          </w:p>
        </w:tc>
      </w:tr>
      <w:tr w:rsidR="00FE7751" w:rsidRPr="00622D77" w14:paraId="35B3A09E"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4E92AD3A" w14:textId="3EDA8D51" w:rsidR="00FE7751" w:rsidRPr="00622D77" w:rsidRDefault="00FE7751" w:rsidP="006537E9">
            <w:pPr>
              <w:rPr>
                <w:b/>
                <w:bCs/>
                <w:spacing w:val="-6"/>
              </w:rPr>
            </w:pPr>
            <w:r w:rsidRPr="00622D77">
              <w:rPr>
                <w:b/>
                <w:bCs/>
                <w:spacing w:val="-6"/>
              </w:rPr>
              <w:t xml:space="preserve">Indicator 2.13: Status of reporting for the UPR, treaty bodies, special procedures and supervisory bodies </w:t>
            </w:r>
          </w:p>
          <w:p w14:paraId="6C0C74D7" w14:textId="77777777" w:rsidR="00FE7751" w:rsidRPr="00622D77" w:rsidRDefault="00FE7751" w:rsidP="006537E9">
            <w:pPr>
              <w:rPr>
                <w:spacing w:val="-6"/>
              </w:rPr>
            </w:pPr>
            <w:r w:rsidRPr="00622D77">
              <w:rPr>
                <w:spacing w:val="-6"/>
              </w:rPr>
              <w:t>Baseline: -</w:t>
            </w:r>
          </w:p>
          <w:p w14:paraId="40D7ED93" w14:textId="7FA77DB6" w:rsidR="00FE7751" w:rsidRPr="00622D77" w:rsidRDefault="00FE7751" w:rsidP="00627D55">
            <w:pPr>
              <w:rPr>
                <w:spacing w:val="-6"/>
              </w:rPr>
            </w:pPr>
            <w:r w:rsidRPr="00622D77">
              <w:rPr>
                <w:spacing w:val="-6"/>
              </w:rPr>
              <w:t>Planned Target: all reports required during the reporting period to be submitted on time and to the required standard.</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43527F1B" w14:textId="77777777"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-CEDAW Mid Term Review submitted by URT </w:t>
            </w:r>
          </w:p>
          <w:p w14:paraId="4EE304FA" w14:textId="77777777"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-BPfA +25 report in June 2019. </w:t>
            </w:r>
          </w:p>
          <w:p w14:paraId="7642C04F" w14:textId="77777777"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-CEDAW Mid Term Review on the status of implementation of CEDAW committee  </w:t>
            </w:r>
          </w:p>
          <w:p w14:paraId="36C1F4FF" w14:textId="79D8A090" w:rsidR="00FE7751" w:rsidRPr="00622D77" w:rsidRDefault="00FE7751" w:rsidP="006537E9">
            <w:pPr>
              <w:rPr>
                <w:rFonts w:eastAsia="Calibri"/>
                <w:color w:val="000000"/>
                <w:spacing w:val="-6"/>
              </w:rPr>
            </w:pPr>
            <w:r w:rsidRPr="00622D77">
              <w:rPr>
                <w:spacing w:val="-6"/>
              </w:rPr>
              <w:t xml:space="preserve">-VNR 2019 reporting process completed </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49E0B73F" w14:textId="0694BCE9"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4CE2D935" w14:textId="131FEF38"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URT CEDAW Mid Term Report; URT BPfA+25 Report June 2019; URT VNR national report and MHCDGEC Report on the Implementation of Gender related indicator under SDGs 4, 8, 10,13, 16 &amp;17</w:t>
            </w:r>
          </w:p>
        </w:tc>
      </w:tr>
      <w:tr w:rsidR="00FE7751" w:rsidRPr="00622D77" w14:paraId="02FA4D92"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45B7B913" w14:textId="616C3CDB" w:rsidR="00FE7751" w:rsidRPr="00622D77" w:rsidRDefault="00FE7751" w:rsidP="006537E9">
            <w:pPr>
              <w:rPr>
                <w:spacing w:val="-6"/>
              </w:rPr>
            </w:pPr>
            <w:r w:rsidRPr="00622D77">
              <w:rPr>
                <w:b/>
                <w:bCs/>
                <w:spacing w:val="-6"/>
              </w:rPr>
              <w:t>Indicator 2.14: # of people experiencing a legal problem who seek and receive assistance from para legal institutions</w:t>
            </w:r>
          </w:p>
          <w:p w14:paraId="3443E3C5" w14:textId="77777777" w:rsidR="00FE7751" w:rsidRPr="00622D77" w:rsidRDefault="00FE7751" w:rsidP="006537E9">
            <w:pPr>
              <w:rPr>
                <w:spacing w:val="-6"/>
              </w:rPr>
            </w:pPr>
            <w:r w:rsidRPr="00622D77">
              <w:rPr>
                <w:spacing w:val="-6"/>
              </w:rPr>
              <w:t>Baseline: 250</w:t>
            </w:r>
          </w:p>
          <w:p w14:paraId="1EC2761E" w14:textId="64303310" w:rsidR="00FE7751" w:rsidRPr="00622D77" w:rsidRDefault="00FE7751" w:rsidP="00627D55">
            <w:pPr>
              <w:rPr>
                <w:spacing w:val="-6"/>
              </w:rPr>
            </w:pPr>
            <w:r w:rsidRPr="00622D77">
              <w:rPr>
                <w:spacing w:val="-6"/>
              </w:rPr>
              <w:t>Planned Target: 6,000</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496ADAD9" w14:textId="77777777"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-The Legal Aid Database development is in progress </w:t>
            </w:r>
          </w:p>
          <w:p w14:paraId="235A9791" w14:textId="77777777"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-Legal Aid Coordination Mechanism established in 5 piloted areas (Kagera, Mara, Tanga, Dodoma and Songwe)</w:t>
            </w:r>
          </w:p>
          <w:p w14:paraId="253A2DF9" w14:textId="22C0A4AC" w:rsidR="00FE7751" w:rsidRPr="00622D77" w:rsidRDefault="00FE7751" w:rsidP="00627D55">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-Legal Aid Baseline assessment conducted and disseminated </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62612DDC" w14:textId="77777777"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Activities underway to expand services from para-legal institutions, with means to gather data established.</w:t>
            </w:r>
          </w:p>
          <w:p w14:paraId="44027177" w14:textId="77777777" w:rsidR="00FE7751" w:rsidRPr="00622D77" w:rsidRDefault="00FE7751" w:rsidP="006537E9">
            <w:pPr>
              <w:pStyle w:val="BodyText"/>
              <w:rPr>
                <w:rFonts w:ascii="Times New Roman" w:hAnsi="Times New Roman" w:cs="Times New Roman"/>
                <w:spacing w:val="-6"/>
                <w:sz w:val="24"/>
                <w:szCs w:val="24"/>
              </w:rPr>
            </w:pP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2CC7AB10" w14:textId="4529419D"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Project Results Progress Reports as of Dec 2019</w:t>
            </w:r>
          </w:p>
        </w:tc>
      </w:tr>
      <w:tr w:rsidR="00FE7751" w:rsidRPr="00622D77" w14:paraId="3221E71E"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tcPr>
          <w:p w14:paraId="4E51C5E6" w14:textId="64185348" w:rsidR="00FE7751" w:rsidRPr="00622D77" w:rsidRDefault="00FE7751" w:rsidP="006537E9">
            <w:pPr>
              <w:pStyle w:val="BodyText"/>
              <w:rPr>
                <w:rFonts w:ascii="Times New Roman" w:hAnsi="Times New Roman" w:cs="Times New Roman"/>
                <w:b/>
                <w:bCs/>
                <w:spacing w:val="-6"/>
                <w:sz w:val="24"/>
                <w:szCs w:val="24"/>
              </w:rPr>
            </w:pPr>
            <w:r w:rsidRPr="00622D77">
              <w:rPr>
                <w:rFonts w:ascii="Times New Roman" w:hAnsi="Times New Roman" w:cs="Times New Roman"/>
                <w:b/>
                <w:bCs/>
                <w:spacing w:val="-6"/>
                <w:sz w:val="24"/>
                <w:szCs w:val="24"/>
              </w:rPr>
              <w:t>Output 3:</w:t>
            </w:r>
            <w:r w:rsidRPr="00622D77">
              <w:rPr>
                <w:rFonts w:ascii="Times New Roman" w:eastAsia="Calibri" w:hAnsi="Times New Roman" w:cs="Times New Roman"/>
                <w:b/>
                <w:bCs/>
                <w:spacing w:val="-6"/>
                <w:sz w:val="24"/>
                <w:szCs w:val="24"/>
              </w:rPr>
              <w:t xml:space="preserve"> </w:t>
            </w:r>
            <w:r w:rsidRPr="00622D77">
              <w:rPr>
                <w:rFonts w:ascii="Times New Roman" w:hAnsi="Times New Roman" w:cs="Times New Roman"/>
                <w:b/>
                <w:bCs/>
                <w:spacing w:val="-6"/>
                <w:sz w:val="24"/>
                <w:szCs w:val="24"/>
              </w:rPr>
              <w:t>Relevant Governance stakeholders have increased capacities to generate, analyse and use evidence to formulate and implement gender responsive, inclusive policies, strategies and programmes for the most marginalized.</w:t>
            </w:r>
          </w:p>
        </w:tc>
      </w:tr>
      <w:tr w:rsidR="00FE7751" w:rsidRPr="00622D77" w14:paraId="07158C56"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18D4B0D5" w14:textId="77A2F904" w:rsidR="00FE7751" w:rsidRPr="00622D77" w:rsidRDefault="00FE7751" w:rsidP="006537E9">
            <w:pPr>
              <w:rPr>
                <w:spacing w:val="-6"/>
              </w:rPr>
            </w:pPr>
            <w:r w:rsidRPr="00622D77">
              <w:rPr>
                <w:spacing w:val="-6"/>
              </w:rPr>
              <w:t>Indicator 3.16: Status of Census Preparations and Reporting</w:t>
            </w:r>
          </w:p>
          <w:p w14:paraId="3290947A" w14:textId="77777777" w:rsidR="00FE7751" w:rsidRPr="00622D77" w:rsidRDefault="00FE7751" w:rsidP="006537E9">
            <w:pPr>
              <w:rPr>
                <w:spacing w:val="-6"/>
              </w:rPr>
            </w:pPr>
            <w:r w:rsidRPr="00622D77">
              <w:rPr>
                <w:spacing w:val="-6"/>
              </w:rPr>
              <w:t>Baseline: 0</w:t>
            </w:r>
          </w:p>
          <w:p w14:paraId="7FCD2FC3" w14:textId="6F9CCF87" w:rsidR="00FE7751" w:rsidRPr="00622D77" w:rsidRDefault="00FE7751" w:rsidP="006537E9">
            <w:pPr>
              <w:rPr>
                <w:b/>
                <w:spacing w:val="-6"/>
              </w:rPr>
            </w:pPr>
            <w:r w:rsidRPr="00622D77">
              <w:rPr>
                <w:spacing w:val="-6"/>
              </w:rPr>
              <w:t xml:space="preserve">Planned Target: Updating of 2022 census </w:t>
            </w:r>
            <w:r w:rsidRPr="00622D77">
              <w:rPr>
                <w:spacing w:val="-6"/>
              </w:rPr>
              <w:lastRenderedPageBreak/>
              <w:t xml:space="preserve">Enumeration Areas (EAs) covered  </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7DAE3D94" w14:textId="6DD26B9F"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1% of updating Enumeration Area (EAs) for Census 2022 preparation covered</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207D4CC8" w14:textId="396F0642" w:rsidR="00FE7751" w:rsidRPr="00622D77" w:rsidRDefault="00FE7751" w:rsidP="00627D55">
            <w:pPr>
              <w:pStyle w:val="BodyText"/>
              <w:rPr>
                <w:rFonts w:ascii="Times New Roman" w:hAnsi="Times New Roman" w:cs="Times New Roman"/>
                <w:spacing w:val="-6"/>
                <w:sz w:val="24"/>
                <w:szCs w:val="24"/>
              </w:rPr>
            </w:pPr>
            <w:proofErr w:type="gramStart"/>
            <w:r w:rsidRPr="00622D77">
              <w:rPr>
                <w:rFonts w:ascii="Times New Roman" w:hAnsi="Times New Roman" w:cs="Times New Roman"/>
                <w:spacing w:val="-6"/>
                <w:sz w:val="24"/>
                <w:szCs w:val="24"/>
              </w:rPr>
              <w:t>A number of</w:t>
            </w:r>
            <w:proofErr w:type="gramEnd"/>
            <w:r w:rsidRPr="00622D77">
              <w:rPr>
                <w:rFonts w:ascii="Times New Roman" w:hAnsi="Times New Roman" w:cs="Times New Roman"/>
                <w:spacing w:val="-6"/>
                <w:sz w:val="24"/>
                <w:szCs w:val="24"/>
              </w:rPr>
              <w:t xml:space="preserve"> ground administrative aspects and protocols caused delays, including holdups in </w:t>
            </w:r>
            <w:r w:rsidRPr="00622D77">
              <w:rPr>
                <w:rFonts w:ascii="Times New Roman" w:hAnsi="Times New Roman" w:cs="Times New Roman"/>
                <w:spacing w:val="-6"/>
                <w:sz w:val="24"/>
                <w:szCs w:val="24"/>
              </w:rPr>
              <w:lastRenderedPageBreak/>
              <w:t xml:space="preserve">completion of the census implementation and management strategic handbook </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01F74B6F" w14:textId="53D2253D"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Reports from the Implementing partner; the National Bureau of Statistics</w:t>
            </w:r>
          </w:p>
        </w:tc>
      </w:tr>
      <w:tr w:rsidR="00FE7751" w:rsidRPr="00622D77" w14:paraId="098E6DD5"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8182E6A" w14:textId="5CA40503" w:rsidR="00FE7751" w:rsidRPr="00622D77" w:rsidRDefault="00FE7751" w:rsidP="006537E9">
            <w:pPr>
              <w:rPr>
                <w:b/>
                <w:bCs/>
                <w:spacing w:val="-6"/>
              </w:rPr>
            </w:pPr>
            <w:r w:rsidRPr="00622D77">
              <w:rPr>
                <w:b/>
                <w:bCs/>
                <w:spacing w:val="-6"/>
              </w:rPr>
              <w:t xml:space="preserve">Indicator 3.10: Status of government generated data with UN support </w:t>
            </w:r>
            <w:proofErr w:type="gramStart"/>
            <w:r w:rsidRPr="00622D77">
              <w:rPr>
                <w:b/>
                <w:bCs/>
                <w:spacing w:val="-6"/>
              </w:rPr>
              <w:t>on the situation of</w:t>
            </w:r>
            <w:proofErr w:type="gramEnd"/>
            <w:r w:rsidRPr="00622D77">
              <w:rPr>
                <w:b/>
                <w:bCs/>
                <w:spacing w:val="-6"/>
              </w:rPr>
              <w:t xml:space="preserve"> women, children and marginalized groups </w:t>
            </w:r>
          </w:p>
          <w:p w14:paraId="12B96E87" w14:textId="77777777" w:rsidR="00FE7751" w:rsidRPr="00622D77" w:rsidRDefault="00FE7751" w:rsidP="006537E9">
            <w:pPr>
              <w:rPr>
                <w:spacing w:val="-6"/>
              </w:rPr>
            </w:pPr>
            <w:r w:rsidRPr="00622D77">
              <w:rPr>
                <w:spacing w:val="-6"/>
              </w:rPr>
              <w:t>Baseline: Sex-disaggregated data available from different surveys such as 2011/12 HBS; 2011/12 THMIS; 2012/13 NPS; 2014. ILFS with limited data on PWD and PWA, limited capacity to analyse data</w:t>
            </w:r>
          </w:p>
          <w:p w14:paraId="07FA482D" w14:textId="359B5E3E" w:rsidR="00FE7751" w:rsidRPr="00622D77" w:rsidRDefault="00FE7751" w:rsidP="00627D55">
            <w:pPr>
              <w:rPr>
                <w:spacing w:val="-6"/>
              </w:rPr>
            </w:pPr>
            <w:r w:rsidRPr="00622D77">
              <w:rPr>
                <w:spacing w:val="-6"/>
              </w:rPr>
              <w:t>Planned Target: Report on 2016/17 NPS completed with sex disaggregated data and required indicators</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083AF155" w14:textId="77777777" w:rsidR="00FE7751" w:rsidRPr="00622D77" w:rsidRDefault="00FE7751" w:rsidP="006537E9">
            <w:pPr>
              <w:rPr>
                <w:spacing w:val="-6"/>
              </w:rPr>
            </w:pPr>
            <w:r w:rsidRPr="00622D77">
              <w:rPr>
                <w:spacing w:val="-6"/>
              </w:rPr>
              <w:t>-Poverty data was disaggregated by age group and integrated into the Tanzania Mainland Household Budget Survey (HBS) 2017/2018 for which the main report was released in December 2019</w:t>
            </w:r>
          </w:p>
          <w:p w14:paraId="58490525" w14:textId="77777777" w:rsidR="00FE7751" w:rsidRPr="00622D77" w:rsidRDefault="00FE7751" w:rsidP="006537E9">
            <w:pPr>
              <w:rPr>
                <w:spacing w:val="-6"/>
              </w:rPr>
            </w:pPr>
            <w:r w:rsidRPr="00622D77">
              <w:rPr>
                <w:spacing w:val="-6"/>
              </w:rPr>
              <w:t>-</w:t>
            </w:r>
            <w:r w:rsidRPr="00622D77">
              <w:rPr>
                <w:rFonts w:eastAsia="Calibri"/>
                <w:spacing w:val="-6"/>
              </w:rPr>
              <w:t xml:space="preserve"> </w:t>
            </w:r>
            <w:r w:rsidRPr="00622D77">
              <w:rPr>
                <w:spacing w:val="-6"/>
              </w:rPr>
              <w:t xml:space="preserve">official monetary child poverty rates disaggregated by region, by sex and other background characteristics were produced and disseminated by the government. </w:t>
            </w:r>
          </w:p>
          <w:p w14:paraId="04575049" w14:textId="77777777" w:rsidR="00FE7751" w:rsidRPr="00622D77" w:rsidRDefault="00FE7751" w:rsidP="006537E9">
            <w:pPr>
              <w:rPr>
                <w:spacing w:val="-6"/>
              </w:rPr>
            </w:pPr>
            <w:r w:rsidRPr="00622D77">
              <w:rPr>
                <w:spacing w:val="-6"/>
              </w:rPr>
              <w:t>- updated data and evidence on multidimensional child poverty for both Mainland and Zanzibar</w:t>
            </w:r>
          </w:p>
          <w:p w14:paraId="27AF9747" w14:textId="77777777" w:rsidR="00FE7751" w:rsidRPr="00622D77" w:rsidRDefault="00FE7751" w:rsidP="006537E9">
            <w:pPr>
              <w:pStyle w:val="BodyText"/>
              <w:rPr>
                <w:rFonts w:ascii="Times New Roman" w:hAnsi="Times New Roman" w:cs="Times New Roman"/>
                <w:spacing w:val="-6"/>
                <w:sz w:val="24"/>
                <w:szCs w:val="24"/>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164B49B9" w14:textId="24AFACF4"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028ADB78" w14:textId="77777777"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Tanzania Mainland Household Budget Survey (HBS) 2017/2018; NPS 2016/17 report</w:t>
            </w:r>
          </w:p>
          <w:p w14:paraId="61580A42" w14:textId="77777777" w:rsidR="00FE7751" w:rsidRPr="00622D77" w:rsidRDefault="00FE7751" w:rsidP="006537E9">
            <w:pPr>
              <w:pStyle w:val="BodyText"/>
              <w:rPr>
                <w:rFonts w:ascii="Times New Roman" w:hAnsi="Times New Roman" w:cs="Times New Roman"/>
                <w:spacing w:val="-6"/>
                <w:sz w:val="24"/>
                <w:szCs w:val="24"/>
              </w:rPr>
            </w:pPr>
          </w:p>
        </w:tc>
      </w:tr>
      <w:tr w:rsidR="00FE7751" w:rsidRPr="00622D77" w14:paraId="32248CC8"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69972287" w14:textId="347A8B00" w:rsidR="00FE7751" w:rsidRPr="00622D77" w:rsidRDefault="00FE7751" w:rsidP="006537E9">
            <w:pPr>
              <w:rPr>
                <w:b/>
                <w:bCs/>
                <w:spacing w:val="-6"/>
              </w:rPr>
            </w:pPr>
            <w:r w:rsidRPr="00622D77">
              <w:rPr>
                <w:b/>
                <w:bCs/>
                <w:spacing w:val="-6"/>
              </w:rPr>
              <w:t xml:space="preserve">Indicator 3.14: % of children under five years of age who are registered and hold birth certificates in UN supported regions on the mainland. </w:t>
            </w:r>
          </w:p>
          <w:p w14:paraId="66148163" w14:textId="77777777" w:rsidR="00FE7751" w:rsidRPr="00622D77" w:rsidRDefault="00FE7751" w:rsidP="006537E9">
            <w:pPr>
              <w:rPr>
                <w:spacing w:val="-6"/>
              </w:rPr>
            </w:pPr>
            <w:r w:rsidRPr="00622D77">
              <w:rPr>
                <w:spacing w:val="-6"/>
              </w:rPr>
              <w:t xml:space="preserve">Baseline: Mbeya (55%) and Mwanza (43%) </w:t>
            </w:r>
          </w:p>
          <w:p w14:paraId="181CB833" w14:textId="3F3E0520" w:rsidR="00FE7751" w:rsidRPr="00622D77" w:rsidRDefault="00FE7751" w:rsidP="00627D55">
            <w:pPr>
              <w:rPr>
                <w:spacing w:val="-6"/>
              </w:rPr>
            </w:pPr>
            <w:r w:rsidRPr="00622D77">
              <w:rPr>
                <w:spacing w:val="-6"/>
              </w:rPr>
              <w:t>Planned Target:</w:t>
            </w:r>
            <w:r w:rsidRPr="00622D77">
              <w:rPr>
                <w:color w:val="FF0000"/>
                <w:spacing w:val="-6"/>
              </w:rPr>
              <w:t xml:space="preserve"> </w:t>
            </w:r>
            <w:r w:rsidRPr="00622D77">
              <w:rPr>
                <w:spacing w:val="-6"/>
              </w:rPr>
              <w:t>90% in four additional regions</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20D33F37" w14:textId="1C4AA151" w:rsidR="00FE7751" w:rsidRPr="00622D77" w:rsidRDefault="00FE7751" w:rsidP="006537E9">
            <w:pPr>
              <w:rPr>
                <w:spacing w:val="-6"/>
              </w:rPr>
            </w:pPr>
            <w:r w:rsidRPr="00622D77">
              <w:rPr>
                <w:spacing w:val="-6"/>
              </w:rPr>
              <w:t>Over 90% registration in Dodoma, Singida, Mara and Simiyu</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632CEDC8" w14:textId="761B5818"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4DAAF277" w14:textId="120F8F5A" w:rsidR="00FE7751" w:rsidRPr="00622D77" w:rsidRDefault="00FE7751"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Registration and Insolvency Trusteeship Agency (RITA) – Birth registration Dashboard.</w:t>
            </w:r>
          </w:p>
        </w:tc>
      </w:tr>
      <w:tr w:rsidR="008A2E08" w:rsidRPr="00622D77" w14:paraId="2C625ABB"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1CC2BC37" w14:textId="62EADD29" w:rsidR="008A2E08" w:rsidRPr="00622D77" w:rsidRDefault="008A2E08" w:rsidP="006537E9">
            <w:pPr>
              <w:rPr>
                <w:b/>
                <w:bCs/>
                <w:spacing w:val="-6"/>
              </w:rPr>
            </w:pPr>
            <w:r w:rsidRPr="00622D77">
              <w:rPr>
                <w:b/>
                <w:bCs/>
                <w:spacing w:val="-6"/>
                <w:shd w:val="clear" w:color="auto" w:fill="D9D9D9"/>
              </w:rPr>
              <w:t>In</w:t>
            </w:r>
            <w:r w:rsidRPr="00622D77">
              <w:rPr>
                <w:b/>
                <w:bCs/>
                <w:spacing w:val="-6"/>
              </w:rPr>
              <w:t>dicator 3.15: Status of Civil Registration and Vital Statistics (CRVS) and Community information System in Zanzibar.</w:t>
            </w:r>
          </w:p>
          <w:p w14:paraId="75BB5043" w14:textId="77777777" w:rsidR="008A2E08" w:rsidRPr="00622D77" w:rsidRDefault="008A2E08" w:rsidP="006537E9">
            <w:pPr>
              <w:rPr>
                <w:spacing w:val="-6"/>
              </w:rPr>
            </w:pPr>
            <w:r w:rsidRPr="00622D77">
              <w:rPr>
                <w:spacing w:val="-6"/>
              </w:rPr>
              <w:t>Baseline: Paper based</w:t>
            </w:r>
            <w:r w:rsidRPr="00622D77">
              <w:rPr>
                <w:spacing w:val="-6"/>
              </w:rPr>
              <w:tab/>
            </w:r>
          </w:p>
          <w:p w14:paraId="44AF2524" w14:textId="378D3370" w:rsidR="008A2E08" w:rsidRPr="00622D77" w:rsidRDefault="008A2E08" w:rsidP="00627D55">
            <w:pPr>
              <w:rPr>
                <w:spacing w:val="-6"/>
              </w:rPr>
            </w:pPr>
            <w:r w:rsidRPr="00622D77">
              <w:rPr>
                <w:spacing w:val="-6"/>
              </w:rPr>
              <w:t>Planned Target: Decentralization of the electronic system to 2 districts in Zanzibar</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0E30BE88" w14:textId="448C015E" w:rsidR="008A2E08" w:rsidRPr="00622D77" w:rsidRDefault="008A2E08" w:rsidP="006537E9">
            <w:pPr>
              <w:rPr>
                <w:spacing w:val="-6"/>
              </w:rPr>
            </w:pPr>
            <w:r w:rsidRPr="00622D77">
              <w:rPr>
                <w:spacing w:val="-6"/>
                <w:shd w:val="clear" w:color="auto" w:fill="FFFFFF"/>
              </w:rPr>
              <w:t>Zanzibar CRVS system digitized through Civil Status Registration Authority (CSRA) and decentralized to three districts</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7F0A22D2" w14:textId="4A1D59A6"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42E6D411" w14:textId="630521B9"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CSRA reports</w:t>
            </w:r>
          </w:p>
        </w:tc>
      </w:tr>
      <w:tr w:rsidR="008A2E08" w:rsidRPr="00622D77" w14:paraId="2B2387A6"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56EBB00A" w14:textId="4D45080B" w:rsidR="008A2E08" w:rsidRPr="00622D77" w:rsidRDefault="008A2E08" w:rsidP="006537E9">
            <w:pPr>
              <w:rPr>
                <w:b/>
                <w:bCs/>
                <w:spacing w:val="-6"/>
              </w:rPr>
            </w:pPr>
            <w:r w:rsidRPr="00622D77">
              <w:rPr>
                <w:b/>
                <w:bCs/>
                <w:spacing w:val="-6"/>
              </w:rPr>
              <w:t xml:space="preserve">Indicator 3.17: Status of national strategies and plans related to violent </w:t>
            </w:r>
            <w:r w:rsidRPr="00622D77">
              <w:rPr>
                <w:b/>
                <w:bCs/>
                <w:spacing w:val="-6"/>
              </w:rPr>
              <w:lastRenderedPageBreak/>
              <w:t>extremism</w:t>
            </w:r>
          </w:p>
          <w:p w14:paraId="2ACD56D0" w14:textId="77777777" w:rsidR="008A2E08" w:rsidRPr="00622D77" w:rsidRDefault="008A2E08" w:rsidP="006537E9">
            <w:pPr>
              <w:rPr>
                <w:spacing w:val="-6"/>
              </w:rPr>
            </w:pPr>
            <w:r w:rsidRPr="00622D77">
              <w:rPr>
                <w:spacing w:val="-6"/>
              </w:rPr>
              <w:t>Baseline:0</w:t>
            </w:r>
          </w:p>
          <w:p w14:paraId="1B8DB9CC" w14:textId="2288219C" w:rsidR="008A2E08" w:rsidRPr="00622D77" w:rsidRDefault="008A2E08" w:rsidP="006537E9">
            <w:pPr>
              <w:rPr>
                <w:b/>
                <w:spacing w:val="-6"/>
              </w:rPr>
            </w:pPr>
            <w:r w:rsidRPr="00622D77">
              <w:rPr>
                <w:spacing w:val="-6"/>
              </w:rPr>
              <w:t>Planned Target: Development of the national PVE Strategy and Action Plan.</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5B7E326A" w14:textId="77777777" w:rsidR="008A2E08" w:rsidRPr="00622D77" w:rsidRDefault="008A2E08" w:rsidP="006537E9">
            <w:pPr>
              <w:rPr>
                <w:spacing w:val="-6"/>
              </w:rPr>
            </w:pPr>
            <w:r w:rsidRPr="00622D77">
              <w:rPr>
                <w:spacing w:val="-6"/>
              </w:rPr>
              <w:lastRenderedPageBreak/>
              <w:t>Draft National PVE Strategy developed</w:t>
            </w:r>
          </w:p>
          <w:p w14:paraId="271D8321" w14:textId="77777777" w:rsidR="008A2E08" w:rsidRPr="00622D77" w:rsidRDefault="008A2E08" w:rsidP="006537E9">
            <w:pPr>
              <w:rPr>
                <w:spacing w:val="-6"/>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323C4F6C" w14:textId="1360F70F"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 xml:space="preserve">National PVE strategy delayed due to ongoing consultations </w:t>
            </w:r>
            <w:r w:rsidRPr="00622D77">
              <w:rPr>
                <w:rFonts w:ascii="Times New Roman" w:hAnsi="Times New Roman" w:cs="Times New Roman"/>
                <w:spacing w:val="-6"/>
                <w:sz w:val="24"/>
                <w:szCs w:val="24"/>
              </w:rPr>
              <w:lastRenderedPageBreak/>
              <w:t xml:space="preserve">with all stakeholders. </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4EBFB22F" w14:textId="09F2B92B"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 xml:space="preserve">Progress Report and National Counter Terrorism Centre </w:t>
            </w:r>
          </w:p>
        </w:tc>
      </w:tr>
      <w:tr w:rsidR="008A2E08" w:rsidRPr="00622D77" w14:paraId="3FDD418F"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FB65B5F" w14:textId="3DC3D7F1" w:rsidR="008A2E08" w:rsidRPr="00622D77" w:rsidRDefault="008A2E08" w:rsidP="006537E9">
            <w:pPr>
              <w:rPr>
                <w:b/>
                <w:bCs/>
                <w:spacing w:val="-6"/>
              </w:rPr>
            </w:pPr>
            <w:r w:rsidRPr="00622D77">
              <w:rPr>
                <w:b/>
                <w:bCs/>
                <w:spacing w:val="-6"/>
              </w:rPr>
              <w:t xml:space="preserve">Indicator </w:t>
            </w:r>
            <w:r w:rsidR="00A86C8B" w:rsidRPr="00622D77">
              <w:rPr>
                <w:b/>
                <w:bCs/>
                <w:spacing w:val="-6"/>
              </w:rPr>
              <w:t>3</w:t>
            </w:r>
            <w:r w:rsidRPr="00622D77">
              <w:rPr>
                <w:b/>
                <w:bCs/>
                <w:spacing w:val="-6"/>
              </w:rPr>
              <w:t xml:space="preserve">.13: Status of tools and systems to cost, track and report on public resource allocations including GRB in select MDAs and LGAs </w:t>
            </w:r>
          </w:p>
          <w:p w14:paraId="51DC208E" w14:textId="77777777" w:rsidR="008A2E08" w:rsidRPr="00622D77" w:rsidRDefault="008A2E08" w:rsidP="006537E9">
            <w:pPr>
              <w:rPr>
                <w:spacing w:val="-6"/>
              </w:rPr>
            </w:pPr>
            <w:r w:rsidRPr="00622D77">
              <w:rPr>
                <w:spacing w:val="-6"/>
              </w:rPr>
              <w:t xml:space="preserve">Baseline: 2015-2016 Budget guidelines include criteria for MDAs and LGAs allocating resources to GEWE </w:t>
            </w:r>
          </w:p>
          <w:p w14:paraId="0887C1DE" w14:textId="04D9C7A6" w:rsidR="008A2E08" w:rsidRPr="00622D77" w:rsidRDefault="008A2E08" w:rsidP="006537E9">
            <w:pPr>
              <w:rPr>
                <w:b/>
                <w:spacing w:val="-6"/>
              </w:rPr>
            </w:pPr>
            <w:r w:rsidRPr="00622D77">
              <w:rPr>
                <w:spacing w:val="-6"/>
              </w:rPr>
              <w:t>Planned Target: Assessment of tools and mechanisms for GEWE financing and GRB across MDAs</w:t>
            </w:r>
            <w:r w:rsidRPr="00622D77">
              <w:rPr>
                <w:spacing w:val="-6"/>
              </w:rPr>
              <w:tab/>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31CCD989" w14:textId="77777777"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-On the mainland, consensus on methodology and roadmap to deliver the extended evaluation of the Gender Policy (2000) and National Gender Development Strategy 2006) by 2020</w:t>
            </w:r>
          </w:p>
          <w:p w14:paraId="1AC23962" w14:textId="77777777"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-Matrix to track allocation for budgetary resources across MDAs and LGAs developed by the Gender Mainstreaming Working Group -Macro Policy (GMWG- MP) led by MHCDGEC.</w:t>
            </w:r>
          </w:p>
          <w:p w14:paraId="28202B8F" w14:textId="77777777"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-More than 25 key actors integrated GEWE in national VNR 2019 process, calling for the need to enhance national capacity to report on SDG indicator 5.c.1: “systems to track and make public allocations for gender equality and women’s empowerment”</w:t>
            </w:r>
          </w:p>
          <w:p w14:paraId="5B250DDB" w14:textId="59573864" w:rsidR="008A2E08" w:rsidRPr="00622D77" w:rsidRDefault="008A2E08" w:rsidP="0096141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development of a national decentralization policy</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37916AD8" w14:textId="633DC426"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539AC8C9" w14:textId="77777777" w:rsidR="008A2E08" w:rsidRPr="00622D77" w:rsidRDefault="008A2E08" w:rsidP="006537E9">
            <w:pPr>
              <w:rPr>
                <w:spacing w:val="-6"/>
              </w:rPr>
            </w:pPr>
            <w:r w:rsidRPr="00622D77">
              <w:rPr>
                <w:spacing w:val="-6"/>
              </w:rPr>
              <w:t>Partner reports</w:t>
            </w:r>
          </w:p>
          <w:p w14:paraId="74159ED5" w14:textId="77777777" w:rsidR="008A2E08" w:rsidRPr="00622D77" w:rsidRDefault="008A2E08" w:rsidP="006537E9">
            <w:pPr>
              <w:rPr>
                <w:spacing w:val="-6"/>
              </w:rPr>
            </w:pPr>
          </w:p>
          <w:p w14:paraId="60BCA39A" w14:textId="77777777" w:rsidR="008A2E08" w:rsidRPr="00622D77" w:rsidRDefault="008A2E08" w:rsidP="006537E9">
            <w:pPr>
              <w:pStyle w:val="BodyText"/>
              <w:rPr>
                <w:rFonts w:ascii="Times New Roman" w:hAnsi="Times New Roman" w:cs="Times New Roman"/>
                <w:spacing w:val="-6"/>
                <w:sz w:val="24"/>
                <w:szCs w:val="24"/>
              </w:rPr>
            </w:pPr>
          </w:p>
        </w:tc>
      </w:tr>
      <w:tr w:rsidR="008A2E08" w:rsidRPr="00622D77" w14:paraId="61065961"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7C7B4D15" w14:textId="2531AE2C" w:rsidR="008A2E08" w:rsidRPr="00622D77" w:rsidRDefault="008A2E08" w:rsidP="006537E9">
            <w:pPr>
              <w:rPr>
                <w:b/>
                <w:bCs/>
                <w:spacing w:val="-6"/>
              </w:rPr>
            </w:pPr>
            <w:r w:rsidRPr="00622D77">
              <w:rPr>
                <w:b/>
                <w:bCs/>
                <w:spacing w:val="-6"/>
              </w:rPr>
              <w:t>Indicator 3.12: Status of National Coordination, monitoring and reporting platform for the national development plans, SDGs and routine data system.</w:t>
            </w:r>
          </w:p>
          <w:p w14:paraId="21491AA3" w14:textId="77777777" w:rsidR="008A2E08" w:rsidRPr="00622D77" w:rsidRDefault="008A2E08" w:rsidP="006537E9">
            <w:pPr>
              <w:rPr>
                <w:spacing w:val="-6"/>
              </w:rPr>
            </w:pPr>
            <w:r w:rsidRPr="00622D77">
              <w:rPr>
                <w:spacing w:val="-6"/>
              </w:rPr>
              <w:t>Baseline: Lack of SDGs national coordination mechanism (ZPC)</w:t>
            </w:r>
          </w:p>
          <w:p w14:paraId="071CFB2A" w14:textId="37E88052" w:rsidR="008A2E08" w:rsidRPr="00622D77" w:rsidRDefault="008A2E08" w:rsidP="00961417">
            <w:pPr>
              <w:rPr>
                <w:spacing w:val="-6"/>
              </w:rPr>
            </w:pPr>
            <w:r w:rsidRPr="00622D77">
              <w:rPr>
                <w:spacing w:val="-6"/>
              </w:rPr>
              <w:t>Planned Target: National coordination structure for SDGs operational by 2019 (ZPC)</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7E87B91A" w14:textId="77777777" w:rsidR="008A2E08" w:rsidRPr="00622D77" w:rsidRDefault="008A2E08" w:rsidP="006537E9">
            <w:pPr>
              <w:rPr>
                <w:spacing w:val="-6"/>
              </w:rPr>
            </w:pPr>
            <w:r w:rsidRPr="00622D77">
              <w:rPr>
                <w:spacing w:val="-6"/>
              </w:rPr>
              <w:t xml:space="preserve">-SDGs and MKUZA III national coordination, monitoring and reporting Sub Committee established and operational in 2019 </w:t>
            </w:r>
          </w:p>
          <w:p w14:paraId="7DDC2B2F" w14:textId="77777777" w:rsidR="008A2E08" w:rsidRPr="00622D77" w:rsidRDefault="008A2E08" w:rsidP="006537E9">
            <w:pPr>
              <w:rPr>
                <w:spacing w:val="-6"/>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02719B5F" w14:textId="37D51C4C"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5B623133" w14:textId="05AB6136"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Performance reports and minutes of subcommittee meetings</w:t>
            </w:r>
          </w:p>
        </w:tc>
      </w:tr>
      <w:tr w:rsidR="008A2E08" w:rsidRPr="00622D77" w14:paraId="6570E27B"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1ABD00AD" w14:textId="06FA8561" w:rsidR="008A2E08" w:rsidRPr="00622D77" w:rsidRDefault="008A2E08" w:rsidP="006537E9">
            <w:pPr>
              <w:rPr>
                <w:b/>
                <w:bCs/>
                <w:spacing w:val="-6"/>
              </w:rPr>
            </w:pPr>
            <w:bookmarkStart w:id="19" w:name="_Hlk36636968"/>
            <w:r w:rsidRPr="00622D77">
              <w:rPr>
                <w:b/>
                <w:bCs/>
                <w:spacing w:val="-6"/>
              </w:rPr>
              <w:lastRenderedPageBreak/>
              <w:t>Indicator 3.11: Status of a Government-owned framework for Development Cooperation and Aid Management system, which captures information on development cooperation and financial flows.</w:t>
            </w:r>
          </w:p>
          <w:p w14:paraId="5FCFBF31" w14:textId="77777777" w:rsidR="008A2E08" w:rsidRPr="00622D77" w:rsidRDefault="008A2E08" w:rsidP="006537E9">
            <w:pPr>
              <w:rPr>
                <w:spacing w:val="-6"/>
              </w:rPr>
            </w:pPr>
            <w:r w:rsidRPr="00622D77">
              <w:rPr>
                <w:spacing w:val="-6"/>
              </w:rPr>
              <w:t>Baseline: Draft Development Cooperation Framework (DCF); Aid Management Platform in place, but not fully integrated into Public Finance Management systems; lack of sustainability plan</w:t>
            </w:r>
          </w:p>
          <w:p w14:paraId="3D01E8D1" w14:textId="6C9FAFA9" w:rsidR="00677E03" w:rsidRPr="00622D77" w:rsidRDefault="008A2E08" w:rsidP="00961417">
            <w:pPr>
              <w:rPr>
                <w:spacing w:val="-6"/>
              </w:rPr>
            </w:pPr>
            <w:r w:rsidRPr="00622D77">
              <w:rPr>
                <w:spacing w:val="-6"/>
              </w:rPr>
              <w:t>Planned Targets: DCF operational and 50% of actions implemented; AMP integrates additional and new financial flows</w:t>
            </w:r>
            <w:bookmarkEnd w:id="19"/>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0F762000" w14:textId="77777777" w:rsidR="008A2E08" w:rsidRPr="00622D77" w:rsidRDefault="008A2E08" w:rsidP="006537E9">
            <w:pPr>
              <w:rPr>
                <w:spacing w:val="-6"/>
              </w:rPr>
            </w:pPr>
            <w:r w:rsidRPr="00622D77">
              <w:rPr>
                <w:spacing w:val="-6"/>
              </w:rPr>
              <w:t>1.DCF is operational and all planned actioned have been implemented as per Action Plan</w:t>
            </w:r>
          </w:p>
          <w:p w14:paraId="41B648C3" w14:textId="77777777" w:rsidR="008A2E08" w:rsidRPr="00622D77" w:rsidRDefault="008A2E08" w:rsidP="006537E9">
            <w:pPr>
              <w:rPr>
                <w:spacing w:val="-6"/>
              </w:rPr>
            </w:pPr>
            <w:r w:rsidRPr="00622D77">
              <w:rPr>
                <w:spacing w:val="-6"/>
              </w:rPr>
              <w:t xml:space="preserve">2.The new system Tanzania External Resources Management Database (TERMD) is operational and integrates reports from commercial banks or Bank of Tanzania following development partner’s disbursements. The TERMD will work in parallel to the AMP until it is fully updated, operational and a user manual has been developed. </w:t>
            </w:r>
          </w:p>
          <w:p w14:paraId="0D4D5D97" w14:textId="77777777" w:rsidR="008A2E08" w:rsidRPr="00622D77" w:rsidRDefault="008A2E08" w:rsidP="006537E9">
            <w:pPr>
              <w:rPr>
                <w:spacing w:val="-6"/>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6C0C1E27" w14:textId="0912337D"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27EDB621" w14:textId="1A4E034D" w:rsidR="008A2E08" w:rsidRPr="00622D77" w:rsidRDefault="008A2E08"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DCF and action plan on MoFP website; UNDP – MOFA Enhancing Capacities for Development Results and Effectiveness Project Annual Report 2019</w:t>
            </w:r>
          </w:p>
        </w:tc>
      </w:tr>
      <w:tr w:rsidR="00914045" w:rsidRPr="00622D77" w14:paraId="353CDBCD"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DBDBDB"/>
          </w:tcPr>
          <w:p w14:paraId="32745DBD" w14:textId="081E1FCE" w:rsidR="00914045" w:rsidRPr="00622D77" w:rsidRDefault="00914045" w:rsidP="00914045">
            <w:pPr>
              <w:pStyle w:val="BodyText"/>
              <w:rPr>
                <w:rFonts w:ascii="Times New Roman" w:hAnsi="Times New Roman" w:cs="Times New Roman"/>
                <w:b/>
                <w:spacing w:val="-6"/>
                <w:sz w:val="24"/>
                <w:szCs w:val="24"/>
              </w:rPr>
            </w:pPr>
            <w:r w:rsidRPr="00622D77">
              <w:rPr>
                <w:rFonts w:ascii="Times New Roman" w:hAnsi="Times New Roman" w:cs="Times New Roman"/>
                <w:b/>
                <w:spacing w:val="-6"/>
                <w:sz w:val="24"/>
                <w:szCs w:val="24"/>
              </w:rPr>
              <w:t xml:space="preserve">Outcome: Women and girls have increased opportunities to hold leadership positions in political and public life at national and subnational levels  </w:t>
            </w:r>
          </w:p>
        </w:tc>
      </w:tr>
      <w:tr w:rsidR="00914045" w:rsidRPr="00622D77" w14:paraId="0E5B9448"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EDEDED"/>
          </w:tcPr>
          <w:p w14:paraId="12B394AE" w14:textId="2BAE267E" w:rsidR="00914045" w:rsidRPr="00622D77" w:rsidRDefault="00914045" w:rsidP="00914045">
            <w:pPr>
              <w:rPr>
                <w:b/>
                <w:spacing w:val="-6"/>
              </w:rPr>
            </w:pPr>
            <w:r w:rsidRPr="00622D77">
              <w:rPr>
                <w:b/>
                <w:spacing w:val="-6"/>
              </w:rPr>
              <w:t xml:space="preserve">Output 1. Relevant MDAs, EMBs, Parliament, Women Caucuses have strengthened capacity to develop gender responsive laws, policies and guidelines relevant to WLPP  </w:t>
            </w:r>
          </w:p>
        </w:tc>
      </w:tr>
      <w:tr w:rsidR="00914045" w:rsidRPr="00622D77" w14:paraId="229FC978"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FFD8E17" w14:textId="77777777" w:rsidR="00914045" w:rsidRPr="00622D77" w:rsidRDefault="00914045" w:rsidP="00914045">
            <w:pPr>
              <w:rPr>
                <w:b/>
                <w:spacing w:val="-6"/>
              </w:rPr>
            </w:pPr>
            <w:r w:rsidRPr="00622D77">
              <w:rPr>
                <w:b/>
                <w:spacing w:val="-6"/>
              </w:rPr>
              <w:t>Indicator 1.1. Status of reforms for selected electoral laws for the promotion women's leadership and political participation in Tanzania</w:t>
            </w:r>
          </w:p>
          <w:p w14:paraId="7D40ECFB" w14:textId="77777777" w:rsidR="00914045" w:rsidRPr="00622D77" w:rsidRDefault="00914045" w:rsidP="00914045">
            <w:pPr>
              <w:rPr>
                <w:bCs/>
                <w:spacing w:val="-6"/>
              </w:rPr>
            </w:pPr>
            <w:r w:rsidRPr="00622D77">
              <w:rPr>
                <w:bCs/>
                <w:spacing w:val="-6"/>
              </w:rPr>
              <w:t>Baseline: Gender gaps in election and political participation laws (Political Parties, Election and Election Expenses Act) identified; The Political Parties Act and Expenses Act have been reviewed and draft amendments are in place; An amended for the Elections Act is not in place (2015)</w:t>
            </w:r>
          </w:p>
          <w:p w14:paraId="08B60DF8" w14:textId="14E7AA57" w:rsidR="00914045" w:rsidRPr="00622D77" w:rsidRDefault="00914045" w:rsidP="00445E1A">
            <w:pPr>
              <w:rPr>
                <w:b/>
                <w:bCs/>
                <w:spacing w:val="-6"/>
              </w:rPr>
            </w:pPr>
            <w:r w:rsidRPr="00622D77">
              <w:rPr>
                <w:bCs/>
                <w:spacing w:val="-6"/>
              </w:rPr>
              <w:lastRenderedPageBreak/>
              <w:t>Planned Target:</w:t>
            </w:r>
            <w:r w:rsidRPr="00622D77">
              <w:rPr>
                <w:b/>
                <w:spacing w:val="-6"/>
              </w:rPr>
              <w:t xml:space="preserve"> </w:t>
            </w:r>
            <w:r w:rsidRPr="00622D77">
              <w:rPr>
                <w:bCs/>
                <w:spacing w:val="-6"/>
              </w:rPr>
              <w:t>Capacity of relevant actors strengthened on the gender gaps in election related laws.</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4B42A734" w14:textId="3C125E4D" w:rsidR="00914045" w:rsidRPr="00622D77" w:rsidRDefault="00914045" w:rsidP="00FA455B">
            <w:pPr>
              <w:pStyle w:val="BodyText"/>
              <w:rPr>
                <w:rFonts w:ascii="Times New Roman" w:hAnsi="Times New Roman" w:cs="Times New Roman"/>
                <w:spacing w:val="-6"/>
                <w:sz w:val="24"/>
                <w:szCs w:val="24"/>
              </w:rPr>
            </w:pPr>
            <w:r w:rsidRPr="00622D77">
              <w:rPr>
                <w:rFonts w:ascii="Times New Roman" w:eastAsia="Calibri" w:hAnsi="Times New Roman" w:cs="Times New Roman"/>
                <w:spacing w:val="-6"/>
                <w:sz w:val="24"/>
                <w:szCs w:val="24"/>
              </w:rPr>
              <w:lastRenderedPageBreak/>
              <w:t>Capacity and knowledge of 289 (232 female and 57 male) key stakeholders were strengthened from both Mainland and Zanzibar</w:t>
            </w:r>
            <w:r w:rsidRPr="00622D77">
              <w:rPr>
                <w:rFonts w:ascii="Times New Roman" w:eastAsia="Calibri" w:hAnsi="Times New Roman" w:cs="Times New Roman"/>
                <w:spacing w:val="-6"/>
                <w:sz w:val="24"/>
                <w:szCs w:val="24"/>
                <w:vertAlign w:val="superscript"/>
                <w:lang w:val="en-CA"/>
              </w:rPr>
              <w:footnoteReference w:id="5"/>
            </w:r>
            <w:r w:rsidRPr="00622D77">
              <w:rPr>
                <w:rFonts w:ascii="Times New Roman" w:eastAsia="Calibri" w:hAnsi="Times New Roman" w:cs="Times New Roman"/>
                <w:spacing w:val="-6"/>
                <w:sz w:val="24"/>
                <w:szCs w:val="24"/>
              </w:rPr>
              <w:t xml:space="preserve"> on gender gaps in five election related laws</w:t>
            </w:r>
            <w:r w:rsidRPr="00622D77">
              <w:rPr>
                <w:rFonts w:ascii="Times New Roman" w:eastAsia="Calibri" w:hAnsi="Times New Roman" w:cs="Times New Roman"/>
                <w:spacing w:val="-6"/>
                <w:sz w:val="24"/>
                <w:szCs w:val="24"/>
                <w:vertAlign w:val="superscript"/>
                <w:lang w:val="en-CA"/>
              </w:rPr>
              <w:footnoteReference w:id="6"/>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57155400" w14:textId="04C7A4A7" w:rsidR="00914045" w:rsidRPr="00622D77" w:rsidRDefault="00914045" w:rsidP="006537E9">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6844633B" w14:textId="194EA530" w:rsidR="00914045" w:rsidRPr="00622D77" w:rsidRDefault="00914045" w:rsidP="006537E9">
            <w:pPr>
              <w:pStyle w:val="BodyText"/>
              <w:rPr>
                <w:rFonts w:ascii="Times New Roman" w:hAnsi="Times New Roman" w:cs="Times New Roman"/>
                <w:bCs/>
                <w:spacing w:val="-6"/>
                <w:sz w:val="24"/>
                <w:szCs w:val="24"/>
              </w:rPr>
            </w:pPr>
            <w:r w:rsidRPr="00622D77">
              <w:rPr>
                <w:rFonts w:ascii="Times New Roman" w:hAnsi="Times New Roman" w:cs="Times New Roman"/>
                <w:bCs/>
                <w:spacing w:val="-6"/>
                <w:sz w:val="24"/>
                <w:szCs w:val="24"/>
              </w:rPr>
              <w:t>Implementing parties' reports</w:t>
            </w:r>
          </w:p>
        </w:tc>
      </w:tr>
      <w:tr w:rsidR="00FA455B" w:rsidRPr="00622D77" w14:paraId="021E7413"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429C897B" w14:textId="77777777" w:rsidR="00FA455B" w:rsidRPr="00622D77" w:rsidRDefault="00FA455B" w:rsidP="00FA455B">
            <w:pPr>
              <w:rPr>
                <w:b/>
                <w:spacing w:val="-6"/>
              </w:rPr>
            </w:pPr>
            <w:r w:rsidRPr="00622D77">
              <w:rPr>
                <w:b/>
                <w:spacing w:val="-6"/>
              </w:rPr>
              <w:t>Indicator 1.2. Status of information products that capture the gender responsiveness of selected legislation and related norms and practices.</w:t>
            </w:r>
          </w:p>
          <w:p w14:paraId="0A5306C8" w14:textId="77777777" w:rsidR="00FA455B" w:rsidRPr="00622D77" w:rsidRDefault="00FA455B" w:rsidP="00FA455B">
            <w:pPr>
              <w:rPr>
                <w:bCs/>
                <w:spacing w:val="-6"/>
              </w:rPr>
            </w:pPr>
            <w:r w:rsidRPr="00622D77">
              <w:rPr>
                <w:bCs/>
                <w:spacing w:val="-6"/>
              </w:rPr>
              <w:t>Baseline: Discriminatory legislations contrary to international standards and norms exists related to marriage, inheritance and property rights. Low understanding on rationale and urgency/importance of amending discriminatory laws. Gender mainstreaming guidelines for the public services do not exist.</w:t>
            </w:r>
          </w:p>
          <w:p w14:paraId="1947ED84" w14:textId="324EEB28" w:rsidR="00FA455B" w:rsidRPr="00622D77" w:rsidRDefault="00FA455B" w:rsidP="00FA455B">
            <w:pPr>
              <w:rPr>
                <w:b/>
                <w:bCs/>
                <w:spacing w:val="-6"/>
              </w:rPr>
            </w:pPr>
            <w:r w:rsidRPr="00622D77">
              <w:rPr>
                <w:bCs/>
                <w:spacing w:val="-6"/>
              </w:rPr>
              <w:t>Planned Target: Dialogues, evidence-based advocacy and awareness raising on the importance of issues among citizens (women, men and children), Parliament and relevant Government Ministries aimed at gaining b</w:t>
            </w:r>
            <w:r w:rsidR="00445E1A" w:rsidRPr="00622D77">
              <w:rPr>
                <w:bCs/>
                <w:spacing w:val="-6"/>
              </w:rPr>
              <w:t>uy-</w:t>
            </w:r>
            <w:r w:rsidRPr="00622D77">
              <w:rPr>
                <w:bCs/>
                <w:spacing w:val="-6"/>
              </w:rPr>
              <w:t>in.</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16C324A1" w14:textId="5BE97244" w:rsidR="00FA455B" w:rsidRPr="00622D77" w:rsidRDefault="00FA455B" w:rsidP="00FA455B">
            <w:pPr>
              <w:ind w:left="40"/>
              <w:rPr>
                <w:bCs/>
                <w:spacing w:val="-6"/>
              </w:rPr>
            </w:pPr>
            <w:r w:rsidRPr="00622D77">
              <w:rPr>
                <w:rFonts w:eastAsia="Calibri"/>
                <w:bCs/>
                <w:color w:val="000000"/>
                <w:spacing w:val="-6"/>
              </w:rPr>
              <w:t xml:space="preserve">Eight initiatives undertaken during the reporting period. These include a comprehensive analysis of discriminatory legislation affecting both adolescent girls and women, the finalization of and dissemination of information on the Legal Aid Regulations and the development of a gender bench book for judicial officers. </w:t>
            </w:r>
          </w:p>
          <w:p w14:paraId="776F9B3F" w14:textId="77777777" w:rsidR="00FA455B" w:rsidRPr="00622D77" w:rsidRDefault="00FA455B" w:rsidP="00FA455B">
            <w:pPr>
              <w:rPr>
                <w:spacing w:val="-6"/>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0FA3A5DE" w14:textId="7A5B31D2" w:rsidR="00FA455B" w:rsidRPr="00622D77" w:rsidRDefault="00FA455B" w:rsidP="00FA455B">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141EF15F" w14:textId="3E7DD8E4" w:rsidR="00FA455B" w:rsidRPr="00622D77" w:rsidRDefault="00FA455B" w:rsidP="00FA455B">
            <w:pPr>
              <w:pStyle w:val="BodyText"/>
              <w:rPr>
                <w:rFonts w:ascii="Times New Roman" w:hAnsi="Times New Roman" w:cs="Times New Roman"/>
                <w:spacing w:val="-6"/>
                <w:sz w:val="24"/>
                <w:szCs w:val="24"/>
              </w:rPr>
            </w:pPr>
            <w:r w:rsidRPr="00622D77">
              <w:rPr>
                <w:rFonts w:ascii="Times New Roman" w:hAnsi="Times New Roman" w:cs="Times New Roman"/>
                <w:bCs/>
                <w:spacing w:val="-6"/>
                <w:sz w:val="24"/>
                <w:szCs w:val="24"/>
              </w:rPr>
              <w:t>Implementation Partner Reports; Activity Reports</w:t>
            </w:r>
          </w:p>
        </w:tc>
      </w:tr>
      <w:tr w:rsidR="00FA455B" w:rsidRPr="00622D77" w14:paraId="1FD640D2"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EDEDED"/>
          </w:tcPr>
          <w:p w14:paraId="131821D2" w14:textId="53528826" w:rsidR="00FA455B" w:rsidRPr="00622D77" w:rsidRDefault="00FA455B" w:rsidP="00FA455B">
            <w:pPr>
              <w:rPr>
                <w:b/>
                <w:spacing w:val="-6"/>
              </w:rPr>
            </w:pPr>
            <w:r w:rsidRPr="00622D77">
              <w:rPr>
                <w:b/>
                <w:spacing w:val="-6"/>
              </w:rPr>
              <w:t>Output 2. Political institutions have strengthened capacity to develop and implement gender responsive measures, including those which advance women’s leadership.</w:t>
            </w:r>
          </w:p>
        </w:tc>
      </w:tr>
      <w:tr w:rsidR="00FA455B" w:rsidRPr="00622D77" w14:paraId="71906DEF"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01B4FCAD" w14:textId="77777777" w:rsidR="00FA455B" w:rsidRPr="00622D77" w:rsidRDefault="00FA455B" w:rsidP="00FA455B">
            <w:pPr>
              <w:rPr>
                <w:b/>
                <w:spacing w:val="-6"/>
              </w:rPr>
            </w:pPr>
            <w:r w:rsidRPr="00622D77">
              <w:rPr>
                <w:b/>
                <w:spacing w:val="-6"/>
              </w:rPr>
              <w:t>Indicator 2.1. Development and adoption status of tools (manifesto, policies and procedures) by political parties to promote women’s participation</w:t>
            </w:r>
          </w:p>
          <w:p w14:paraId="174E2775" w14:textId="77777777" w:rsidR="00FA455B" w:rsidRPr="00622D77" w:rsidRDefault="00FA455B" w:rsidP="00FA455B">
            <w:pPr>
              <w:rPr>
                <w:bCs/>
                <w:spacing w:val="-6"/>
              </w:rPr>
            </w:pPr>
            <w:r w:rsidRPr="00622D77">
              <w:rPr>
                <w:bCs/>
                <w:spacing w:val="-6"/>
              </w:rPr>
              <w:t>Baseline: In the 2015 national elections, 22 registered political parties signed gender responsive (policies, procedures, manifestos) to promote women’s participation. Policies, procedures, manifestos are yet to be developed for the 2020 election.</w:t>
            </w:r>
          </w:p>
          <w:p w14:paraId="0E98BF63" w14:textId="267630E9" w:rsidR="00FA455B" w:rsidRPr="00622D77" w:rsidRDefault="00FA455B" w:rsidP="00FA455B">
            <w:pPr>
              <w:rPr>
                <w:bCs/>
                <w:spacing w:val="-6"/>
              </w:rPr>
            </w:pPr>
            <w:r w:rsidRPr="00622D77">
              <w:rPr>
                <w:bCs/>
                <w:spacing w:val="-6"/>
              </w:rPr>
              <w:lastRenderedPageBreak/>
              <w:t>Planned Target: Capacity of registered political parties strengthened on the need to adopt gender responsive policies and procedures</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6F0E1362" w14:textId="32349B8C" w:rsidR="00FA455B" w:rsidRPr="00622D77" w:rsidRDefault="00FA455B" w:rsidP="00FA455B">
            <w:pPr>
              <w:rPr>
                <w:rFonts w:eastAsia="Geneva"/>
                <w:bCs/>
                <w:spacing w:val="-6"/>
                <w:kern w:val="24"/>
              </w:rPr>
            </w:pPr>
            <w:r w:rsidRPr="00622D77">
              <w:rPr>
                <w:bCs/>
                <w:spacing w:val="-6"/>
              </w:rPr>
              <w:lastRenderedPageBreak/>
              <w:t xml:space="preserve">The methodology for the identification and formula </w:t>
            </w:r>
            <w:r w:rsidR="00B84063" w:rsidRPr="00622D77">
              <w:rPr>
                <w:bCs/>
                <w:spacing w:val="-6"/>
              </w:rPr>
              <w:t>for identifying</w:t>
            </w:r>
            <w:r w:rsidRPr="00622D77">
              <w:rPr>
                <w:bCs/>
                <w:spacing w:val="-6"/>
              </w:rPr>
              <w:t xml:space="preserve"> the number of women aspirants each political party should select for the training on transformational leadership </w:t>
            </w:r>
            <w:r w:rsidR="00B74C91" w:rsidRPr="00622D77">
              <w:rPr>
                <w:bCs/>
                <w:spacing w:val="-6"/>
              </w:rPr>
              <w:t>was</w:t>
            </w:r>
            <w:r w:rsidRPr="00622D77">
              <w:rPr>
                <w:bCs/>
                <w:spacing w:val="-6"/>
              </w:rPr>
              <w:t xml:space="preserve"> adopted by all the 19 registered political parties. </w:t>
            </w:r>
            <w:r w:rsidR="00B74C91" w:rsidRPr="00622D77">
              <w:rPr>
                <w:bCs/>
                <w:spacing w:val="-6"/>
              </w:rPr>
              <w:t>These</w:t>
            </w:r>
            <w:r w:rsidRPr="00622D77">
              <w:rPr>
                <w:bCs/>
                <w:spacing w:val="-6"/>
              </w:rPr>
              <w:t xml:space="preserve"> also made commitments towards nominating more women in the General Elections of 2020. </w:t>
            </w:r>
            <w:r w:rsidR="00917194" w:rsidRPr="00622D77">
              <w:rPr>
                <w:bCs/>
                <w:spacing w:val="-6"/>
              </w:rPr>
              <w:t xml:space="preserve">For example, </w:t>
            </w:r>
            <w:r w:rsidRPr="00622D77">
              <w:rPr>
                <w:rFonts w:eastAsia="Geneva"/>
                <w:bCs/>
                <w:spacing w:val="-6"/>
                <w:kern w:val="24"/>
              </w:rPr>
              <w:t xml:space="preserve">NCCR Mageuzi committed to </w:t>
            </w:r>
            <w:r w:rsidRPr="00622D77">
              <w:rPr>
                <w:rFonts w:eastAsia="Geneva"/>
                <w:bCs/>
                <w:spacing w:val="-6"/>
                <w:kern w:val="24"/>
              </w:rPr>
              <w:lastRenderedPageBreak/>
              <w:t>50/50 nomination</w:t>
            </w:r>
          </w:p>
          <w:p w14:paraId="14F2E51A" w14:textId="77777777" w:rsidR="00FA455B" w:rsidRPr="00622D77" w:rsidRDefault="00FA455B" w:rsidP="00FA455B">
            <w:pPr>
              <w:rPr>
                <w:spacing w:val="-6"/>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454BC966" w14:textId="6CD2E03B" w:rsidR="00FA455B" w:rsidRPr="00622D77" w:rsidRDefault="00FA455B" w:rsidP="00FA455B">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0A45D132" w14:textId="77777777" w:rsidR="00FA455B" w:rsidRPr="00622D77" w:rsidRDefault="00FA455B" w:rsidP="00FA455B">
            <w:pPr>
              <w:pStyle w:val="BodyText"/>
              <w:rPr>
                <w:rFonts w:ascii="Times New Roman" w:hAnsi="Times New Roman" w:cs="Times New Roman"/>
                <w:bCs/>
                <w:spacing w:val="-6"/>
                <w:sz w:val="24"/>
                <w:szCs w:val="24"/>
              </w:rPr>
            </w:pPr>
            <w:r w:rsidRPr="00622D77">
              <w:rPr>
                <w:rFonts w:ascii="Times New Roman" w:hAnsi="Times New Roman" w:cs="Times New Roman"/>
                <w:bCs/>
                <w:spacing w:val="-6"/>
                <w:sz w:val="24"/>
                <w:szCs w:val="24"/>
              </w:rPr>
              <w:t>Responsible Parties Reports</w:t>
            </w:r>
          </w:p>
          <w:p w14:paraId="077A1551" w14:textId="77777777" w:rsidR="00FA455B" w:rsidRPr="00622D77" w:rsidRDefault="00FA455B" w:rsidP="00FA455B">
            <w:pPr>
              <w:pStyle w:val="BodyText"/>
              <w:rPr>
                <w:rFonts w:ascii="Times New Roman" w:hAnsi="Times New Roman" w:cs="Times New Roman"/>
                <w:spacing w:val="-6"/>
                <w:sz w:val="24"/>
                <w:szCs w:val="24"/>
              </w:rPr>
            </w:pPr>
          </w:p>
        </w:tc>
      </w:tr>
      <w:tr w:rsidR="00FA455B" w:rsidRPr="00622D77" w14:paraId="03126C29"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5DA4A2A9" w14:textId="77777777" w:rsidR="00FA455B" w:rsidRPr="00622D77" w:rsidRDefault="00FA455B" w:rsidP="00FA455B">
            <w:pPr>
              <w:rPr>
                <w:b/>
                <w:spacing w:val="-6"/>
              </w:rPr>
            </w:pPr>
            <w:r w:rsidRPr="00622D77">
              <w:rPr>
                <w:b/>
                <w:spacing w:val="-6"/>
              </w:rPr>
              <w:t>Indicator 2.2. # of initiatives developed by parliamentarians (Legislative Parliamentary Committees/ Women Caucuses/ Speaker of Parliament’s Office/Secretariat of the Parliament, National Assembly) to promote GEWE.</w:t>
            </w:r>
          </w:p>
          <w:p w14:paraId="100116BF" w14:textId="77777777" w:rsidR="00FA455B" w:rsidRPr="00622D77" w:rsidRDefault="00FA455B" w:rsidP="00FA455B">
            <w:pPr>
              <w:rPr>
                <w:bCs/>
                <w:spacing w:val="-6"/>
              </w:rPr>
            </w:pPr>
            <w:r w:rsidRPr="00622D77">
              <w:rPr>
                <w:bCs/>
                <w:spacing w:val="-6"/>
              </w:rPr>
              <w:t>Baseline: 3</w:t>
            </w:r>
          </w:p>
          <w:p w14:paraId="239E6B87" w14:textId="4A65F99C" w:rsidR="00FA455B" w:rsidRPr="00622D77" w:rsidRDefault="00FA455B" w:rsidP="00FA455B">
            <w:pPr>
              <w:rPr>
                <w:b/>
                <w:bCs/>
                <w:spacing w:val="-6"/>
              </w:rPr>
            </w:pPr>
            <w:r w:rsidRPr="00622D77">
              <w:rPr>
                <w:bCs/>
                <w:spacing w:val="-6"/>
              </w:rPr>
              <w:t>Planned Target: 6 (9 accumulatively)</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5FD7F877" w14:textId="77777777" w:rsidR="00FA455B" w:rsidRPr="00622D77" w:rsidRDefault="00FA455B" w:rsidP="00FA455B">
            <w:pPr>
              <w:pStyle w:val="BodyText"/>
              <w:rPr>
                <w:rFonts w:ascii="Times New Roman" w:hAnsi="Times New Roman" w:cs="Times New Roman"/>
                <w:bCs/>
                <w:spacing w:val="-6"/>
                <w:sz w:val="24"/>
                <w:szCs w:val="24"/>
              </w:rPr>
            </w:pPr>
            <w:r w:rsidRPr="00622D77">
              <w:rPr>
                <w:rFonts w:ascii="Times New Roman" w:hAnsi="Times New Roman" w:cs="Times New Roman"/>
                <w:bCs/>
                <w:spacing w:val="-6"/>
                <w:sz w:val="24"/>
                <w:szCs w:val="24"/>
              </w:rPr>
              <w:t>6 initiatives were developed by parliamentarians to promote GEWE.</w:t>
            </w:r>
          </w:p>
          <w:p w14:paraId="0F8FECEB" w14:textId="77777777" w:rsidR="00FA455B" w:rsidRPr="00622D77" w:rsidRDefault="00FA455B" w:rsidP="00FA455B">
            <w:pPr>
              <w:rPr>
                <w:spacing w:val="-6"/>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1F80A2CE" w14:textId="08787C99" w:rsidR="00FA455B" w:rsidRPr="00622D77" w:rsidRDefault="00FA455B" w:rsidP="00FA455B">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24F26B7D" w14:textId="24280D73" w:rsidR="00FA455B" w:rsidRPr="00622D77" w:rsidRDefault="00FA455B" w:rsidP="00FA455B">
            <w:pPr>
              <w:pStyle w:val="BodyText"/>
              <w:rPr>
                <w:rFonts w:ascii="Times New Roman" w:hAnsi="Times New Roman" w:cs="Times New Roman"/>
                <w:spacing w:val="-6"/>
                <w:sz w:val="24"/>
                <w:szCs w:val="24"/>
              </w:rPr>
            </w:pPr>
            <w:r w:rsidRPr="00622D77">
              <w:rPr>
                <w:rFonts w:ascii="Times New Roman" w:hAnsi="Times New Roman" w:cs="Times New Roman"/>
                <w:bCs/>
                <w:spacing w:val="-6"/>
                <w:sz w:val="24"/>
                <w:szCs w:val="24"/>
              </w:rPr>
              <w:t xml:space="preserve">Parliament HANSARD, women caucuses of Parliament </w:t>
            </w:r>
            <w:proofErr w:type="gramStart"/>
            <w:r w:rsidRPr="00622D77">
              <w:rPr>
                <w:rFonts w:ascii="Times New Roman" w:hAnsi="Times New Roman" w:cs="Times New Roman"/>
                <w:bCs/>
                <w:spacing w:val="-6"/>
                <w:sz w:val="24"/>
                <w:szCs w:val="24"/>
              </w:rPr>
              <w:t>reports</w:t>
            </w:r>
            <w:proofErr w:type="gramEnd"/>
            <w:r w:rsidRPr="00622D77">
              <w:rPr>
                <w:rFonts w:ascii="Times New Roman" w:hAnsi="Times New Roman" w:cs="Times New Roman"/>
                <w:bCs/>
                <w:spacing w:val="-6"/>
                <w:sz w:val="24"/>
                <w:szCs w:val="24"/>
              </w:rPr>
              <w:t>, Parliamentary committee reports</w:t>
            </w:r>
          </w:p>
        </w:tc>
      </w:tr>
      <w:tr w:rsidR="00FA455B" w:rsidRPr="00622D77" w14:paraId="02D820EE"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EDEDED"/>
          </w:tcPr>
          <w:p w14:paraId="2EC97D49" w14:textId="08C770C3" w:rsidR="00FA455B" w:rsidRPr="00622D77" w:rsidRDefault="00FA455B" w:rsidP="00FA455B">
            <w:pPr>
              <w:pStyle w:val="BodyText"/>
              <w:rPr>
                <w:rFonts w:ascii="Times New Roman" w:hAnsi="Times New Roman" w:cs="Times New Roman"/>
                <w:bCs/>
                <w:spacing w:val="-6"/>
                <w:sz w:val="24"/>
                <w:szCs w:val="24"/>
              </w:rPr>
            </w:pPr>
            <w:r w:rsidRPr="00622D77">
              <w:rPr>
                <w:rFonts w:ascii="Times New Roman" w:hAnsi="Times New Roman" w:cs="Times New Roman"/>
                <w:b/>
                <w:spacing w:val="-6"/>
                <w:sz w:val="24"/>
                <w:szCs w:val="24"/>
              </w:rPr>
              <w:t>Output 3. Women and girls have improved skills and competencies to lead and participate in decision-making processes and structures at all levels</w:t>
            </w:r>
          </w:p>
        </w:tc>
      </w:tr>
      <w:tr w:rsidR="00FA455B" w:rsidRPr="00622D77" w14:paraId="4ACDFB11"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363D9B0" w14:textId="77777777" w:rsidR="009B5F09" w:rsidRPr="00622D77" w:rsidRDefault="009B5F09" w:rsidP="009B5F09">
            <w:pPr>
              <w:rPr>
                <w:b/>
                <w:spacing w:val="-6"/>
              </w:rPr>
            </w:pPr>
            <w:r w:rsidRPr="00622D77">
              <w:rPr>
                <w:b/>
                <w:spacing w:val="-6"/>
              </w:rPr>
              <w:t>Indicator 3.1. # of women and girls participating in initiatives for the assumption of leadership and decision-making roles</w:t>
            </w:r>
          </w:p>
          <w:p w14:paraId="18A31333" w14:textId="77777777" w:rsidR="009B5F09" w:rsidRPr="00622D77" w:rsidRDefault="009B5F09" w:rsidP="009B5F09">
            <w:pPr>
              <w:rPr>
                <w:bCs/>
                <w:spacing w:val="-6"/>
              </w:rPr>
            </w:pPr>
            <w:r w:rsidRPr="00622D77">
              <w:rPr>
                <w:bCs/>
                <w:spacing w:val="-6"/>
              </w:rPr>
              <w:t>Baseline: 50 (30 Mainland, 20 Zanzibar)</w:t>
            </w:r>
          </w:p>
          <w:p w14:paraId="35EFC2A0" w14:textId="2EBC0F04" w:rsidR="00FA455B" w:rsidRPr="00622D77" w:rsidRDefault="009B5F09" w:rsidP="009B5F09">
            <w:pPr>
              <w:rPr>
                <w:b/>
                <w:spacing w:val="-6"/>
              </w:rPr>
            </w:pPr>
            <w:r w:rsidRPr="00622D77">
              <w:rPr>
                <w:bCs/>
                <w:spacing w:val="-6"/>
              </w:rPr>
              <w:t>Planned Target: 100 (60 Mainland, 40 Zanzibar)</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62D6FEB6" w14:textId="77777777" w:rsidR="009B5F09" w:rsidRPr="00622D77" w:rsidRDefault="009B5F09" w:rsidP="009B5F09">
            <w:pPr>
              <w:pStyle w:val="BodyText"/>
              <w:rPr>
                <w:rFonts w:ascii="Times New Roman" w:hAnsi="Times New Roman" w:cs="Times New Roman"/>
                <w:bCs/>
                <w:spacing w:val="-6"/>
                <w:sz w:val="24"/>
                <w:szCs w:val="24"/>
              </w:rPr>
            </w:pPr>
            <w:r w:rsidRPr="00622D77">
              <w:rPr>
                <w:rFonts w:ascii="Times New Roman" w:hAnsi="Times New Roman" w:cs="Times New Roman"/>
                <w:bCs/>
                <w:spacing w:val="-6"/>
                <w:sz w:val="24"/>
                <w:szCs w:val="24"/>
              </w:rPr>
              <w:t>268, including 40 first time young mothers benefited from the program</w:t>
            </w:r>
          </w:p>
          <w:p w14:paraId="6CF67CCF" w14:textId="77777777" w:rsidR="009B5F09" w:rsidRPr="00622D77" w:rsidRDefault="009B5F09" w:rsidP="009B5F09">
            <w:pPr>
              <w:pStyle w:val="BodyText"/>
              <w:rPr>
                <w:rFonts w:ascii="Times New Roman" w:hAnsi="Times New Roman" w:cs="Times New Roman"/>
                <w:bCs/>
                <w:spacing w:val="-6"/>
                <w:sz w:val="24"/>
                <w:szCs w:val="24"/>
              </w:rPr>
            </w:pPr>
          </w:p>
          <w:p w14:paraId="4A0A547C" w14:textId="77777777" w:rsidR="00FA455B" w:rsidRPr="00622D77" w:rsidRDefault="00FA455B" w:rsidP="00FA455B">
            <w:pPr>
              <w:pStyle w:val="BodyText"/>
              <w:rPr>
                <w:rFonts w:ascii="Times New Roman" w:hAnsi="Times New Roman" w:cs="Times New Roman"/>
                <w:bCs/>
                <w:spacing w:val="-6"/>
                <w:sz w:val="24"/>
                <w:szCs w:val="24"/>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3872118B" w14:textId="312B8A4A" w:rsidR="009B5F09" w:rsidRPr="00622D77" w:rsidRDefault="009B5F09" w:rsidP="009B5F09">
            <w:pPr>
              <w:pStyle w:val="BodyText"/>
              <w:rPr>
                <w:rFonts w:ascii="Times New Roman" w:hAnsi="Times New Roman" w:cs="Times New Roman"/>
                <w:bCs/>
                <w:spacing w:val="-6"/>
                <w:sz w:val="24"/>
                <w:szCs w:val="24"/>
              </w:rPr>
            </w:pPr>
            <w:r w:rsidRPr="00622D77">
              <w:rPr>
                <w:rFonts w:ascii="Times New Roman" w:hAnsi="Times New Roman" w:cs="Times New Roman"/>
                <w:spacing w:val="-6"/>
                <w:sz w:val="24"/>
                <w:szCs w:val="24"/>
              </w:rPr>
              <w:t>N/A</w:t>
            </w:r>
            <w:r w:rsidRPr="00622D77">
              <w:rPr>
                <w:rFonts w:ascii="Times New Roman" w:hAnsi="Times New Roman" w:cs="Times New Roman"/>
                <w:bCs/>
                <w:spacing w:val="-6"/>
                <w:sz w:val="24"/>
                <w:szCs w:val="24"/>
              </w:rPr>
              <w:t xml:space="preserve"> </w:t>
            </w:r>
          </w:p>
          <w:p w14:paraId="0957E328" w14:textId="0B17D352" w:rsidR="00FA455B" w:rsidRPr="00622D77" w:rsidRDefault="00FA455B" w:rsidP="00FA455B">
            <w:pPr>
              <w:pStyle w:val="BodyText"/>
              <w:rPr>
                <w:rFonts w:ascii="Times New Roman" w:hAnsi="Times New Roman" w:cs="Times New Roman"/>
                <w:spacing w:val="-6"/>
                <w:sz w:val="24"/>
                <w:szCs w:val="24"/>
              </w:rPr>
            </w:pP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0BB21B4C" w14:textId="6E64FF8A" w:rsidR="00FA455B" w:rsidRPr="00622D77" w:rsidRDefault="009B5F09" w:rsidP="00FA455B">
            <w:pPr>
              <w:pStyle w:val="BodyText"/>
              <w:rPr>
                <w:rFonts w:ascii="Times New Roman" w:hAnsi="Times New Roman" w:cs="Times New Roman"/>
                <w:bCs/>
                <w:spacing w:val="-6"/>
                <w:sz w:val="24"/>
                <w:szCs w:val="24"/>
              </w:rPr>
            </w:pPr>
            <w:r w:rsidRPr="00622D77">
              <w:rPr>
                <w:rFonts w:ascii="Times New Roman" w:hAnsi="Times New Roman" w:cs="Times New Roman"/>
                <w:bCs/>
                <w:spacing w:val="-6"/>
                <w:sz w:val="24"/>
                <w:szCs w:val="24"/>
              </w:rPr>
              <w:t>Activity Reports from partners</w:t>
            </w:r>
          </w:p>
        </w:tc>
      </w:tr>
      <w:tr w:rsidR="00FA455B" w:rsidRPr="00622D77" w14:paraId="6A4EED8D"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6AEE7A9" w14:textId="77777777" w:rsidR="009B5F09" w:rsidRPr="00622D77" w:rsidRDefault="009B5F09" w:rsidP="009B5F09">
            <w:pPr>
              <w:rPr>
                <w:b/>
                <w:spacing w:val="-6"/>
              </w:rPr>
            </w:pPr>
            <w:r w:rsidRPr="00622D77">
              <w:rPr>
                <w:b/>
                <w:spacing w:val="-6"/>
              </w:rPr>
              <w:t>Indicator 3.2. # of eligible women aspirants supported to stand for elective leadership positions</w:t>
            </w:r>
          </w:p>
          <w:p w14:paraId="6EFA1443" w14:textId="77777777" w:rsidR="009B5F09" w:rsidRPr="00622D77" w:rsidRDefault="009B5F09" w:rsidP="009B5F09">
            <w:pPr>
              <w:rPr>
                <w:bCs/>
                <w:spacing w:val="-6"/>
              </w:rPr>
            </w:pPr>
            <w:r w:rsidRPr="00622D77">
              <w:rPr>
                <w:bCs/>
                <w:spacing w:val="-6"/>
              </w:rPr>
              <w:t>Baseline: 873 Aspirants trained in Mainland and 355 in Zanzibar in 2015</w:t>
            </w:r>
          </w:p>
          <w:p w14:paraId="7BBF4D3F" w14:textId="085C8E5B" w:rsidR="00FA455B" w:rsidRPr="00622D77" w:rsidRDefault="009B5F09" w:rsidP="009B5F09">
            <w:pPr>
              <w:rPr>
                <w:b/>
                <w:spacing w:val="-6"/>
              </w:rPr>
            </w:pPr>
            <w:r w:rsidRPr="00622D77">
              <w:rPr>
                <w:bCs/>
                <w:spacing w:val="-6"/>
              </w:rPr>
              <w:t>Planned Target: Identification of women aspirants to be trained</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75036B82" w14:textId="7D0C07ED" w:rsidR="00FA455B" w:rsidRPr="00622D77" w:rsidRDefault="009B5F09" w:rsidP="009B5F09">
            <w:pPr>
              <w:spacing w:after="60"/>
              <w:rPr>
                <w:bCs/>
                <w:spacing w:val="-6"/>
              </w:rPr>
            </w:pPr>
            <w:r w:rsidRPr="00622D77">
              <w:rPr>
                <w:rFonts w:eastAsia="Calibri"/>
                <w:bCs/>
                <w:color w:val="000000"/>
                <w:spacing w:val="-6"/>
              </w:rPr>
              <w:t xml:space="preserve">Towards the training of women political aspirants, a pool of 30 experienced gender trainers was created to train women aspirants on transformational leadership to increase their skills, knowledge and confidence to enable them to compete effectively with men in leadership positions. The ToT was conducted using the UN Women global manual “Political Leadership Training Manual for Trainers. </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1F4063B9" w14:textId="39E1EA2C" w:rsidR="00FA455B" w:rsidRPr="00622D77" w:rsidRDefault="009B5F09" w:rsidP="00FA455B">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72B473D8" w14:textId="77777777" w:rsidR="009B5F09" w:rsidRPr="00622D77" w:rsidRDefault="009B5F09" w:rsidP="009B5F09">
            <w:pPr>
              <w:pStyle w:val="BodyText"/>
              <w:rPr>
                <w:rFonts w:ascii="Times New Roman" w:hAnsi="Times New Roman" w:cs="Times New Roman"/>
                <w:bCs/>
                <w:spacing w:val="-6"/>
                <w:sz w:val="24"/>
                <w:szCs w:val="24"/>
              </w:rPr>
            </w:pPr>
            <w:r w:rsidRPr="00622D77">
              <w:rPr>
                <w:rFonts w:ascii="Times New Roman" w:hAnsi="Times New Roman" w:cs="Times New Roman"/>
                <w:bCs/>
                <w:spacing w:val="-6"/>
                <w:sz w:val="24"/>
                <w:szCs w:val="24"/>
              </w:rPr>
              <w:t>Implementing partner reports, training reports</w:t>
            </w:r>
          </w:p>
          <w:p w14:paraId="043E6FAD" w14:textId="77777777" w:rsidR="00FA455B" w:rsidRPr="00622D77" w:rsidRDefault="00FA455B" w:rsidP="00FA455B">
            <w:pPr>
              <w:pStyle w:val="BodyText"/>
              <w:rPr>
                <w:rFonts w:ascii="Times New Roman" w:hAnsi="Times New Roman" w:cs="Times New Roman"/>
                <w:bCs/>
                <w:spacing w:val="-6"/>
                <w:sz w:val="24"/>
                <w:szCs w:val="24"/>
              </w:rPr>
            </w:pPr>
          </w:p>
        </w:tc>
      </w:tr>
      <w:tr w:rsidR="009B5F09" w:rsidRPr="00622D77" w14:paraId="024A8E5E"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EDEDED"/>
          </w:tcPr>
          <w:p w14:paraId="0759276F" w14:textId="3CF406E9" w:rsidR="009B5F09" w:rsidRPr="00622D77" w:rsidRDefault="009B5F09" w:rsidP="009B5F09">
            <w:pPr>
              <w:pStyle w:val="BodyText"/>
              <w:rPr>
                <w:rFonts w:ascii="Times New Roman" w:hAnsi="Times New Roman" w:cs="Times New Roman"/>
                <w:b/>
                <w:spacing w:val="-6"/>
                <w:sz w:val="24"/>
                <w:szCs w:val="24"/>
              </w:rPr>
            </w:pPr>
            <w:r w:rsidRPr="00622D77">
              <w:rPr>
                <w:rFonts w:ascii="Times New Roman" w:hAnsi="Times New Roman" w:cs="Times New Roman"/>
                <w:b/>
                <w:spacing w:val="-6"/>
                <w:sz w:val="24"/>
                <w:szCs w:val="24"/>
              </w:rPr>
              <w:t>Output 4. National and community-based media and local leaders in selected communities have enhanced capacities to promote women’s and girls’ leadership</w:t>
            </w:r>
          </w:p>
        </w:tc>
      </w:tr>
      <w:tr w:rsidR="009B5F09" w:rsidRPr="00622D77" w14:paraId="01E9E073"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64043820" w14:textId="77777777" w:rsidR="009B5F09" w:rsidRPr="00622D77" w:rsidRDefault="009B5F09" w:rsidP="009B5F09">
            <w:pPr>
              <w:pStyle w:val="BodyText"/>
              <w:rPr>
                <w:rFonts w:ascii="Times New Roman" w:hAnsi="Times New Roman" w:cs="Times New Roman"/>
                <w:b/>
                <w:spacing w:val="-6"/>
                <w:sz w:val="24"/>
                <w:szCs w:val="24"/>
              </w:rPr>
            </w:pPr>
            <w:r w:rsidRPr="00622D77">
              <w:rPr>
                <w:rFonts w:ascii="Times New Roman" w:hAnsi="Times New Roman" w:cs="Times New Roman"/>
                <w:b/>
                <w:spacing w:val="-6"/>
                <w:sz w:val="24"/>
                <w:szCs w:val="24"/>
              </w:rPr>
              <w:lastRenderedPageBreak/>
              <w:t>Indicator 4.1. # of UN supported media institutions with public information programming related to women’s and girls’ leadership and political participation</w:t>
            </w:r>
          </w:p>
          <w:p w14:paraId="501677E1" w14:textId="77777777" w:rsidR="009B5F09" w:rsidRPr="00622D77" w:rsidRDefault="009B5F09" w:rsidP="009B5F09">
            <w:pPr>
              <w:rPr>
                <w:bCs/>
                <w:spacing w:val="-6"/>
              </w:rPr>
            </w:pPr>
            <w:r w:rsidRPr="00622D77">
              <w:rPr>
                <w:bCs/>
                <w:spacing w:val="-6"/>
              </w:rPr>
              <w:t>Baseline: 11 newspapers, 10 radios (2015)</w:t>
            </w:r>
          </w:p>
          <w:p w14:paraId="492FA475" w14:textId="7752646C" w:rsidR="009B5F09" w:rsidRPr="00622D77" w:rsidRDefault="009B5F09" w:rsidP="005664ED">
            <w:pPr>
              <w:rPr>
                <w:bCs/>
                <w:spacing w:val="-6"/>
              </w:rPr>
            </w:pPr>
            <w:r w:rsidRPr="00622D77">
              <w:rPr>
                <w:bCs/>
                <w:spacing w:val="-6"/>
              </w:rPr>
              <w:t>Planned Target: 11 newspapers, 10 radios.</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7633E892" w14:textId="77777777" w:rsidR="005664ED" w:rsidRPr="00622D77" w:rsidRDefault="005664ED" w:rsidP="005664ED">
            <w:pPr>
              <w:pStyle w:val="BodyText"/>
              <w:rPr>
                <w:rFonts w:ascii="Times New Roman" w:hAnsi="Times New Roman" w:cs="Times New Roman"/>
                <w:bCs/>
                <w:spacing w:val="-6"/>
                <w:sz w:val="24"/>
                <w:szCs w:val="24"/>
              </w:rPr>
            </w:pPr>
            <w:r w:rsidRPr="00622D77">
              <w:rPr>
                <w:rFonts w:ascii="Times New Roman" w:hAnsi="Times New Roman" w:cs="Times New Roman"/>
                <w:bCs/>
                <w:spacing w:val="-6"/>
                <w:sz w:val="24"/>
                <w:szCs w:val="24"/>
              </w:rPr>
              <w:t>The capacity of a total of 70 mainstream and community media outlets/media houses were built to produce gender sensitive materials, through technical support.</w:t>
            </w:r>
          </w:p>
          <w:p w14:paraId="43C4F24C" w14:textId="77777777" w:rsidR="009B5F09" w:rsidRPr="00622D77" w:rsidRDefault="009B5F09" w:rsidP="009B5F09">
            <w:pPr>
              <w:spacing w:after="60"/>
              <w:rPr>
                <w:rFonts w:eastAsia="Calibri"/>
                <w:bCs/>
                <w:color w:val="000000"/>
                <w:spacing w:val="-6"/>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7590269F" w14:textId="4356E7B6" w:rsidR="009B5F09" w:rsidRPr="00622D77" w:rsidRDefault="000534B9" w:rsidP="00FA455B">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4A613189" w14:textId="77777777" w:rsidR="00B42FB7" w:rsidRPr="00622D77" w:rsidRDefault="00B42FB7" w:rsidP="00B42FB7">
            <w:pPr>
              <w:pStyle w:val="BodyText"/>
              <w:rPr>
                <w:rFonts w:ascii="Times New Roman" w:hAnsi="Times New Roman" w:cs="Times New Roman"/>
                <w:bCs/>
                <w:spacing w:val="-6"/>
                <w:sz w:val="24"/>
                <w:szCs w:val="24"/>
              </w:rPr>
            </w:pPr>
            <w:r w:rsidRPr="00622D77">
              <w:rPr>
                <w:rFonts w:ascii="Times New Roman" w:hAnsi="Times New Roman" w:cs="Times New Roman"/>
                <w:bCs/>
                <w:spacing w:val="-6"/>
                <w:sz w:val="24"/>
                <w:szCs w:val="24"/>
              </w:rPr>
              <w:t>Implementing partner reports; radio programmes and news articles, media training reports</w:t>
            </w:r>
          </w:p>
          <w:p w14:paraId="362699DF" w14:textId="77777777" w:rsidR="009B5F09" w:rsidRPr="00622D77" w:rsidRDefault="009B5F09" w:rsidP="009B5F09">
            <w:pPr>
              <w:pStyle w:val="BodyText"/>
              <w:rPr>
                <w:rFonts w:ascii="Times New Roman" w:hAnsi="Times New Roman" w:cs="Times New Roman"/>
                <w:bCs/>
                <w:spacing w:val="-6"/>
                <w:sz w:val="24"/>
                <w:szCs w:val="24"/>
              </w:rPr>
            </w:pPr>
          </w:p>
        </w:tc>
      </w:tr>
      <w:tr w:rsidR="00B42FB7" w:rsidRPr="00622D77" w14:paraId="34316D8E"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77CDC886" w14:textId="77777777" w:rsidR="00B42FB7" w:rsidRPr="00622D77" w:rsidRDefault="00B42FB7" w:rsidP="00B42FB7">
            <w:pPr>
              <w:rPr>
                <w:b/>
                <w:spacing w:val="-6"/>
              </w:rPr>
            </w:pPr>
            <w:r w:rsidRPr="00622D77">
              <w:rPr>
                <w:b/>
                <w:spacing w:val="-6"/>
              </w:rPr>
              <w:t>Indicator 4.2. # of wards where community and religious leaders engage in dialogues and community initiatives to advance women's leadership and political participation.</w:t>
            </w:r>
          </w:p>
          <w:p w14:paraId="2C92C606" w14:textId="77777777" w:rsidR="00B42FB7" w:rsidRPr="00622D77" w:rsidRDefault="00B42FB7" w:rsidP="00B42FB7">
            <w:pPr>
              <w:rPr>
                <w:bCs/>
                <w:spacing w:val="-6"/>
              </w:rPr>
            </w:pPr>
            <w:r w:rsidRPr="00622D77">
              <w:rPr>
                <w:bCs/>
                <w:spacing w:val="-6"/>
              </w:rPr>
              <w:t>Baseline: 61 (2015)</w:t>
            </w:r>
          </w:p>
          <w:p w14:paraId="15C3AC13" w14:textId="2EE38430" w:rsidR="00B42FB7" w:rsidRPr="00622D77" w:rsidRDefault="00B42FB7" w:rsidP="00B42FB7">
            <w:pPr>
              <w:rPr>
                <w:bCs/>
                <w:spacing w:val="-6"/>
              </w:rPr>
            </w:pPr>
            <w:r w:rsidRPr="00622D77">
              <w:rPr>
                <w:bCs/>
                <w:spacing w:val="-6"/>
              </w:rPr>
              <w:t>Planned Target: 197</w:t>
            </w:r>
          </w:p>
          <w:p w14:paraId="5552FAD5" w14:textId="77777777" w:rsidR="00B42FB7" w:rsidRPr="00622D77" w:rsidRDefault="00B42FB7" w:rsidP="00B42FB7">
            <w:pPr>
              <w:pStyle w:val="BodyText"/>
              <w:rPr>
                <w:rFonts w:ascii="Times New Roman" w:hAnsi="Times New Roman" w:cs="Times New Roman"/>
                <w:b/>
                <w:spacing w:val="-6"/>
                <w:sz w:val="24"/>
                <w:szCs w:val="24"/>
              </w:rPr>
            </w:pP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6B6D9C63" w14:textId="12018391" w:rsidR="00B42FB7" w:rsidRPr="00622D77" w:rsidRDefault="00B42FB7" w:rsidP="00B42FB7">
            <w:pPr>
              <w:pStyle w:val="BodyText"/>
              <w:rPr>
                <w:rFonts w:ascii="Times New Roman" w:hAnsi="Times New Roman" w:cs="Times New Roman"/>
                <w:bCs/>
                <w:spacing w:val="-6"/>
                <w:sz w:val="24"/>
                <w:szCs w:val="24"/>
              </w:rPr>
            </w:pPr>
            <w:r w:rsidRPr="00622D77">
              <w:rPr>
                <w:rFonts w:ascii="Times New Roman" w:hAnsi="Times New Roman" w:cs="Times New Roman"/>
                <w:bCs/>
                <w:spacing w:val="-6"/>
                <w:sz w:val="24"/>
                <w:szCs w:val="24"/>
              </w:rPr>
              <w:t>112</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67156817" w14:textId="42BFC54D"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bCs/>
                <w:spacing w:val="-6"/>
                <w:sz w:val="24"/>
                <w:szCs w:val="24"/>
              </w:rPr>
              <w:t>2019 was an election year for Street/Village chairpersons, most of the leaders at community levels were engaged in election preparations and processes, hence less were reached out in advancing girls’ leadership.</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3B472A60" w14:textId="77777777" w:rsidR="00B42FB7" w:rsidRPr="00622D77" w:rsidRDefault="00B42FB7" w:rsidP="00B42FB7">
            <w:pPr>
              <w:pStyle w:val="BodyText"/>
              <w:rPr>
                <w:rFonts w:ascii="Times New Roman" w:hAnsi="Times New Roman" w:cs="Times New Roman"/>
                <w:bCs/>
                <w:spacing w:val="-6"/>
                <w:sz w:val="24"/>
                <w:szCs w:val="24"/>
              </w:rPr>
            </w:pPr>
          </w:p>
        </w:tc>
      </w:tr>
      <w:tr w:rsidR="00B42FB7" w:rsidRPr="00622D77" w14:paraId="60613E40"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D0CECE"/>
          </w:tcPr>
          <w:p w14:paraId="553EAC35" w14:textId="2F78AE0F" w:rsidR="00B42FB7" w:rsidRPr="00622D77" w:rsidRDefault="00B42FB7" w:rsidP="00B42FB7">
            <w:pPr>
              <w:pStyle w:val="BodyText"/>
              <w:rPr>
                <w:rFonts w:ascii="Times New Roman" w:hAnsi="Times New Roman" w:cs="Times New Roman"/>
                <w:bCs/>
                <w:spacing w:val="-6"/>
                <w:sz w:val="24"/>
                <w:szCs w:val="24"/>
              </w:rPr>
            </w:pPr>
            <w:r w:rsidRPr="00622D77">
              <w:rPr>
                <w:rFonts w:ascii="Times New Roman" w:hAnsi="Times New Roman" w:cs="Times New Roman"/>
                <w:b/>
                <w:bCs/>
                <w:spacing w:val="-6"/>
                <w:sz w:val="24"/>
                <w:szCs w:val="24"/>
              </w:rPr>
              <w:t>Outcome: Women and children have access to and are better served by a national protection system that prevents and responds to violence and harmful social practices</w:t>
            </w:r>
          </w:p>
        </w:tc>
      </w:tr>
      <w:tr w:rsidR="00B42FB7" w:rsidRPr="00622D77" w14:paraId="23713173"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EDEDED"/>
          </w:tcPr>
          <w:p w14:paraId="783EFCB2" w14:textId="43BA4759" w:rsidR="00B42FB7" w:rsidRPr="00622D77" w:rsidRDefault="00B42FB7" w:rsidP="00B42FB7">
            <w:pPr>
              <w:pStyle w:val="BodyText"/>
              <w:rPr>
                <w:rFonts w:ascii="Times New Roman" w:hAnsi="Times New Roman" w:cs="Times New Roman"/>
                <w:bCs/>
                <w:spacing w:val="-6"/>
                <w:sz w:val="24"/>
                <w:szCs w:val="24"/>
              </w:rPr>
            </w:pPr>
            <w:r w:rsidRPr="00622D77">
              <w:rPr>
                <w:rFonts w:ascii="Times New Roman" w:hAnsi="Times New Roman" w:cs="Times New Roman"/>
                <w:b/>
                <w:bCs/>
                <w:spacing w:val="-6"/>
                <w:sz w:val="24"/>
                <w:szCs w:val="24"/>
              </w:rPr>
              <w:t>Output 1 Selected MDAs, Regional and Local Authorities have increased capacity for evidence-based planning, budgeting and multi-sectoral coordination for improved laws, policies and programmes on VAWC</w:t>
            </w:r>
          </w:p>
        </w:tc>
      </w:tr>
      <w:tr w:rsidR="00B42FB7" w:rsidRPr="00622D77" w14:paraId="5E37B5E1"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5C4FE943" w14:textId="77777777" w:rsidR="00B42FB7" w:rsidRPr="00622D77" w:rsidRDefault="00B42FB7" w:rsidP="00B42FB7">
            <w:pPr>
              <w:rPr>
                <w:b/>
                <w:bCs/>
                <w:spacing w:val="-6"/>
              </w:rPr>
            </w:pPr>
            <w:r w:rsidRPr="00622D77">
              <w:rPr>
                <w:b/>
                <w:bCs/>
                <w:spacing w:val="-6"/>
              </w:rPr>
              <w:t>Indicator 1.1 Status of national plans on preventing and responding to violence against women and children consistent with international standards</w:t>
            </w:r>
          </w:p>
          <w:p w14:paraId="00B49792" w14:textId="77777777" w:rsidR="00B42FB7" w:rsidRPr="00622D77" w:rsidRDefault="00B42FB7" w:rsidP="00B42FB7">
            <w:pPr>
              <w:rPr>
                <w:spacing w:val="-6"/>
              </w:rPr>
            </w:pPr>
            <w:r w:rsidRPr="00622D77">
              <w:rPr>
                <w:spacing w:val="-6"/>
              </w:rPr>
              <w:t xml:space="preserve">Baseline: Existing </w:t>
            </w:r>
            <w:r w:rsidRPr="00622D77">
              <w:rPr>
                <w:spacing w:val="-6"/>
                <w:u w:val="single"/>
              </w:rPr>
              <w:t>NAP Anti-Trafficking in Persons</w:t>
            </w:r>
            <w:r w:rsidRPr="00622D77">
              <w:rPr>
                <w:spacing w:val="-6"/>
              </w:rPr>
              <w:t xml:space="preserve"> 2015 demised; NPAs VAWC for Mainland and Zanzibar drafted; Anti-trafficking in Persons Act 2008 in place with gaps in implementation</w:t>
            </w:r>
          </w:p>
          <w:p w14:paraId="5848C2CA" w14:textId="2B27628E" w:rsidR="00B42FB7" w:rsidRPr="00622D77" w:rsidRDefault="00B42FB7" w:rsidP="00B42FB7">
            <w:pPr>
              <w:rPr>
                <w:b/>
                <w:spacing w:val="-6"/>
              </w:rPr>
            </w:pPr>
            <w:r w:rsidRPr="00622D77">
              <w:rPr>
                <w:spacing w:val="-6"/>
              </w:rPr>
              <w:t>Planned Target: Reviewed National Anti-Trafficking in Persons Action Plan is in place, proposed amendment presented to the Minister of Home Affairs and Parliament for review and endorsement; NPAs VAWC for Mainland and Zanzibar finalized</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20FCA300" w14:textId="77777777"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 xml:space="preserve">New National Anti-Trafficking in Persons Action Plan-2018-2021 approved and launched; The proposed amendment is still with the Ministry of Home Affairs; NPAs on VAWC for Mainland and Zanzibar finalized; </w:t>
            </w:r>
          </w:p>
          <w:p w14:paraId="7A65A6A1" w14:textId="77777777" w:rsidR="00B42FB7" w:rsidRPr="00622D77" w:rsidRDefault="00B42FB7" w:rsidP="00B42FB7">
            <w:pPr>
              <w:pStyle w:val="BodyText"/>
              <w:rPr>
                <w:rFonts w:ascii="Times New Roman" w:hAnsi="Times New Roman" w:cs="Times New Roman"/>
                <w:bCs/>
                <w:spacing w:val="-6"/>
                <w:sz w:val="24"/>
                <w:szCs w:val="24"/>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28B67A3B" w14:textId="17060BEF" w:rsidR="00B42FB7" w:rsidRPr="00622D77" w:rsidRDefault="00B42FB7" w:rsidP="00B42FB7">
            <w:pPr>
              <w:pStyle w:val="BodyText"/>
              <w:rPr>
                <w:rFonts w:ascii="Times New Roman" w:hAnsi="Times New Roman" w:cs="Times New Roman"/>
                <w:bCs/>
                <w:spacing w:val="-6"/>
                <w:sz w:val="24"/>
                <w:szCs w:val="24"/>
              </w:rPr>
            </w:pPr>
            <w:r w:rsidRPr="00622D77">
              <w:rPr>
                <w:rFonts w:ascii="Times New Roman" w:hAnsi="Times New Roman" w:cs="Times New Roman"/>
                <w:spacing w:val="-6"/>
                <w:sz w:val="24"/>
                <w:szCs w:val="24"/>
              </w:rPr>
              <w:t>The proposed amendment will be presented to the new Minister and then submitted to the Attorney General shortly</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5E04923F" w14:textId="77777777"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Final printed Anti-Trafficking in Persons Action Plan available; Final printed NPAs available in English and Kiswahili</w:t>
            </w:r>
          </w:p>
          <w:p w14:paraId="7B7BFA21" w14:textId="77777777" w:rsidR="00B42FB7" w:rsidRPr="00622D77" w:rsidRDefault="00B42FB7" w:rsidP="00B42FB7">
            <w:pPr>
              <w:pStyle w:val="BodyText"/>
              <w:rPr>
                <w:rFonts w:ascii="Times New Roman" w:hAnsi="Times New Roman" w:cs="Times New Roman"/>
                <w:bCs/>
                <w:spacing w:val="-6"/>
                <w:sz w:val="24"/>
                <w:szCs w:val="24"/>
              </w:rPr>
            </w:pPr>
          </w:p>
        </w:tc>
      </w:tr>
      <w:tr w:rsidR="00B42FB7" w:rsidRPr="00622D77" w14:paraId="56E57BDC"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CCD7D9D" w14:textId="77777777" w:rsidR="00B42FB7" w:rsidRPr="00622D77" w:rsidRDefault="00B42FB7" w:rsidP="00B42FB7">
            <w:pPr>
              <w:rPr>
                <w:b/>
                <w:bCs/>
                <w:spacing w:val="-6"/>
              </w:rPr>
            </w:pPr>
            <w:r w:rsidRPr="00622D77">
              <w:rPr>
                <w:b/>
                <w:bCs/>
                <w:spacing w:val="-6"/>
              </w:rPr>
              <w:t xml:space="preserve">Indicator 1.2 % of LGAS with budgets </w:t>
            </w:r>
            <w:r w:rsidRPr="00622D77">
              <w:rPr>
                <w:b/>
                <w:bCs/>
                <w:spacing w:val="-6"/>
              </w:rPr>
              <w:lastRenderedPageBreak/>
              <w:t>for addressing violence against women and children in their council plan on the Mainland</w:t>
            </w:r>
          </w:p>
          <w:p w14:paraId="3258CFF2" w14:textId="77777777" w:rsidR="00B42FB7" w:rsidRPr="00622D77" w:rsidRDefault="00B42FB7" w:rsidP="00B42FB7">
            <w:pPr>
              <w:rPr>
                <w:spacing w:val="-6"/>
              </w:rPr>
            </w:pPr>
            <w:r w:rsidRPr="00622D77">
              <w:rPr>
                <w:spacing w:val="-6"/>
              </w:rPr>
              <w:t>Baseline: 0</w:t>
            </w:r>
          </w:p>
          <w:p w14:paraId="2D570B06" w14:textId="142E3D93" w:rsidR="00B42FB7" w:rsidRPr="00622D77" w:rsidRDefault="00B42FB7" w:rsidP="00B42FB7">
            <w:pPr>
              <w:rPr>
                <w:b/>
                <w:bCs/>
                <w:spacing w:val="-6"/>
              </w:rPr>
            </w:pPr>
            <w:r w:rsidRPr="00622D77">
              <w:rPr>
                <w:spacing w:val="-6"/>
              </w:rPr>
              <w:t>Planned Target: 24%</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7F4EBDF7" w14:textId="2F7D5905"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38%</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0ADAB64D" w14:textId="1E658D67"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03906E56" w14:textId="38EE6376"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Self-reports by LGAs</w:t>
            </w:r>
          </w:p>
        </w:tc>
      </w:tr>
      <w:tr w:rsidR="00B42FB7" w:rsidRPr="00622D77" w14:paraId="025FD783"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1DB7862" w14:textId="77777777" w:rsidR="00B42FB7" w:rsidRPr="00622D77" w:rsidRDefault="00B42FB7" w:rsidP="00B42FB7">
            <w:pPr>
              <w:rPr>
                <w:b/>
                <w:bCs/>
                <w:spacing w:val="-6"/>
              </w:rPr>
            </w:pPr>
            <w:r w:rsidRPr="00622D77">
              <w:rPr>
                <w:b/>
                <w:bCs/>
                <w:spacing w:val="-6"/>
              </w:rPr>
              <w:t>Indicator 3.3.1.3 National coordination committees (National Protection Steering Committee and National Protection Technical Committee for Mainland and Zanzibar) meeting as per the National Coordination Guidelines</w:t>
            </w:r>
          </w:p>
          <w:p w14:paraId="4BA61F7F" w14:textId="77777777" w:rsidR="00B42FB7" w:rsidRPr="00622D77" w:rsidRDefault="00B42FB7" w:rsidP="00B42FB7">
            <w:pPr>
              <w:rPr>
                <w:spacing w:val="-6"/>
              </w:rPr>
            </w:pPr>
            <w:r w:rsidRPr="00622D77">
              <w:rPr>
                <w:spacing w:val="-6"/>
              </w:rPr>
              <w:t>Baseline: Multiple overlapping coordination mechanisms</w:t>
            </w:r>
          </w:p>
          <w:p w14:paraId="3F131817" w14:textId="77777777" w:rsidR="00B42FB7" w:rsidRPr="00622D77" w:rsidRDefault="00B42FB7" w:rsidP="00B42FB7">
            <w:pPr>
              <w:rPr>
                <w:spacing w:val="-6"/>
              </w:rPr>
            </w:pPr>
            <w:r w:rsidRPr="00622D77">
              <w:rPr>
                <w:spacing w:val="-6"/>
              </w:rPr>
              <w:t>Planned Target: Protection Technical Committees meet quarterly and Steering Committee meets biannually to monitor implementation of the NPA-VAWC</w:t>
            </w:r>
          </w:p>
          <w:p w14:paraId="4881998F" w14:textId="77777777" w:rsidR="00B42FB7" w:rsidRPr="00622D77" w:rsidRDefault="00B42FB7" w:rsidP="00B42FB7">
            <w:pPr>
              <w:rPr>
                <w:b/>
                <w:bCs/>
                <w:spacing w:val="-6"/>
              </w:rPr>
            </w:pP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5A8FF2BC" w14:textId="77777777"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(Mainland): National Protection Technical Committees met on a quarterly basis. The Steering Committee met biannually to monitor the implementation of NPA activities. Thematic working groups met on a quarterly basis.</w:t>
            </w:r>
          </w:p>
          <w:p w14:paraId="2EECE136" w14:textId="5F6001F8"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(Zanzibar): Biannual National VAWC Committee meetings took place to oversee implementation of the NPA-VACW in Zanzibar. Three national coordination task teams and one Secretariat have been established in Unguja and Pemba in line with the thematic areas of the NPA-VAWC (enabling environment, prevention and response). Each developed an annual action plan for implementation; Three meetings were conducted by each thematic area in 2019</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50889B6C" w14:textId="0138619C"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Zanzibar: Delays in scheduling meetings; agreed follow up points not always completed on time</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6B056154" w14:textId="77777777"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Meeting reports and minutes; implementing partners’ quarterly reports 2018/2019</w:t>
            </w:r>
          </w:p>
          <w:p w14:paraId="4873D48B" w14:textId="77777777" w:rsidR="00B42FB7" w:rsidRPr="00622D77" w:rsidRDefault="00B42FB7" w:rsidP="00B42FB7">
            <w:pPr>
              <w:pStyle w:val="BodyText"/>
              <w:rPr>
                <w:rFonts w:ascii="Times New Roman" w:hAnsi="Times New Roman" w:cs="Times New Roman"/>
                <w:spacing w:val="-6"/>
                <w:sz w:val="24"/>
                <w:szCs w:val="24"/>
              </w:rPr>
            </w:pPr>
          </w:p>
          <w:p w14:paraId="1EADB5A2" w14:textId="77777777" w:rsidR="00B42FB7" w:rsidRPr="00622D77" w:rsidRDefault="00B42FB7" w:rsidP="00B42FB7">
            <w:pPr>
              <w:pStyle w:val="BodyText"/>
              <w:rPr>
                <w:rFonts w:ascii="Times New Roman" w:hAnsi="Times New Roman" w:cs="Times New Roman"/>
                <w:spacing w:val="-6"/>
                <w:sz w:val="24"/>
                <w:szCs w:val="24"/>
              </w:rPr>
            </w:pPr>
          </w:p>
          <w:p w14:paraId="23BF7107" w14:textId="77777777" w:rsidR="00B42FB7" w:rsidRPr="00622D77" w:rsidRDefault="00B42FB7" w:rsidP="00B42FB7">
            <w:pPr>
              <w:pStyle w:val="BodyText"/>
              <w:rPr>
                <w:rFonts w:ascii="Times New Roman" w:hAnsi="Times New Roman" w:cs="Times New Roman"/>
                <w:spacing w:val="-6"/>
                <w:sz w:val="24"/>
                <w:szCs w:val="24"/>
              </w:rPr>
            </w:pPr>
          </w:p>
        </w:tc>
      </w:tr>
      <w:tr w:rsidR="00B42FB7" w:rsidRPr="00622D77" w14:paraId="142946B5"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EDEDED"/>
          </w:tcPr>
          <w:p w14:paraId="10186D64" w14:textId="4A4B1ED2"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b/>
                <w:bCs/>
                <w:spacing w:val="-6"/>
                <w:sz w:val="24"/>
                <w:szCs w:val="24"/>
              </w:rPr>
              <w:t>Output 2: Enhanced capacity of communities to effectively prevent and respond to VAWC and harmful behaviours</w:t>
            </w:r>
          </w:p>
        </w:tc>
      </w:tr>
      <w:tr w:rsidR="00B42FB7" w:rsidRPr="00622D77" w14:paraId="36D0D407"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EEA3E0C" w14:textId="77777777" w:rsidR="00B42FB7" w:rsidRPr="00622D77" w:rsidRDefault="00B42FB7" w:rsidP="00B42FB7">
            <w:pPr>
              <w:rPr>
                <w:b/>
                <w:bCs/>
                <w:spacing w:val="-6"/>
              </w:rPr>
            </w:pPr>
            <w:r w:rsidRPr="00622D77">
              <w:rPr>
                <w:b/>
                <w:bCs/>
                <w:spacing w:val="-6"/>
              </w:rPr>
              <w:t>Indicator 2.1 % of districts that engaged in dialogue to prevent and respond to VAWC</w:t>
            </w:r>
          </w:p>
          <w:p w14:paraId="3B5B3172" w14:textId="77777777" w:rsidR="00B42FB7" w:rsidRPr="00622D77" w:rsidRDefault="00B42FB7" w:rsidP="00B42FB7">
            <w:pPr>
              <w:rPr>
                <w:spacing w:val="-6"/>
              </w:rPr>
            </w:pPr>
            <w:r w:rsidRPr="00622D77">
              <w:rPr>
                <w:spacing w:val="-6"/>
              </w:rPr>
              <w:t>Baseline Community dialogues on VAWC held in 11 districts on the mainland and 3 districts in Zanzibar; National Communication and Outreach Strategy developed for the mainland</w:t>
            </w:r>
          </w:p>
          <w:p w14:paraId="37E05256" w14:textId="3484A926" w:rsidR="00B42FB7" w:rsidRPr="00622D77" w:rsidRDefault="00B42FB7" w:rsidP="00B42FB7">
            <w:pPr>
              <w:rPr>
                <w:b/>
                <w:bCs/>
                <w:spacing w:val="-6"/>
              </w:rPr>
            </w:pPr>
            <w:r w:rsidRPr="00622D77">
              <w:rPr>
                <w:spacing w:val="-6"/>
              </w:rPr>
              <w:lastRenderedPageBreak/>
              <w:t>Planned Target Mainland 37 districts, Zanzibar 3 districts; Regional Communication and Outreach strategies under NPA VAWC developed and implemented in 15 districts on the mainland; Preparations for development of Communication and Outreach Strategy in Zanzibar underway</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6059DC43" w14:textId="77777777" w:rsidR="00B42FB7" w:rsidRPr="00622D77" w:rsidRDefault="00B42FB7" w:rsidP="00B42FB7">
            <w:pPr>
              <w:rPr>
                <w:spacing w:val="-6"/>
              </w:rPr>
            </w:pPr>
            <w:r w:rsidRPr="00622D77">
              <w:rPr>
                <w:spacing w:val="-6"/>
                <w:u w:val="single"/>
              </w:rPr>
              <w:lastRenderedPageBreak/>
              <w:t xml:space="preserve">Community dialogues on VAWC held in </w:t>
            </w:r>
            <w:r w:rsidRPr="00622D77">
              <w:rPr>
                <w:spacing w:val="-6"/>
              </w:rPr>
              <w:t xml:space="preserve">23 districts on the mainland and 11 districts in Zanzibar; Development of Regional Communication and Outreach Strategy for Kigoma and Mbeya underway – consultation workshops and pre-testing of </w:t>
            </w:r>
            <w:r w:rsidRPr="00622D77">
              <w:rPr>
                <w:spacing w:val="-6"/>
              </w:rPr>
              <w:lastRenderedPageBreak/>
              <w:t>messages completed; Preparations for development of a communication and outreach strategy are in progress</w:t>
            </w:r>
          </w:p>
          <w:p w14:paraId="7263DECA" w14:textId="77777777" w:rsidR="00B42FB7" w:rsidRPr="00622D77" w:rsidRDefault="00B42FB7" w:rsidP="00B42FB7">
            <w:pPr>
              <w:pStyle w:val="BodyText"/>
              <w:rPr>
                <w:rFonts w:ascii="Times New Roman" w:hAnsi="Times New Roman" w:cs="Times New Roman"/>
                <w:spacing w:val="-6"/>
                <w:sz w:val="24"/>
                <w:szCs w:val="24"/>
              </w:rPr>
            </w:pPr>
          </w:p>
          <w:p w14:paraId="7C66CD29" w14:textId="77777777" w:rsidR="00B42FB7" w:rsidRPr="00622D77" w:rsidRDefault="00B42FB7" w:rsidP="00B42FB7">
            <w:pPr>
              <w:pStyle w:val="BodyText"/>
              <w:rPr>
                <w:rFonts w:ascii="Times New Roman" w:hAnsi="Times New Roman" w:cs="Times New Roman"/>
                <w:spacing w:val="-6"/>
                <w:sz w:val="24"/>
                <w:szCs w:val="24"/>
              </w:rPr>
            </w:pPr>
          </w:p>
          <w:p w14:paraId="33C3800A" w14:textId="77777777" w:rsidR="00B42FB7" w:rsidRPr="00622D77" w:rsidRDefault="00B42FB7" w:rsidP="00B42FB7">
            <w:pPr>
              <w:pStyle w:val="BodyText"/>
              <w:rPr>
                <w:rFonts w:ascii="Times New Roman" w:hAnsi="Times New Roman" w:cs="Times New Roman"/>
                <w:spacing w:val="-6"/>
                <w:sz w:val="24"/>
                <w:szCs w:val="24"/>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6E13CE74" w14:textId="0ED99FC0"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08E43BA5" w14:textId="4DD233FC"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Implementing partners’ quarterly reports 2018/2019; Draft TOR for strategy in Zanzibar</w:t>
            </w:r>
          </w:p>
        </w:tc>
      </w:tr>
      <w:tr w:rsidR="00B42FB7" w:rsidRPr="00622D77" w14:paraId="451450B3"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768CDF3" w14:textId="77777777" w:rsidR="00B42FB7" w:rsidRPr="00622D77" w:rsidRDefault="00B42FB7" w:rsidP="00B42FB7">
            <w:pPr>
              <w:rPr>
                <w:b/>
                <w:bCs/>
                <w:spacing w:val="-6"/>
              </w:rPr>
            </w:pPr>
            <w:r w:rsidRPr="00622D77">
              <w:rPr>
                <w:b/>
                <w:bCs/>
                <w:spacing w:val="-6"/>
              </w:rPr>
              <w:t>Indicator 2.2 # of out of school young women and men engaged in UN-supported empowerment programmes aimed at the abandonment of FGM, VAWC and other harmful practices</w:t>
            </w:r>
          </w:p>
          <w:p w14:paraId="4AB1C4D5" w14:textId="77777777" w:rsidR="00B42FB7" w:rsidRPr="00622D77" w:rsidRDefault="00B42FB7" w:rsidP="00B42FB7">
            <w:pPr>
              <w:rPr>
                <w:spacing w:val="-6"/>
              </w:rPr>
            </w:pPr>
            <w:r w:rsidRPr="00622D77">
              <w:rPr>
                <w:spacing w:val="-6"/>
              </w:rPr>
              <w:t>Baseline: Mainland 500; Zanzibar 200</w:t>
            </w:r>
          </w:p>
          <w:p w14:paraId="5AB38EFD" w14:textId="20D90C40" w:rsidR="00B42FB7" w:rsidRPr="00622D77" w:rsidRDefault="00B42FB7" w:rsidP="00B42FB7">
            <w:pPr>
              <w:rPr>
                <w:b/>
                <w:bCs/>
                <w:spacing w:val="-6"/>
              </w:rPr>
            </w:pPr>
            <w:r w:rsidRPr="00622D77">
              <w:rPr>
                <w:spacing w:val="-6"/>
              </w:rPr>
              <w:t>Planned Target Mainland 1,000 (F); 1,000 (M); Zanzibar 1,000 (F); 800 (M)</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41B7CA2B" w14:textId="77777777" w:rsidR="00B42FB7" w:rsidRPr="00622D77" w:rsidRDefault="00B42FB7" w:rsidP="00B42FB7">
            <w:pPr>
              <w:rPr>
                <w:rFonts w:eastAsia="Calibri"/>
                <w:spacing w:val="-6"/>
              </w:rPr>
            </w:pPr>
            <w:r w:rsidRPr="00622D77">
              <w:rPr>
                <w:spacing w:val="-6"/>
              </w:rPr>
              <w:t>Achieved (Mainland): 17,987 youth (10,635 female and 7,352 male)</w:t>
            </w:r>
          </w:p>
          <w:p w14:paraId="358178EC" w14:textId="77777777" w:rsidR="00B42FB7" w:rsidRPr="00622D77" w:rsidRDefault="00B42FB7" w:rsidP="00B42FB7">
            <w:pPr>
              <w:rPr>
                <w:spacing w:val="-6"/>
                <w:u w:val="single"/>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4308B69F" w14:textId="42D3A212"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Activities for Zanzibar were not programmed for this reporting period and will be carried out in the next cycle.</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4052D724" w14:textId="4BFD6D32"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Implementing partner quarterly reports 2018/2019</w:t>
            </w:r>
          </w:p>
        </w:tc>
      </w:tr>
      <w:tr w:rsidR="00B42FB7" w:rsidRPr="00622D77" w14:paraId="44AF994D"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1F98FF2F" w14:textId="77777777" w:rsidR="00B42FB7" w:rsidRPr="00622D77" w:rsidRDefault="00B42FB7" w:rsidP="00B42FB7">
            <w:pPr>
              <w:rPr>
                <w:b/>
                <w:bCs/>
                <w:spacing w:val="-6"/>
              </w:rPr>
            </w:pPr>
            <w:r w:rsidRPr="00622D77">
              <w:rPr>
                <w:b/>
                <w:bCs/>
                <w:spacing w:val="-6"/>
              </w:rPr>
              <w:t xml:space="preserve">Indicator 2.3 # of villages reached with UN-supported positive parenting programs </w:t>
            </w:r>
          </w:p>
          <w:p w14:paraId="4B826A3E" w14:textId="77777777" w:rsidR="00B42FB7" w:rsidRPr="00622D77" w:rsidRDefault="00B42FB7" w:rsidP="00B42FB7">
            <w:pPr>
              <w:rPr>
                <w:spacing w:val="-6"/>
              </w:rPr>
            </w:pPr>
            <w:r w:rsidRPr="00622D77">
              <w:rPr>
                <w:spacing w:val="-6"/>
              </w:rPr>
              <w:t>Baseline: Mainland 1,251; Zanzibar 196</w:t>
            </w:r>
          </w:p>
          <w:p w14:paraId="6532A0E4" w14:textId="77777777" w:rsidR="00B42FB7" w:rsidRPr="00622D77" w:rsidRDefault="00B42FB7" w:rsidP="00B42FB7">
            <w:pPr>
              <w:rPr>
                <w:spacing w:val="-6"/>
              </w:rPr>
            </w:pPr>
            <w:r w:rsidRPr="00622D77">
              <w:rPr>
                <w:spacing w:val="-6"/>
              </w:rPr>
              <w:t>Planned Target: Mainland 1,518; Zanzibar 267</w:t>
            </w:r>
          </w:p>
          <w:p w14:paraId="416AC14B" w14:textId="77777777" w:rsidR="00B42FB7" w:rsidRPr="00622D77" w:rsidRDefault="00B42FB7" w:rsidP="00B42FB7">
            <w:pPr>
              <w:rPr>
                <w:b/>
                <w:bCs/>
                <w:spacing w:val="-6"/>
              </w:rPr>
            </w:pP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625338E5" w14:textId="77777777" w:rsidR="00B42FB7" w:rsidRPr="00622D77" w:rsidRDefault="00B42FB7" w:rsidP="00B42FB7">
            <w:pPr>
              <w:pStyle w:val="BodyText"/>
              <w:rPr>
                <w:rFonts w:ascii="Times New Roman" w:hAnsi="Times New Roman" w:cs="Times New Roman"/>
                <w:color w:val="000000"/>
                <w:spacing w:val="-6"/>
                <w:sz w:val="24"/>
                <w:szCs w:val="24"/>
              </w:rPr>
            </w:pPr>
            <w:r w:rsidRPr="00622D77">
              <w:rPr>
                <w:rFonts w:ascii="Times New Roman" w:hAnsi="Times New Roman" w:cs="Times New Roman"/>
                <w:spacing w:val="-6"/>
                <w:sz w:val="24"/>
                <w:szCs w:val="24"/>
              </w:rPr>
              <w:t xml:space="preserve">On the mainland, 15 LGAs, 302 wards, 39,127 parents and caregivers; In Zanzibar 528 </w:t>
            </w:r>
            <w:r w:rsidRPr="00622D77">
              <w:rPr>
                <w:rFonts w:ascii="Times New Roman" w:hAnsi="Times New Roman" w:cs="Times New Roman"/>
                <w:color w:val="000000"/>
                <w:spacing w:val="-6"/>
                <w:sz w:val="24"/>
                <w:szCs w:val="24"/>
              </w:rPr>
              <w:t>villages</w:t>
            </w:r>
          </w:p>
          <w:p w14:paraId="2DBAA2E0" w14:textId="77777777" w:rsidR="00B42FB7" w:rsidRPr="00622D77" w:rsidRDefault="00B42FB7" w:rsidP="00B42FB7">
            <w:pPr>
              <w:pStyle w:val="BodyText"/>
              <w:rPr>
                <w:rFonts w:ascii="Times New Roman" w:hAnsi="Times New Roman" w:cs="Times New Roman"/>
                <w:spacing w:val="-6"/>
                <w:sz w:val="24"/>
                <w:szCs w:val="24"/>
              </w:rPr>
            </w:pPr>
          </w:p>
          <w:p w14:paraId="6C07449D" w14:textId="77777777" w:rsidR="00B42FB7" w:rsidRPr="00622D77" w:rsidRDefault="00B42FB7" w:rsidP="00B42FB7">
            <w:pPr>
              <w:pStyle w:val="BodyText"/>
              <w:rPr>
                <w:rFonts w:ascii="Times New Roman" w:hAnsi="Times New Roman" w:cs="Times New Roman"/>
                <w:spacing w:val="-6"/>
                <w:sz w:val="24"/>
                <w:szCs w:val="24"/>
              </w:rPr>
            </w:pPr>
          </w:p>
          <w:p w14:paraId="378625C6" w14:textId="77777777" w:rsidR="00B42FB7" w:rsidRPr="00622D77" w:rsidRDefault="00B42FB7" w:rsidP="00B42FB7">
            <w:pPr>
              <w:rPr>
                <w:spacing w:val="-6"/>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3063FA5E" w14:textId="6DE021AF"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Data for the # of villages reached with parenting programmes is not available for Mainland (only # parents/caregivers, # wards and # LGAs reached). UNICEF is working with LGAs to gather this data for the next reporting period.</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0688AF09" w14:textId="4A793115"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Activity reports from implementing partners 2018/2019</w:t>
            </w:r>
          </w:p>
        </w:tc>
      </w:tr>
      <w:tr w:rsidR="00B42FB7" w:rsidRPr="00622D77" w14:paraId="35BD6D83"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3F1F0777" w14:textId="77777777" w:rsidR="00B42FB7" w:rsidRPr="00622D77" w:rsidRDefault="00B42FB7" w:rsidP="00B42FB7">
            <w:pPr>
              <w:rPr>
                <w:b/>
                <w:bCs/>
                <w:spacing w:val="-6"/>
              </w:rPr>
            </w:pPr>
            <w:r w:rsidRPr="00622D77">
              <w:rPr>
                <w:b/>
                <w:bCs/>
                <w:spacing w:val="-6"/>
              </w:rPr>
              <w:t>Indicator 2.4 # of schools with programming to address violence against children</w:t>
            </w:r>
          </w:p>
          <w:p w14:paraId="246E4802" w14:textId="77777777" w:rsidR="00B42FB7" w:rsidRPr="00622D77" w:rsidRDefault="00B42FB7" w:rsidP="00B42FB7">
            <w:pPr>
              <w:rPr>
                <w:spacing w:val="-6"/>
              </w:rPr>
            </w:pPr>
            <w:r w:rsidRPr="00622D77">
              <w:rPr>
                <w:spacing w:val="-6"/>
              </w:rPr>
              <w:t>Baseline: Mainland 2,162; Zanzibar 25</w:t>
            </w:r>
          </w:p>
          <w:p w14:paraId="1E54C9B8" w14:textId="35CD3E28" w:rsidR="00B42FB7" w:rsidRPr="00622D77" w:rsidRDefault="00B42FB7" w:rsidP="00B42FB7">
            <w:pPr>
              <w:rPr>
                <w:b/>
                <w:bCs/>
                <w:spacing w:val="-6"/>
              </w:rPr>
            </w:pPr>
            <w:r w:rsidRPr="00622D77">
              <w:rPr>
                <w:spacing w:val="-6"/>
              </w:rPr>
              <w:t>Planned Target: Mainland 2,456, Zanzibar 247</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1DD65EAC" w14:textId="77777777"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Mainland 2,227 schools; Zanzibar 232 schools</w:t>
            </w:r>
          </w:p>
          <w:p w14:paraId="43FAB3AB" w14:textId="77777777" w:rsidR="00B42FB7" w:rsidRPr="00622D77" w:rsidRDefault="00B42FB7" w:rsidP="00B42FB7">
            <w:pPr>
              <w:pStyle w:val="BodyText"/>
              <w:rPr>
                <w:rFonts w:ascii="Times New Roman" w:hAnsi="Times New Roman" w:cs="Times New Roman"/>
                <w:spacing w:val="-6"/>
                <w:sz w:val="24"/>
                <w:szCs w:val="24"/>
              </w:rPr>
            </w:pPr>
          </w:p>
          <w:p w14:paraId="03CB7008" w14:textId="77777777" w:rsidR="00B42FB7" w:rsidRPr="00622D77" w:rsidRDefault="00B42FB7" w:rsidP="00B42FB7">
            <w:pPr>
              <w:pStyle w:val="BodyText"/>
              <w:rPr>
                <w:rFonts w:ascii="Times New Roman" w:hAnsi="Times New Roman" w:cs="Times New Roman"/>
                <w:spacing w:val="-6"/>
                <w:sz w:val="24"/>
                <w:szCs w:val="24"/>
              </w:rPr>
            </w:pPr>
          </w:p>
          <w:p w14:paraId="35CB48D9" w14:textId="77777777" w:rsidR="00B42FB7" w:rsidRPr="00622D77" w:rsidRDefault="00B42FB7" w:rsidP="00B42FB7">
            <w:pPr>
              <w:pStyle w:val="BodyText"/>
              <w:rPr>
                <w:rFonts w:ascii="Times New Roman" w:hAnsi="Times New Roman" w:cs="Times New Roman"/>
                <w:spacing w:val="-6"/>
                <w:sz w:val="24"/>
                <w:szCs w:val="24"/>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52B67EBA" w14:textId="2E958C45"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These targets are partly achieved as they only include interventions by UNICEF. UNESCO interventions were also reflected in the target, but UNESCO did not receive funding support in 2018/2019.</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3E2893DD" w14:textId="3A32F0BC"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Activity reports from implementing partners 2018/2019</w:t>
            </w:r>
          </w:p>
        </w:tc>
      </w:tr>
      <w:tr w:rsidR="00B42FB7" w:rsidRPr="00622D77" w14:paraId="0D5F7D09" w14:textId="77777777" w:rsidTr="005C38F9">
        <w:tc>
          <w:tcPr>
            <w:tcW w:w="5000" w:type="pct"/>
            <w:gridSpan w:val="4"/>
            <w:tcBorders>
              <w:top w:val="single" w:sz="4" w:space="0" w:color="000000"/>
              <w:left w:val="single" w:sz="4" w:space="0" w:color="000000"/>
              <w:bottom w:val="single" w:sz="4" w:space="0" w:color="000000"/>
              <w:right w:val="single" w:sz="4" w:space="0" w:color="000000"/>
            </w:tcBorders>
            <w:shd w:val="clear" w:color="auto" w:fill="EDEDED"/>
          </w:tcPr>
          <w:p w14:paraId="4E7F86B4" w14:textId="73C35481"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b/>
                <w:bCs/>
                <w:spacing w:val="-6"/>
                <w:sz w:val="24"/>
                <w:szCs w:val="24"/>
              </w:rPr>
              <w:t>Output 3 Stakeholders within the national protection system have increased capacity to deliver quality and gender responsive services to women and children in need of care and protection</w:t>
            </w:r>
          </w:p>
        </w:tc>
      </w:tr>
      <w:tr w:rsidR="00B42FB7" w:rsidRPr="00622D77" w14:paraId="2F2FBBDD"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278DC115" w14:textId="77777777" w:rsidR="00B42FB7" w:rsidRPr="00622D77" w:rsidRDefault="00B42FB7" w:rsidP="00B42FB7">
            <w:pPr>
              <w:rPr>
                <w:b/>
                <w:bCs/>
                <w:spacing w:val="-6"/>
              </w:rPr>
            </w:pPr>
            <w:r w:rsidRPr="00622D77">
              <w:rPr>
                <w:b/>
                <w:bCs/>
                <w:spacing w:val="-6"/>
              </w:rPr>
              <w:t xml:space="preserve">Indicator 3.1 % of LGAs with multi-sector protection systems offering </w:t>
            </w:r>
            <w:r w:rsidRPr="00622D77">
              <w:rPr>
                <w:b/>
                <w:bCs/>
                <w:spacing w:val="-6"/>
              </w:rPr>
              <w:lastRenderedPageBreak/>
              <w:t>preventive and response services to women and children</w:t>
            </w:r>
          </w:p>
          <w:p w14:paraId="0435004D" w14:textId="77777777" w:rsidR="00B42FB7" w:rsidRPr="00622D77" w:rsidRDefault="00B42FB7" w:rsidP="00B42FB7">
            <w:pPr>
              <w:rPr>
                <w:spacing w:val="-6"/>
              </w:rPr>
            </w:pPr>
            <w:r w:rsidRPr="00622D77">
              <w:rPr>
                <w:spacing w:val="-6"/>
              </w:rPr>
              <w:t>Baseline: Mainland 6%; Zanzibar 0</w:t>
            </w:r>
          </w:p>
          <w:p w14:paraId="5C6949DD" w14:textId="24A6DF2A" w:rsidR="00B42FB7" w:rsidRPr="00622D77" w:rsidRDefault="00B42FB7" w:rsidP="00B42FB7">
            <w:pPr>
              <w:rPr>
                <w:b/>
                <w:bCs/>
                <w:spacing w:val="-6"/>
              </w:rPr>
            </w:pPr>
            <w:r w:rsidRPr="00622D77">
              <w:rPr>
                <w:spacing w:val="-6"/>
              </w:rPr>
              <w:t>Planned Target: Mainland 10%; Zanzibar 82%</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77A8F833" w14:textId="77777777"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lastRenderedPageBreak/>
              <w:t>Mainland 11%; Zanzibar 100%</w:t>
            </w:r>
          </w:p>
          <w:p w14:paraId="4E438E5B" w14:textId="77777777" w:rsidR="00B42FB7" w:rsidRPr="00622D77" w:rsidRDefault="00B42FB7" w:rsidP="00B42FB7">
            <w:pPr>
              <w:pStyle w:val="BodyText"/>
              <w:rPr>
                <w:rFonts w:ascii="Times New Roman" w:hAnsi="Times New Roman" w:cs="Times New Roman"/>
                <w:spacing w:val="-6"/>
                <w:sz w:val="24"/>
                <w:szCs w:val="24"/>
              </w:rPr>
            </w:pP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10B9288E" w14:textId="2846BDB5"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2A558DDA" w14:textId="3CE89050"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MoHCDGEC and MoLEEYWC progress reports 2018/2019</w:t>
            </w:r>
          </w:p>
        </w:tc>
      </w:tr>
      <w:tr w:rsidR="00B42FB7" w:rsidRPr="00622D77" w14:paraId="56E084EE" w14:textId="77777777" w:rsidTr="00C67248">
        <w:tc>
          <w:tcPr>
            <w:tcW w:w="1476" w:type="pct"/>
            <w:tcBorders>
              <w:top w:val="single" w:sz="4" w:space="0" w:color="000000"/>
              <w:left w:val="single" w:sz="4" w:space="0" w:color="000000"/>
              <w:bottom w:val="single" w:sz="4" w:space="0" w:color="000000"/>
              <w:right w:val="single" w:sz="4" w:space="0" w:color="000000"/>
            </w:tcBorders>
            <w:shd w:val="clear" w:color="auto" w:fill="auto"/>
          </w:tcPr>
          <w:p w14:paraId="695815E7" w14:textId="77777777" w:rsidR="00B42FB7" w:rsidRPr="00622D77" w:rsidRDefault="00B42FB7" w:rsidP="00B42FB7">
            <w:pPr>
              <w:rPr>
                <w:b/>
                <w:bCs/>
                <w:spacing w:val="-6"/>
              </w:rPr>
            </w:pPr>
            <w:r w:rsidRPr="00622D77">
              <w:rPr>
                <w:b/>
                <w:bCs/>
                <w:spacing w:val="-6"/>
              </w:rPr>
              <w:t>Indicator 3.2 # of children and women receiving protection services</w:t>
            </w:r>
          </w:p>
          <w:p w14:paraId="734D3155" w14:textId="77777777" w:rsidR="00B42FB7" w:rsidRPr="00622D77" w:rsidRDefault="00B42FB7" w:rsidP="00B42FB7">
            <w:pPr>
              <w:rPr>
                <w:spacing w:val="-6"/>
              </w:rPr>
            </w:pPr>
            <w:r w:rsidRPr="00622D77">
              <w:rPr>
                <w:spacing w:val="-6"/>
              </w:rPr>
              <w:t>Baseline: Mainland 5,802 women; 3,737 (children; Zanzibar 0</w:t>
            </w:r>
          </w:p>
          <w:p w14:paraId="087B40B7" w14:textId="736A71BA" w:rsidR="00B42FB7" w:rsidRPr="00622D77" w:rsidRDefault="00B42FB7" w:rsidP="00B42FB7">
            <w:pPr>
              <w:rPr>
                <w:b/>
                <w:bCs/>
                <w:spacing w:val="-6"/>
              </w:rPr>
            </w:pPr>
            <w:r w:rsidRPr="00622D77">
              <w:rPr>
                <w:spacing w:val="-6"/>
              </w:rPr>
              <w:t>Planned Target: Mainland 13,000 women, 16,450 children; Zanzibar 1,800 women</w:t>
            </w:r>
          </w:p>
        </w:tc>
        <w:tc>
          <w:tcPr>
            <w:tcW w:w="1241" w:type="pct"/>
            <w:tcBorders>
              <w:top w:val="single" w:sz="4" w:space="0" w:color="000000"/>
              <w:left w:val="single" w:sz="4" w:space="0" w:color="000000"/>
              <w:bottom w:val="single" w:sz="4" w:space="0" w:color="000000"/>
              <w:right w:val="single" w:sz="4" w:space="0" w:color="000000"/>
            </w:tcBorders>
            <w:shd w:val="clear" w:color="auto" w:fill="auto"/>
          </w:tcPr>
          <w:p w14:paraId="7B6E4F78" w14:textId="5599E37B"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Mainland 17,011 women, 13,815 children; Zanzibar 752 women</w:t>
            </w:r>
          </w:p>
        </w:tc>
        <w:tc>
          <w:tcPr>
            <w:tcW w:w="1094" w:type="pct"/>
            <w:tcBorders>
              <w:top w:val="single" w:sz="4" w:space="0" w:color="000000"/>
              <w:left w:val="single" w:sz="4" w:space="0" w:color="000000"/>
              <w:bottom w:val="single" w:sz="4" w:space="0" w:color="000000"/>
              <w:right w:val="single" w:sz="4" w:space="0" w:color="000000"/>
            </w:tcBorders>
            <w:shd w:val="clear" w:color="auto" w:fill="auto"/>
          </w:tcPr>
          <w:p w14:paraId="51EBB3A1" w14:textId="0BB8C9B7"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N/A</w:t>
            </w:r>
          </w:p>
        </w:tc>
        <w:tc>
          <w:tcPr>
            <w:tcW w:w="1189" w:type="pct"/>
            <w:tcBorders>
              <w:top w:val="single" w:sz="4" w:space="0" w:color="000000"/>
              <w:left w:val="single" w:sz="4" w:space="0" w:color="000000"/>
              <w:bottom w:val="single" w:sz="4" w:space="0" w:color="000000"/>
              <w:right w:val="single" w:sz="4" w:space="0" w:color="000000"/>
            </w:tcBorders>
            <w:shd w:val="clear" w:color="auto" w:fill="auto"/>
          </w:tcPr>
          <w:p w14:paraId="5A57017A" w14:textId="4B1F37C3" w:rsidR="00B42FB7" w:rsidRPr="00622D77" w:rsidRDefault="00B42FB7" w:rsidP="00B42FB7">
            <w:pPr>
              <w:pStyle w:val="BodyText"/>
              <w:rPr>
                <w:rFonts w:ascii="Times New Roman" w:hAnsi="Times New Roman" w:cs="Times New Roman"/>
                <w:spacing w:val="-6"/>
                <w:sz w:val="24"/>
                <w:szCs w:val="24"/>
              </w:rPr>
            </w:pPr>
            <w:r w:rsidRPr="00622D77">
              <w:rPr>
                <w:rFonts w:ascii="Times New Roman" w:hAnsi="Times New Roman" w:cs="Times New Roman"/>
                <w:spacing w:val="-6"/>
                <w:sz w:val="24"/>
                <w:szCs w:val="24"/>
              </w:rPr>
              <w:t>MoHCDGEC and MoLEEYWC progress reports 2018/2019</w:t>
            </w:r>
          </w:p>
        </w:tc>
      </w:tr>
      <w:bookmarkEnd w:id="13"/>
    </w:tbl>
    <w:p w14:paraId="2B2411C9" w14:textId="24A8DA12" w:rsidR="00695B4C" w:rsidRDefault="00695B4C" w:rsidP="006537E9">
      <w:pPr>
        <w:pStyle w:val="BodyText"/>
        <w:rPr>
          <w:rFonts w:ascii="Times New Roman" w:hAnsi="Times New Roman" w:cs="Times New Roman"/>
          <w:sz w:val="24"/>
          <w:szCs w:val="24"/>
        </w:rPr>
      </w:pPr>
    </w:p>
    <w:p w14:paraId="7CC2A43A" w14:textId="77777777" w:rsidR="00B42FB7" w:rsidRDefault="00B42FB7" w:rsidP="006537E9">
      <w:pPr>
        <w:pStyle w:val="BodyText"/>
        <w:rPr>
          <w:rFonts w:ascii="Times New Roman" w:hAnsi="Times New Roman" w:cs="Times New Roman"/>
          <w:sz w:val="24"/>
          <w:szCs w:val="24"/>
        </w:rPr>
      </w:pPr>
    </w:p>
    <w:p w14:paraId="7052D611" w14:textId="77777777" w:rsidR="005A1014" w:rsidRDefault="005A1014" w:rsidP="00695B4C">
      <w:pPr>
        <w:pStyle w:val="BodyText"/>
        <w:rPr>
          <w:rFonts w:ascii="Times New Roman" w:hAnsi="Times New Roman" w:cs="Times New Roman"/>
          <w:b/>
          <w:sz w:val="24"/>
          <w:szCs w:val="24"/>
        </w:rPr>
        <w:sectPr w:rsidR="005A1014" w:rsidSect="00C67248">
          <w:pgSz w:w="15840" w:h="12240" w:orient="landscape" w:code="1"/>
          <w:pgMar w:top="805" w:right="1355" w:bottom="805" w:left="805" w:header="720" w:footer="420" w:gutter="0"/>
          <w:cols w:space="720"/>
          <w:docGrid w:linePitch="360"/>
        </w:sectPr>
      </w:pPr>
    </w:p>
    <w:p w14:paraId="05D9AAF8" w14:textId="4551DB32" w:rsidR="00695B4C" w:rsidRPr="005D63D7" w:rsidRDefault="00695B4C" w:rsidP="00695B4C">
      <w:pPr>
        <w:pStyle w:val="BodyText"/>
        <w:rPr>
          <w:rFonts w:ascii="Times New Roman" w:hAnsi="Times New Roman" w:cs="Times New Roman"/>
          <w:sz w:val="24"/>
          <w:szCs w:val="24"/>
        </w:rPr>
      </w:pPr>
      <w:r w:rsidRPr="005D63D7">
        <w:rPr>
          <w:rFonts w:ascii="Times New Roman" w:hAnsi="Times New Roman" w:cs="Times New Roman"/>
          <w:b/>
          <w:sz w:val="24"/>
          <w:szCs w:val="24"/>
        </w:rPr>
        <w:lastRenderedPageBreak/>
        <w:t xml:space="preserve">SUCCESS STORY I: </w:t>
      </w:r>
      <w:r w:rsidRPr="005D63D7">
        <w:rPr>
          <w:rFonts w:ascii="Times New Roman" w:hAnsi="Times New Roman" w:cs="Times New Roman"/>
          <w:sz w:val="24"/>
          <w:szCs w:val="24"/>
        </w:rPr>
        <w:t>SUPPORTING CHILDREN IN NEED OF CARE AND PROTECTION</w:t>
      </w:r>
      <w:r w:rsidR="00B24A63">
        <w:rPr>
          <w:rStyle w:val="FootnoteReference"/>
          <w:rFonts w:ascii="Times New Roman" w:hAnsi="Times New Roman" w:cs="Times New Roman"/>
          <w:sz w:val="24"/>
          <w:szCs w:val="24"/>
        </w:rPr>
        <w:footnoteReference w:id="7"/>
      </w:r>
    </w:p>
    <w:p w14:paraId="0A808D11" w14:textId="77777777" w:rsidR="00695B4C" w:rsidRPr="005D63D7" w:rsidRDefault="00695B4C" w:rsidP="00695B4C">
      <w:pPr>
        <w:pStyle w:val="BodyText"/>
        <w:rPr>
          <w:rFonts w:ascii="Times New Roman" w:hAnsi="Times New Roman" w:cs="Times New Roman"/>
          <w:sz w:val="24"/>
          <w:szCs w:val="24"/>
        </w:rPr>
      </w:pPr>
    </w:p>
    <w:p w14:paraId="00B075A9" w14:textId="77777777" w:rsidR="00695B4C" w:rsidRPr="005D63D7" w:rsidRDefault="00695B4C" w:rsidP="00695B4C">
      <w:pPr>
        <w:pStyle w:val="BodyText"/>
        <w:rPr>
          <w:rFonts w:ascii="Times New Roman" w:hAnsi="Times New Roman" w:cs="Times New Roman"/>
          <w:sz w:val="24"/>
          <w:szCs w:val="24"/>
        </w:rPr>
      </w:pPr>
      <w:r w:rsidRPr="005D63D7">
        <w:rPr>
          <w:rFonts w:ascii="Times New Roman" w:hAnsi="Times New Roman" w:cs="Times New Roman"/>
          <w:sz w:val="24"/>
          <w:szCs w:val="24"/>
        </w:rPr>
        <w:t>Zawadi (aged 13) lives with her younger sister Fatima (aged 11) and their grandmother, as her mother is an alcoholic and unable to care for them. Neema (aged 14) is an orphan. Zawadi and Neema were members of a local gang in Chunya District, Mbeya Region. The gang forced its members to steal from houses and shops; the leader of the group giving them small amounts of money for payment. Both girls prostituted themselves to survive.</w:t>
      </w:r>
    </w:p>
    <w:p w14:paraId="0C9E7584" w14:textId="77777777" w:rsidR="00695B4C" w:rsidRPr="005D63D7" w:rsidRDefault="00695B4C" w:rsidP="00695B4C">
      <w:pPr>
        <w:pStyle w:val="BodyText"/>
        <w:rPr>
          <w:rFonts w:ascii="Times New Roman" w:hAnsi="Times New Roman" w:cs="Times New Roman"/>
          <w:sz w:val="24"/>
          <w:szCs w:val="24"/>
        </w:rPr>
      </w:pPr>
    </w:p>
    <w:p w14:paraId="360F075F" w14:textId="77777777" w:rsidR="00695B4C" w:rsidRPr="005D63D7" w:rsidRDefault="00695B4C" w:rsidP="00695B4C">
      <w:pPr>
        <w:pStyle w:val="BodyText"/>
        <w:rPr>
          <w:rFonts w:ascii="Times New Roman" w:hAnsi="Times New Roman" w:cs="Times New Roman"/>
          <w:sz w:val="24"/>
          <w:szCs w:val="24"/>
        </w:rPr>
      </w:pPr>
      <w:r w:rsidRPr="005D63D7">
        <w:rPr>
          <w:rFonts w:ascii="Times New Roman" w:hAnsi="Times New Roman" w:cs="Times New Roman"/>
          <w:sz w:val="24"/>
          <w:szCs w:val="24"/>
        </w:rPr>
        <w:t xml:space="preserve">On 28 February 2019, Zawadi and Neema were caught by the Police breaking into a house and subsequently charged. The Police Gender and Children’s Desk officer was alerted, who then contacted the Social Welfare Officer. Tanzania’s obligatory social investigation and social inquiry was initiated and the case of the two girls was filed with Juvenile Court. </w:t>
      </w:r>
    </w:p>
    <w:p w14:paraId="799A9240" w14:textId="77777777" w:rsidR="00695B4C" w:rsidRPr="005D63D7" w:rsidRDefault="00695B4C" w:rsidP="00695B4C">
      <w:pPr>
        <w:pStyle w:val="BodyText"/>
        <w:rPr>
          <w:rFonts w:ascii="Times New Roman" w:hAnsi="Times New Roman" w:cs="Times New Roman"/>
          <w:sz w:val="24"/>
          <w:szCs w:val="24"/>
        </w:rPr>
      </w:pPr>
    </w:p>
    <w:p w14:paraId="39E99564" w14:textId="77777777" w:rsidR="00695B4C" w:rsidRPr="005D63D7" w:rsidRDefault="00695B4C" w:rsidP="00695B4C">
      <w:pPr>
        <w:pStyle w:val="BodyText"/>
        <w:rPr>
          <w:rFonts w:ascii="Times New Roman" w:hAnsi="Times New Roman" w:cs="Times New Roman"/>
          <w:sz w:val="24"/>
          <w:szCs w:val="24"/>
        </w:rPr>
      </w:pPr>
      <w:r w:rsidRPr="005D63D7">
        <w:rPr>
          <w:rFonts w:ascii="Times New Roman" w:hAnsi="Times New Roman" w:cs="Times New Roman"/>
          <w:sz w:val="24"/>
          <w:szCs w:val="24"/>
        </w:rPr>
        <w:t xml:space="preserve">The reports from the Social Welfare Officer were invaluable. The Juvenile Court Magistrate was able to determine that the girls should be treated as children in need of care and protection rather than being processed as if they </w:t>
      </w:r>
      <w:proofErr w:type="gramStart"/>
      <w:r w:rsidRPr="005D63D7">
        <w:rPr>
          <w:rFonts w:ascii="Times New Roman" w:hAnsi="Times New Roman" w:cs="Times New Roman"/>
          <w:sz w:val="24"/>
          <w:szCs w:val="24"/>
        </w:rPr>
        <w:t>were in conflict with</w:t>
      </w:r>
      <w:proofErr w:type="gramEnd"/>
      <w:r w:rsidRPr="005D63D7">
        <w:rPr>
          <w:rFonts w:ascii="Times New Roman" w:hAnsi="Times New Roman" w:cs="Times New Roman"/>
          <w:sz w:val="24"/>
          <w:szCs w:val="24"/>
        </w:rPr>
        <w:t xml:space="preserve"> the law which could have resulted in detention. The Social Welfare Officer was therefore able to work within Mbeya’s child protection system, first placing the girls with Fit Families able to provide short-term family based care (as opposed to returning them to their unstable home situations), and then enrolling the girls in Mbeya’s community rehabilitation programme.</w:t>
      </w:r>
    </w:p>
    <w:p w14:paraId="5114E5C8" w14:textId="77777777" w:rsidR="00695B4C" w:rsidRPr="005D63D7" w:rsidRDefault="00695B4C" w:rsidP="00695B4C">
      <w:pPr>
        <w:pStyle w:val="BodyText"/>
        <w:rPr>
          <w:rFonts w:ascii="Times New Roman" w:hAnsi="Times New Roman" w:cs="Times New Roman"/>
          <w:sz w:val="24"/>
          <w:szCs w:val="24"/>
        </w:rPr>
      </w:pPr>
    </w:p>
    <w:p w14:paraId="29C01C4C" w14:textId="77777777" w:rsidR="00695B4C" w:rsidRPr="005D63D7" w:rsidRDefault="00695B4C" w:rsidP="00695B4C">
      <w:pPr>
        <w:pStyle w:val="BodyText"/>
        <w:rPr>
          <w:rFonts w:ascii="Times New Roman" w:hAnsi="Times New Roman" w:cs="Times New Roman"/>
          <w:sz w:val="24"/>
          <w:szCs w:val="24"/>
        </w:rPr>
      </w:pPr>
      <w:r w:rsidRPr="005D63D7">
        <w:rPr>
          <w:rFonts w:ascii="Times New Roman" w:hAnsi="Times New Roman" w:cs="Times New Roman"/>
          <w:sz w:val="24"/>
          <w:szCs w:val="24"/>
        </w:rPr>
        <w:t>Neema has graduated from the programme and is now tailoring for a living. Even though the Fit Family programme is designed to support a child for six months, hers has decided to give her a place to stay indefinitely. Zawadi is still mastering how to tailor but has moved out of her Fit Family home and has been re-unified with her grandmother. To ensure her younger sister Fatima does not take to the streets, the Social Welfare Officer has enlisted the help of a local NGO that can provide support to her, such as school supplies and a uniform. The Social Welfare Officer and members of the Women and Children Protection Committee continue to monitor the circumstances of Zawadi, Neema, and Fatima.</w:t>
      </w:r>
    </w:p>
    <w:p w14:paraId="4A0A6600" w14:textId="77777777" w:rsidR="00695B4C" w:rsidRPr="005D63D7" w:rsidRDefault="00695B4C" w:rsidP="00695B4C">
      <w:pPr>
        <w:pStyle w:val="BodyText"/>
        <w:rPr>
          <w:rFonts w:ascii="Times New Roman" w:hAnsi="Times New Roman" w:cs="Times New Roman"/>
          <w:sz w:val="24"/>
          <w:szCs w:val="24"/>
        </w:rPr>
      </w:pPr>
    </w:p>
    <w:p w14:paraId="20D5B985" w14:textId="6DC74D7E" w:rsidR="00695B4C" w:rsidRPr="005D63D7" w:rsidRDefault="00695B4C" w:rsidP="00695B4C">
      <w:pPr>
        <w:pStyle w:val="BodyText"/>
        <w:rPr>
          <w:rFonts w:ascii="Times New Roman" w:hAnsi="Times New Roman" w:cs="Times New Roman"/>
          <w:sz w:val="24"/>
          <w:szCs w:val="24"/>
        </w:rPr>
      </w:pPr>
      <w:r w:rsidRPr="005D63D7">
        <w:rPr>
          <w:rFonts w:ascii="Times New Roman" w:hAnsi="Times New Roman" w:cs="Times New Roman"/>
          <w:b/>
          <w:bCs/>
          <w:sz w:val="24"/>
          <w:szCs w:val="24"/>
        </w:rPr>
        <w:t xml:space="preserve">SUCCESS STORY II - </w:t>
      </w:r>
      <w:r w:rsidRPr="005D63D7">
        <w:rPr>
          <w:rFonts w:ascii="Times New Roman" w:hAnsi="Times New Roman" w:cs="Times New Roman"/>
          <w:sz w:val="24"/>
          <w:szCs w:val="24"/>
        </w:rPr>
        <w:t>CHALLENGING SOCIAL NORMS</w:t>
      </w:r>
      <w:r w:rsidR="00EF5631">
        <w:rPr>
          <w:rFonts w:ascii="Times New Roman" w:hAnsi="Times New Roman" w:cs="Times New Roman"/>
          <w:sz w:val="24"/>
          <w:szCs w:val="24"/>
        </w:rPr>
        <w:t xml:space="preserve"> -</w:t>
      </w:r>
      <w:r w:rsidRPr="005D63D7">
        <w:rPr>
          <w:rFonts w:ascii="Times New Roman" w:hAnsi="Times New Roman" w:cs="Times New Roman"/>
          <w:sz w:val="24"/>
          <w:szCs w:val="24"/>
        </w:rPr>
        <w:t xml:space="preserve"> WANAWAKE WANAWEZA” PHASE II / WOMEN’S LEADERSHIP AND POLITICAL PARTICIPATION PROJECT</w:t>
      </w:r>
    </w:p>
    <w:p w14:paraId="6B3A02C5" w14:textId="513C5758" w:rsidR="00695B4C" w:rsidRPr="005D63D7" w:rsidRDefault="005C38F9" w:rsidP="00EF5631">
      <w:pPr>
        <w:pStyle w:val="BodyText"/>
        <w:rPr>
          <w:rFonts w:ascii="Times New Roman" w:hAnsi="Times New Roman" w:cs="Times New Roman"/>
          <w:sz w:val="24"/>
          <w:szCs w:val="24"/>
        </w:rPr>
      </w:pPr>
      <w:r>
        <w:rPr>
          <w:rFonts w:ascii="Times New Roman" w:hAnsi="Times New Roman" w:cs="Times New Roman"/>
          <w:noProof/>
          <w:sz w:val="24"/>
          <w:szCs w:val="24"/>
        </w:rPr>
        <w:pict w14:anchorId="3F10E2CD">
          <v:shape id="_x0000_s1043" type="#_x0000_t75" style="position:absolute;left:0;text-align:left;margin-left:-1.3pt;margin-top:10.7pt;width:263pt;height:175.5pt;z-index:-1;mso-position-horizontal-relative:text;mso-position-vertical-relative:text;mso-width-relative:page;mso-height-relative:page" wrapcoords="-62 0 -62 21508 21600 21508 21600 0 -62 0">
            <v:imagedata r:id="rId13" o:title=""/>
            <w10:wrap type="tight"/>
          </v:shape>
        </w:pict>
      </w:r>
      <w:r w:rsidR="00695B4C" w:rsidRPr="005D63D7">
        <w:rPr>
          <w:rFonts w:ascii="Times New Roman" w:hAnsi="Times New Roman" w:cs="Times New Roman"/>
          <w:sz w:val="24"/>
          <w:szCs w:val="24"/>
        </w:rPr>
        <w:t>In the last days of October in a small community in Kongwa, Dodoma, the sun blazes down on 150 residents gathered in clusters, sitting and standing wherever they can find relief from the heat. The latest “bongo flavo</w:t>
      </w:r>
      <w:r w:rsidR="00C77D40">
        <w:rPr>
          <w:rFonts w:ascii="Times New Roman" w:hAnsi="Times New Roman" w:cs="Times New Roman"/>
          <w:sz w:val="24"/>
          <w:szCs w:val="24"/>
        </w:rPr>
        <w:t>u</w:t>
      </w:r>
      <w:r w:rsidR="00695B4C" w:rsidRPr="005D63D7">
        <w:rPr>
          <w:rFonts w:ascii="Times New Roman" w:hAnsi="Times New Roman" w:cs="Times New Roman"/>
          <w:sz w:val="24"/>
          <w:szCs w:val="24"/>
        </w:rPr>
        <w:t xml:space="preserve">r” hits are booming from loudspeakers, while a traditional drum troupe waits to perform in the background. In the centre, Meena Juma Chiwuyo and others put on an impromptu skit to energize the crowd. </w:t>
      </w:r>
    </w:p>
    <w:p w14:paraId="2B893D5F" w14:textId="77777777" w:rsidR="00695B4C" w:rsidRPr="005D63D7" w:rsidRDefault="00695B4C" w:rsidP="00695B4C"/>
    <w:p w14:paraId="4B043E74" w14:textId="77777777" w:rsidR="00695B4C" w:rsidRPr="005D63D7" w:rsidRDefault="00695B4C" w:rsidP="00695B4C">
      <w:r w:rsidRPr="005D63D7">
        <w:t xml:space="preserve">Meena is a member of the “Wanawake Sasa” team from the Kibaigwa Ward in Kongwa. Under their flagship project “Wanawake Wanaweza” Phase II, UN Women have partnered with Women in Law and Development in Africa (WiLDAF) to form five Wanawake Sasa teams to champion women’s rights and expand the democratic space for women to participate in leadership and democratic processes. </w:t>
      </w:r>
    </w:p>
    <w:p w14:paraId="7CDCB2EA" w14:textId="77777777" w:rsidR="00695B4C" w:rsidRPr="005D63D7" w:rsidRDefault="00695B4C" w:rsidP="00695B4C"/>
    <w:p w14:paraId="4D02049E" w14:textId="3B9D6794" w:rsidR="00695B4C" w:rsidRPr="005D63D7" w:rsidRDefault="00695B4C" w:rsidP="00695B4C">
      <w:pPr>
        <w:rPr>
          <w:b/>
          <w:bCs/>
        </w:rPr>
      </w:pPr>
      <w:r w:rsidRPr="005D63D7">
        <w:t>Despite recent progress, the proportion of women in the National Parliament of the United Republic of Tanzania currently stands at 36.8%, however, only 10% of women have been elected through constituencies. At the local level, prior to the most recent elections in November 2019, only 5% of women had been elected as councillors in Mainland Tanzania.</w:t>
      </w:r>
      <w:r w:rsidR="00D70502">
        <w:t xml:space="preserve"> </w:t>
      </w:r>
      <w:r w:rsidRPr="005D63D7">
        <w:t xml:space="preserve">Before 2019, the Kongwa district did not have any women village or hamlet chairpersons, but the Kibaigwa ward has recently experienced some unprecedented changes. “There has been a significant increase in awareness. In the past, women would only go for special seats, but for the first time, five women brought forms to my office expressing their intent to compete for elected positions,” said Mr. Venant Tibandolage, the Kibaigwa Ward Executive Officer. </w:t>
      </w:r>
    </w:p>
    <w:p w14:paraId="6177FA56" w14:textId="77777777" w:rsidR="00695B4C" w:rsidRPr="005D63D7" w:rsidRDefault="00695B4C" w:rsidP="00695B4C"/>
    <w:p w14:paraId="52CBA662" w14:textId="20DBECA9" w:rsidR="00695B4C" w:rsidRDefault="00695B4C" w:rsidP="00695B4C">
      <w:r w:rsidRPr="005D63D7">
        <w:t>After becoming a member of the Wanawake Sasa Kongwa team, Meena</w:t>
      </w:r>
      <w:r w:rsidRPr="005D63D7">
        <w:rPr>
          <w:b/>
          <w:bCs/>
        </w:rPr>
        <w:t xml:space="preserve"> </w:t>
      </w:r>
      <w:r w:rsidRPr="005D63D7">
        <w:t xml:space="preserve">decided to contest for a special </w:t>
      </w:r>
      <w:proofErr w:type="gramStart"/>
      <w:r w:rsidRPr="005D63D7">
        <w:t>seats</w:t>
      </w:r>
      <w:proofErr w:type="gramEnd"/>
      <w:r w:rsidRPr="005D63D7">
        <w:t xml:space="preserve"> village council representative position. As a café owner, paralegal and “Wanawake Sasa” community mobilizer, she already has a lot on her plate, but with the knowledge she recently acquired came the confidence and the drive to show that women can lead and lead effectively. “My ultimate goal is to become an elected Councillor, and to ensure that as I make progress in my political </w:t>
      </w:r>
      <w:proofErr w:type="gramStart"/>
      <w:r w:rsidRPr="005D63D7">
        <w:t>career</w:t>
      </w:r>
      <w:proofErr w:type="gramEnd"/>
      <w:r w:rsidRPr="005D63D7">
        <w:t xml:space="preserve"> I do whatever is in my power to help other women become leaders as well,” </w:t>
      </w:r>
    </w:p>
    <w:p w14:paraId="3012D0A9" w14:textId="77777777" w:rsidR="00EC5E1C" w:rsidRPr="005D63D7" w:rsidRDefault="00EC5E1C" w:rsidP="00695B4C"/>
    <w:p w14:paraId="526881CF" w14:textId="79EB7A33" w:rsidR="00B24A63" w:rsidRDefault="00695B4C" w:rsidP="00695B4C">
      <w:r w:rsidRPr="005D63D7">
        <w:t xml:space="preserve">The “Wanawake Wanaweza” Phase II project is implemented with the support of the Governments of Finland, Sweden and Switzerland plus the </w:t>
      </w:r>
      <w:bookmarkStart w:id="20" w:name="_Hlk38623519"/>
      <w:r w:rsidRPr="005D63D7">
        <w:t>United States Agency for International Development (USAID)</w:t>
      </w:r>
      <w:bookmarkEnd w:id="20"/>
      <w:r w:rsidRPr="005D63D7">
        <w:t>.</w:t>
      </w:r>
    </w:p>
    <w:p w14:paraId="59BBF4EE" w14:textId="1AB038C9" w:rsidR="00606E45" w:rsidRDefault="00606E45" w:rsidP="00695B4C"/>
    <w:p w14:paraId="54B8B8CB" w14:textId="77777777" w:rsidR="005A1014" w:rsidRDefault="005A1014" w:rsidP="00606E45">
      <w:pPr>
        <w:pStyle w:val="Heading1"/>
        <w:numPr>
          <w:ilvl w:val="0"/>
          <w:numId w:val="0"/>
        </w:numPr>
        <w:tabs>
          <w:tab w:val="left" w:pos="360"/>
        </w:tabs>
        <w:rPr>
          <w:lang w:val="en-US"/>
        </w:rPr>
      </w:pPr>
      <w:bookmarkStart w:id="21" w:name="_Toc38624426"/>
    </w:p>
    <w:p w14:paraId="2EDB0A47" w14:textId="400D2E5F" w:rsidR="00606E45" w:rsidRDefault="00606E45" w:rsidP="00606E45">
      <w:pPr>
        <w:pStyle w:val="Heading1"/>
        <w:numPr>
          <w:ilvl w:val="0"/>
          <w:numId w:val="0"/>
        </w:numPr>
        <w:tabs>
          <w:tab w:val="left" w:pos="360"/>
        </w:tabs>
      </w:pPr>
      <w:r w:rsidRPr="009E1596">
        <w:rPr>
          <w:lang w:val="en-US"/>
        </w:rPr>
        <w:t>ACRONYMS</w:t>
      </w:r>
      <w:bookmarkEnd w:id="21"/>
    </w:p>
    <w:p w14:paraId="242619CA" w14:textId="77777777" w:rsidR="00606E45" w:rsidRDefault="00606E45" w:rsidP="00606E45"/>
    <w:tbl>
      <w:tblPr>
        <w:tblW w:w="0" w:type="auto"/>
        <w:tblLook w:val="04A0" w:firstRow="1" w:lastRow="0" w:firstColumn="1" w:lastColumn="0" w:noHBand="0" w:noVBand="1"/>
      </w:tblPr>
      <w:tblGrid>
        <w:gridCol w:w="1696"/>
        <w:gridCol w:w="8922"/>
      </w:tblGrid>
      <w:tr w:rsidR="00606E45" w:rsidRPr="0025070D" w14:paraId="7CE7F9F2" w14:textId="77777777" w:rsidTr="005C38F9">
        <w:trPr>
          <w:trHeight w:val="20"/>
        </w:trPr>
        <w:tc>
          <w:tcPr>
            <w:tcW w:w="1696" w:type="dxa"/>
            <w:shd w:val="clear" w:color="auto" w:fill="auto"/>
          </w:tcPr>
          <w:p w14:paraId="64B8259C" w14:textId="77777777" w:rsidR="00606E45" w:rsidRPr="005C38F9" w:rsidRDefault="00606E45" w:rsidP="00150516">
            <w:pPr>
              <w:rPr>
                <w:color w:val="000000"/>
              </w:rPr>
            </w:pPr>
            <w:r w:rsidRPr="005C38F9">
              <w:rPr>
                <w:color w:val="000000"/>
              </w:rPr>
              <w:t>ANGOZA</w:t>
            </w:r>
            <w:r w:rsidRPr="005D63D7">
              <w:t xml:space="preserve"> </w:t>
            </w:r>
          </w:p>
        </w:tc>
        <w:tc>
          <w:tcPr>
            <w:tcW w:w="8922" w:type="dxa"/>
            <w:shd w:val="clear" w:color="auto" w:fill="auto"/>
          </w:tcPr>
          <w:p w14:paraId="0787B99A" w14:textId="77777777" w:rsidR="00606E45" w:rsidRPr="005C38F9" w:rsidRDefault="00606E45" w:rsidP="00150516">
            <w:pPr>
              <w:rPr>
                <w:color w:val="000000"/>
              </w:rPr>
            </w:pPr>
            <w:r w:rsidRPr="005C38F9">
              <w:rPr>
                <w:color w:val="000000"/>
              </w:rPr>
              <w:t>Association of NGOs in Zanzibar</w:t>
            </w:r>
          </w:p>
        </w:tc>
      </w:tr>
      <w:tr w:rsidR="00606E45" w:rsidRPr="0025070D" w14:paraId="341A12E4" w14:textId="77777777" w:rsidTr="005C38F9">
        <w:trPr>
          <w:trHeight w:val="20"/>
        </w:trPr>
        <w:tc>
          <w:tcPr>
            <w:tcW w:w="1696" w:type="dxa"/>
            <w:shd w:val="clear" w:color="auto" w:fill="auto"/>
          </w:tcPr>
          <w:p w14:paraId="6A6CB12C" w14:textId="77777777" w:rsidR="00606E45" w:rsidRPr="005C38F9" w:rsidRDefault="00606E45" w:rsidP="00150516">
            <w:pPr>
              <w:rPr>
                <w:color w:val="000000"/>
              </w:rPr>
            </w:pPr>
            <w:r w:rsidRPr="005C38F9">
              <w:rPr>
                <w:color w:val="000000"/>
              </w:rPr>
              <w:t>CDM</w:t>
            </w:r>
          </w:p>
        </w:tc>
        <w:tc>
          <w:tcPr>
            <w:tcW w:w="8922" w:type="dxa"/>
            <w:shd w:val="clear" w:color="auto" w:fill="auto"/>
          </w:tcPr>
          <w:p w14:paraId="66D5D35A" w14:textId="77777777" w:rsidR="00606E45" w:rsidRPr="005C38F9" w:rsidRDefault="00606E45" w:rsidP="00150516">
            <w:pPr>
              <w:rPr>
                <w:color w:val="000000"/>
              </w:rPr>
            </w:pPr>
            <w:r w:rsidRPr="005C38F9">
              <w:rPr>
                <w:color w:val="000000"/>
              </w:rPr>
              <w:t>Clean Development Mechanism</w:t>
            </w:r>
          </w:p>
        </w:tc>
      </w:tr>
      <w:tr w:rsidR="00606E45" w:rsidRPr="0025070D" w14:paraId="38A28111" w14:textId="77777777" w:rsidTr="005C38F9">
        <w:trPr>
          <w:trHeight w:val="20"/>
        </w:trPr>
        <w:tc>
          <w:tcPr>
            <w:tcW w:w="1696" w:type="dxa"/>
            <w:shd w:val="clear" w:color="auto" w:fill="auto"/>
          </w:tcPr>
          <w:p w14:paraId="67537D95" w14:textId="77777777" w:rsidR="00606E45" w:rsidRPr="005C38F9" w:rsidRDefault="00606E45" w:rsidP="00150516">
            <w:pPr>
              <w:rPr>
                <w:color w:val="000000"/>
              </w:rPr>
            </w:pPr>
            <w:r w:rsidRPr="005C38F9">
              <w:rPr>
                <w:color w:val="000000"/>
              </w:rPr>
              <w:t>CEDAW</w:t>
            </w:r>
          </w:p>
        </w:tc>
        <w:tc>
          <w:tcPr>
            <w:tcW w:w="8922" w:type="dxa"/>
            <w:shd w:val="clear" w:color="auto" w:fill="auto"/>
          </w:tcPr>
          <w:p w14:paraId="0905A548" w14:textId="77777777" w:rsidR="00606E45" w:rsidRPr="005C38F9" w:rsidRDefault="00606E45" w:rsidP="00150516">
            <w:pPr>
              <w:rPr>
                <w:color w:val="000000"/>
              </w:rPr>
            </w:pPr>
            <w:r w:rsidRPr="005C38F9">
              <w:rPr>
                <w:color w:val="000000"/>
              </w:rPr>
              <w:t>Committee on the Elimination of Discrimination against Women</w:t>
            </w:r>
          </w:p>
        </w:tc>
      </w:tr>
      <w:tr w:rsidR="00606E45" w:rsidRPr="0025070D" w14:paraId="4AA306A5" w14:textId="77777777" w:rsidTr="005C38F9">
        <w:trPr>
          <w:trHeight w:val="20"/>
        </w:trPr>
        <w:tc>
          <w:tcPr>
            <w:tcW w:w="1696" w:type="dxa"/>
            <w:shd w:val="clear" w:color="auto" w:fill="auto"/>
          </w:tcPr>
          <w:p w14:paraId="4D3E2EB5" w14:textId="77777777" w:rsidR="00606E45" w:rsidRPr="005C38F9" w:rsidRDefault="00606E45" w:rsidP="00150516">
            <w:pPr>
              <w:rPr>
                <w:color w:val="000000"/>
              </w:rPr>
            </w:pPr>
            <w:r w:rsidRPr="005C38F9">
              <w:rPr>
                <w:color w:val="000000"/>
              </w:rPr>
              <w:t>COMFAR</w:t>
            </w:r>
          </w:p>
        </w:tc>
        <w:tc>
          <w:tcPr>
            <w:tcW w:w="8922" w:type="dxa"/>
            <w:shd w:val="clear" w:color="auto" w:fill="auto"/>
          </w:tcPr>
          <w:p w14:paraId="6592C52C" w14:textId="77777777" w:rsidR="00606E45" w:rsidRPr="005C38F9" w:rsidRDefault="00606E45" w:rsidP="00150516">
            <w:pPr>
              <w:rPr>
                <w:color w:val="000000"/>
              </w:rPr>
            </w:pPr>
            <w:r w:rsidRPr="005C38F9">
              <w:rPr>
                <w:color w:val="000000"/>
              </w:rPr>
              <w:t>Computerized Model for Feasibility Analysis and Reporting</w:t>
            </w:r>
          </w:p>
        </w:tc>
      </w:tr>
      <w:tr w:rsidR="00606E45" w:rsidRPr="0025070D" w14:paraId="05AE1C11" w14:textId="77777777" w:rsidTr="005C38F9">
        <w:trPr>
          <w:trHeight w:val="20"/>
        </w:trPr>
        <w:tc>
          <w:tcPr>
            <w:tcW w:w="1696" w:type="dxa"/>
            <w:shd w:val="clear" w:color="auto" w:fill="auto"/>
          </w:tcPr>
          <w:p w14:paraId="6B42C3BA" w14:textId="77777777" w:rsidR="00606E45" w:rsidRPr="005C38F9" w:rsidRDefault="00606E45" w:rsidP="00150516">
            <w:pPr>
              <w:rPr>
                <w:color w:val="000000"/>
              </w:rPr>
            </w:pPr>
            <w:r w:rsidRPr="005C38F9">
              <w:rPr>
                <w:color w:val="000000"/>
              </w:rPr>
              <w:t>CRDB</w:t>
            </w:r>
          </w:p>
        </w:tc>
        <w:tc>
          <w:tcPr>
            <w:tcW w:w="8922" w:type="dxa"/>
            <w:shd w:val="clear" w:color="auto" w:fill="auto"/>
          </w:tcPr>
          <w:p w14:paraId="7B5BA3F6" w14:textId="77777777" w:rsidR="00606E45" w:rsidRPr="005C38F9" w:rsidRDefault="00606E45" w:rsidP="00150516">
            <w:pPr>
              <w:rPr>
                <w:color w:val="000000"/>
              </w:rPr>
            </w:pPr>
            <w:r w:rsidRPr="005C38F9">
              <w:rPr>
                <w:color w:val="000000"/>
              </w:rPr>
              <w:t>Cooperatives Rural and Development Bank</w:t>
            </w:r>
          </w:p>
        </w:tc>
      </w:tr>
      <w:tr w:rsidR="00606E45" w:rsidRPr="0025070D" w14:paraId="7711709E" w14:textId="77777777" w:rsidTr="005C38F9">
        <w:trPr>
          <w:trHeight w:val="20"/>
        </w:trPr>
        <w:tc>
          <w:tcPr>
            <w:tcW w:w="1696" w:type="dxa"/>
            <w:shd w:val="clear" w:color="auto" w:fill="auto"/>
          </w:tcPr>
          <w:p w14:paraId="037769DB" w14:textId="77777777" w:rsidR="00606E45" w:rsidRPr="005C38F9" w:rsidRDefault="00606E45" w:rsidP="00150516">
            <w:pPr>
              <w:rPr>
                <w:color w:val="000000"/>
              </w:rPr>
            </w:pPr>
            <w:r w:rsidRPr="005C38F9">
              <w:rPr>
                <w:color w:val="000000"/>
              </w:rPr>
              <w:t>CRP</w:t>
            </w:r>
          </w:p>
        </w:tc>
        <w:tc>
          <w:tcPr>
            <w:tcW w:w="8922" w:type="dxa"/>
            <w:shd w:val="clear" w:color="auto" w:fill="auto"/>
          </w:tcPr>
          <w:p w14:paraId="1724BA72" w14:textId="77777777" w:rsidR="00606E45" w:rsidRPr="005C38F9" w:rsidRDefault="00606E45" w:rsidP="00150516">
            <w:pPr>
              <w:rPr>
                <w:color w:val="000000"/>
              </w:rPr>
            </w:pPr>
            <w:r w:rsidRPr="005C38F9">
              <w:rPr>
                <w:color w:val="000000"/>
              </w:rPr>
              <w:t>Community Rehabilitation Programme Guidelines</w:t>
            </w:r>
          </w:p>
        </w:tc>
      </w:tr>
      <w:tr w:rsidR="00606E45" w:rsidRPr="0025070D" w14:paraId="0EE4FCEF" w14:textId="77777777" w:rsidTr="005C38F9">
        <w:trPr>
          <w:trHeight w:val="20"/>
        </w:trPr>
        <w:tc>
          <w:tcPr>
            <w:tcW w:w="1696" w:type="dxa"/>
            <w:shd w:val="clear" w:color="auto" w:fill="auto"/>
          </w:tcPr>
          <w:p w14:paraId="731A48FE" w14:textId="77777777" w:rsidR="00606E45" w:rsidRPr="005C38F9" w:rsidRDefault="00606E45" w:rsidP="00150516">
            <w:pPr>
              <w:rPr>
                <w:color w:val="000000"/>
              </w:rPr>
            </w:pPr>
            <w:r w:rsidRPr="005C38F9">
              <w:rPr>
                <w:color w:val="000000"/>
              </w:rPr>
              <w:t>CSOs</w:t>
            </w:r>
          </w:p>
        </w:tc>
        <w:tc>
          <w:tcPr>
            <w:tcW w:w="8922" w:type="dxa"/>
            <w:shd w:val="clear" w:color="auto" w:fill="auto"/>
          </w:tcPr>
          <w:p w14:paraId="526F322E" w14:textId="77777777" w:rsidR="00606E45" w:rsidRPr="005C38F9" w:rsidRDefault="00606E45" w:rsidP="00150516">
            <w:pPr>
              <w:rPr>
                <w:color w:val="000000"/>
              </w:rPr>
            </w:pPr>
            <w:r w:rsidRPr="005C38F9">
              <w:rPr>
                <w:color w:val="000000"/>
              </w:rPr>
              <w:t>Civil Society Organizations</w:t>
            </w:r>
          </w:p>
        </w:tc>
      </w:tr>
      <w:tr w:rsidR="00606E45" w:rsidRPr="0025070D" w14:paraId="3FA02582" w14:textId="77777777" w:rsidTr="005C38F9">
        <w:trPr>
          <w:trHeight w:val="20"/>
        </w:trPr>
        <w:tc>
          <w:tcPr>
            <w:tcW w:w="1696" w:type="dxa"/>
            <w:shd w:val="clear" w:color="auto" w:fill="auto"/>
          </w:tcPr>
          <w:p w14:paraId="01C817B9" w14:textId="77777777" w:rsidR="00606E45" w:rsidRPr="005C38F9" w:rsidRDefault="00606E45" w:rsidP="00150516">
            <w:pPr>
              <w:rPr>
                <w:color w:val="000000"/>
              </w:rPr>
            </w:pPr>
            <w:r w:rsidRPr="005C38F9">
              <w:rPr>
                <w:color w:val="000000"/>
              </w:rPr>
              <w:t>DCMS</w:t>
            </w:r>
          </w:p>
        </w:tc>
        <w:tc>
          <w:tcPr>
            <w:tcW w:w="8922" w:type="dxa"/>
            <w:shd w:val="clear" w:color="auto" w:fill="auto"/>
          </w:tcPr>
          <w:p w14:paraId="7442BED7" w14:textId="77777777" w:rsidR="00606E45" w:rsidRPr="005C38F9" w:rsidRDefault="00606E45" w:rsidP="00150516">
            <w:pPr>
              <w:rPr>
                <w:color w:val="000000"/>
              </w:rPr>
            </w:pPr>
            <w:r w:rsidRPr="005C38F9">
              <w:rPr>
                <w:color w:val="000000"/>
              </w:rPr>
              <w:t>District Case Management Monitoring System</w:t>
            </w:r>
          </w:p>
        </w:tc>
      </w:tr>
      <w:tr w:rsidR="00606E45" w:rsidRPr="0025070D" w14:paraId="3D24DE81" w14:textId="77777777" w:rsidTr="005C38F9">
        <w:trPr>
          <w:trHeight w:val="20"/>
        </w:trPr>
        <w:tc>
          <w:tcPr>
            <w:tcW w:w="1696" w:type="dxa"/>
            <w:shd w:val="clear" w:color="auto" w:fill="auto"/>
          </w:tcPr>
          <w:p w14:paraId="7DCBD041" w14:textId="77777777" w:rsidR="00606E45" w:rsidRPr="005C38F9" w:rsidRDefault="00606E45" w:rsidP="00150516">
            <w:pPr>
              <w:rPr>
                <w:color w:val="000000"/>
              </w:rPr>
            </w:pPr>
            <w:r w:rsidRPr="005C38F9">
              <w:rPr>
                <w:color w:val="000000"/>
              </w:rPr>
              <w:t>DSW</w:t>
            </w:r>
          </w:p>
        </w:tc>
        <w:tc>
          <w:tcPr>
            <w:tcW w:w="8922" w:type="dxa"/>
            <w:shd w:val="clear" w:color="auto" w:fill="auto"/>
          </w:tcPr>
          <w:p w14:paraId="0F013A43" w14:textId="77777777" w:rsidR="00606E45" w:rsidRPr="005C38F9" w:rsidRDefault="00606E45" w:rsidP="00150516">
            <w:pPr>
              <w:rPr>
                <w:color w:val="000000"/>
              </w:rPr>
            </w:pPr>
            <w:r w:rsidRPr="005C38F9">
              <w:rPr>
                <w:color w:val="000000"/>
              </w:rPr>
              <w:t>Department of Social Welfare</w:t>
            </w:r>
          </w:p>
        </w:tc>
      </w:tr>
      <w:tr w:rsidR="00606E45" w:rsidRPr="0025070D" w14:paraId="65F0FA6C" w14:textId="77777777" w:rsidTr="005C38F9">
        <w:trPr>
          <w:trHeight w:val="20"/>
        </w:trPr>
        <w:tc>
          <w:tcPr>
            <w:tcW w:w="1696" w:type="dxa"/>
            <w:shd w:val="clear" w:color="auto" w:fill="auto"/>
          </w:tcPr>
          <w:p w14:paraId="4A78BD40" w14:textId="77777777" w:rsidR="00606E45" w:rsidRPr="005C38F9" w:rsidRDefault="00606E45" w:rsidP="00150516">
            <w:pPr>
              <w:rPr>
                <w:color w:val="000000"/>
              </w:rPr>
            </w:pPr>
            <w:r w:rsidRPr="005C38F9">
              <w:rPr>
                <w:color w:val="000000"/>
              </w:rPr>
              <w:t>FAO</w:t>
            </w:r>
          </w:p>
        </w:tc>
        <w:tc>
          <w:tcPr>
            <w:tcW w:w="8922" w:type="dxa"/>
            <w:shd w:val="clear" w:color="auto" w:fill="auto"/>
          </w:tcPr>
          <w:p w14:paraId="1501178B" w14:textId="77777777" w:rsidR="00606E45" w:rsidRPr="005C38F9" w:rsidRDefault="00606E45" w:rsidP="00150516">
            <w:pPr>
              <w:rPr>
                <w:color w:val="000000"/>
              </w:rPr>
            </w:pPr>
            <w:r w:rsidRPr="005C38F9">
              <w:rPr>
                <w:color w:val="000000"/>
              </w:rPr>
              <w:t>Food and Agriculture Organization</w:t>
            </w:r>
          </w:p>
        </w:tc>
      </w:tr>
      <w:tr w:rsidR="00606E45" w:rsidRPr="0025070D" w14:paraId="4CBD41EE" w14:textId="77777777" w:rsidTr="005C38F9">
        <w:trPr>
          <w:trHeight w:val="20"/>
        </w:trPr>
        <w:tc>
          <w:tcPr>
            <w:tcW w:w="1696" w:type="dxa"/>
            <w:shd w:val="clear" w:color="auto" w:fill="auto"/>
          </w:tcPr>
          <w:p w14:paraId="68C3F3A6" w14:textId="77777777" w:rsidR="00606E45" w:rsidRPr="005C38F9" w:rsidRDefault="00606E45" w:rsidP="00150516">
            <w:pPr>
              <w:rPr>
                <w:color w:val="000000"/>
              </w:rPr>
            </w:pPr>
            <w:r w:rsidRPr="005C38F9">
              <w:rPr>
                <w:color w:val="000000"/>
              </w:rPr>
              <w:t>FGM</w:t>
            </w:r>
          </w:p>
        </w:tc>
        <w:tc>
          <w:tcPr>
            <w:tcW w:w="8922" w:type="dxa"/>
            <w:shd w:val="clear" w:color="auto" w:fill="auto"/>
          </w:tcPr>
          <w:p w14:paraId="40670F28" w14:textId="77777777" w:rsidR="00606E45" w:rsidRPr="005C38F9" w:rsidRDefault="00606E45" w:rsidP="00150516">
            <w:pPr>
              <w:rPr>
                <w:color w:val="000000"/>
              </w:rPr>
            </w:pPr>
            <w:r w:rsidRPr="005C38F9">
              <w:rPr>
                <w:color w:val="000000"/>
              </w:rPr>
              <w:t>Female Genital Mutilation</w:t>
            </w:r>
          </w:p>
        </w:tc>
      </w:tr>
      <w:tr w:rsidR="00606E45" w:rsidRPr="0025070D" w14:paraId="2C7F72E9" w14:textId="77777777" w:rsidTr="005C38F9">
        <w:trPr>
          <w:trHeight w:val="20"/>
        </w:trPr>
        <w:tc>
          <w:tcPr>
            <w:tcW w:w="1696" w:type="dxa"/>
            <w:shd w:val="clear" w:color="auto" w:fill="auto"/>
          </w:tcPr>
          <w:p w14:paraId="13971D7B" w14:textId="77777777" w:rsidR="00606E45" w:rsidRPr="005C38F9" w:rsidRDefault="00606E45" w:rsidP="00150516">
            <w:pPr>
              <w:rPr>
                <w:color w:val="000000"/>
              </w:rPr>
            </w:pPr>
            <w:r w:rsidRPr="005C38F9">
              <w:rPr>
                <w:color w:val="000000"/>
              </w:rPr>
              <w:t>FYDP II</w:t>
            </w:r>
          </w:p>
        </w:tc>
        <w:tc>
          <w:tcPr>
            <w:tcW w:w="8922" w:type="dxa"/>
            <w:shd w:val="clear" w:color="auto" w:fill="auto"/>
          </w:tcPr>
          <w:p w14:paraId="2752BF3E" w14:textId="77777777" w:rsidR="00606E45" w:rsidRPr="005C38F9" w:rsidRDefault="00606E45" w:rsidP="00150516">
            <w:pPr>
              <w:rPr>
                <w:color w:val="000000"/>
              </w:rPr>
            </w:pPr>
            <w:r w:rsidRPr="005C38F9">
              <w:rPr>
                <w:color w:val="000000"/>
              </w:rPr>
              <w:t>Second Five-Year Development Plan</w:t>
            </w:r>
          </w:p>
        </w:tc>
      </w:tr>
      <w:tr w:rsidR="00606E45" w:rsidRPr="0025070D" w14:paraId="3FB10110" w14:textId="77777777" w:rsidTr="005C38F9">
        <w:trPr>
          <w:trHeight w:val="20"/>
        </w:trPr>
        <w:tc>
          <w:tcPr>
            <w:tcW w:w="1696" w:type="dxa"/>
            <w:shd w:val="clear" w:color="auto" w:fill="auto"/>
          </w:tcPr>
          <w:p w14:paraId="30680FC4" w14:textId="77777777" w:rsidR="00606E45" w:rsidRPr="005C38F9" w:rsidRDefault="00606E45" w:rsidP="00150516">
            <w:pPr>
              <w:rPr>
                <w:color w:val="000000"/>
              </w:rPr>
            </w:pPr>
            <w:r w:rsidRPr="005C38F9">
              <w:rPr>
                <w:color w:val="000000"/>
              </w:rPr>
              <w:t>GAP</w:t>
            </w:r>
          </w:p>
        </w:tc>
        <w:tc>
          <w:tcPr>
            <w:tcW w:w="8922" w:type="dxa"/>
            <w:shd w:val="clear" w:color="auto" w:fill="auto"/>
          </w:tcPr>
          <w:p w14:paraId="233191BF" w14:textId="77777777" w:rsidR="00606E45" w:rsidRPr="005C38F9" w:rsidRDefault="00606E45" w:rsidP="00150516">
            <w:pPr>
              <w:rPr>
                <w:snapToGrid w:val="0"/>
              </w:rPr>
            </w:pPr>
            <w:r w:rsidRPr="005C38F9">
              <w:rPr>
                <w:snapToGrid w:val="0"/>
              </w:rPr>
              <w:t>Good Agricultural Practice</w:t>
            </w:r>
          </w:p>
        </w:tc>
      </w:tr>
      <w:tr w:rsidR="00606E45" w:rsidRPr="0025070D" w14:paraId="5072E629" w14:textId="77777777" w:rsidTr="005C38F9">
        <w:trPr>
          <w:trHeight w:val="20"/>
        </w:trPr>
        <w:tc>
          <w:tcPr>
            <w:tcW w:w="1696" w:type="dxa"/>
            <w:shd w:val="clear" w:color="auto" w:fill="auto"/>
          </w:tcPr>
          <w:p w14:paraId="048290E4" w14:textId="77777777" w:rsidR="00606E45" w:rsidRPr="005C38F9" w:rsidRDefault="00606E45" w:rsidP="00150516">
            <w:pPr>
              <w:rPr>
                <w:color w:val="000000"/>
              </w:rPr>
            </w:pPr>
            <w:r w:rsidRPr="005C38F9">
              <w:rPr>
                <w:bCs/>
                <w:iCs/>
                <w:snapToGrid w:val="0"/>
              </w:rPr>
              <w:t>GBB</w:t>
            </w:r>
          </w:p>
        </w:tc>
        <w:tc>
          <w:tcPr>
            <w:tcW w:w="8922" w:type="dxa"/>
            <w:shd w:val="clear" w:color="auto" w:fill="auto"/>
          </w:tcPr>
          <w:p w14:paraId="1FFD38A5" w14:textId="77777777" w:rsidR="00606E45" w:rsidRPr="005C38F9" w:rsidRDefault="00606E45" w:rsidP="00150516">
            <w:pPr>
              <w:rPr>
                <w:color w:val="000000"/>
              </w:rPr>
            </w:pPr>
            <w:r w:rsidRPr="005C38F9">
              <w:rPr>
                <w:bCs/>
                <w:iCs/>
                <w:snapToGrid w:val="0"/>
              </w:rPr>
              <w:t>Gender Bench Book</w:t>
            </w:r>
          </w:p>
        </w:tc>
      </w:tr>
      <w:tr w:rsidR="00606E45" w:rsidRPr="0025070D" w14:paraId="6F1C974C" w14:textId="77777777" w:rsidTr="005C38F9">
        <w:trPr>
          <w:trHeight w:val="20"/>
        </w:trPr>
        <w:tc>
          <w:tcPr>
            <w:tcW w:w="1696" w:type="dxa"/>
            <w:shd w:val="clear" w:color="auto" w:fill="auto"/>
          </w:tcPr>
          <w:p w14:paraId="62F49307" w14:textId="77777777" w:rsidR="00606E45" w:rsidRPr="005C38F9" w:rsidRDefault="00606E45" w:rsidP="00150516">
            <w:pPr>
              <w:rPr>
                <w:color w:val="000000"/>
              </w:rPr>
            </w:pPr>
            <w:r w:rsidRPr="005C38F9">
              <w:rPr>
                <w:color w:val="000000"/>
                <w:shd w:val="clear" w:color="auto" w:fill="FFFFFF"/>
              </w:rPr>
              <w:t>GBV</w:t>
            </w:r>
          </w:p>
        </w:tc>
        <w:tc>
          <w:tcPr>
            <w:tcW w:w="8922" w:type="dxa"/>
            <w:shd w:val="clear" w:color="auto" w:fill="auto"/>
          </w:tcPr>
          <w:p w14:paraId="5BB94F1B" w14:textId="77777777" w:rsidR="00606E45" w:rsidRPr="005C38F9" w:rsidRDefault="00606E45" w:rsidP="00150516">
            <w:pPr>
              <w:rPr>
                <w:color w:val="000000"/>
              </w:rPr>
            </w:pPr>
            <w:r w:rsidRPr="005C38F9">
              <w:rPr>
                <w:color w:val="000000"/>
                <w:shd w:val="clear" w:color="auto" w:fill="FFFFFF"/>
              </w:rPr>
              <w:t>Gender-based violence</w:t>
            </w:r>
          </w:p>
        </w:tc>
      </w:tr>
      <w:tr w:rsidR="00606E45" w:rsidRPr="0025070D" w14:paraId="36724332" w14:textId="77777777" w:rsidTr="005C38F9">
        <w:trPr>
          <w:trHeight w:val="20"/>
        </w:trPr>
        <w:tc>
          <w:tcPr>
            <w:tcW w:w="1696" w:type="dxa"/>
            <w:shd w:val="clear" w:color="auto" w:fill="auto"/>
          </w:tcPr>
          <w:p w14:paraId="36E52C4E" w14:textId="77777777" w:rsidR="00606E45" w:rsidRPr="005C38F9" w:rsidRDefault="00606E45" w:rsidP="00150516">
            <w:pPr>
              <w:rPr>
                <w:color w:val="000000"/>
              </w:rPr>
            </w:pPr>
            <w:r w:rsidRPr="005C38F9">
              <w:rPr>
                <w:color w:val="000000"/>
              </w:rPr>
              <w:t>GEWE</w:t>
            </w:r>
            <w:r w:rsidRPr="005C38F9">
              <w:rPr>
                <w:color w:val="000000"/>
              </w:rPr>
              <w:tab/>
            </w:r>
          </w:p>
        </w:tc>
        <w:tc>
          <w:tcPr>
            <w:tcW w:w="8922" w:type="dxa"/>
            <w:shd w:val="clear" w:color="auto" w:fill="auto"/>
          </w:tcPr>
          <w:p w14:paraId="10E1832E" w14:textId="77777777" w:rsidR="00606E45" w:rsidRPr="005C38F9" w:rsidRDefault="00606E45" w:rsidP="00150516">
            <w:pPr>
              <w:rPr>
                <w:color w:val="000000"/>
              </w:rPr>
            </w:pPr>
            <w:r w:rsidRPr="005C38F9">
              <w:rPr>
                <w:color w:val="000000"/>
              </w:rPr>
              <w:t>Gender Equality and Women Empowerment</w:t>
            </w:r>
          </w:p>
        </w:tc>
      </w:tr>
      <w:tr w:rsidR="00606E45" w:rsidRPr="0025070D" w14:paraId="306D4DAD" w14:textId="77777777" w:rsidTr="005C38F9">
        <w:trPr>
          <w:trHeight w:val="20"/>
        </w:trPr>
        <w:tc>
          <w:tcPr>
            <w:tcW w:w="1696" w:type="dxa"/>
            <w:shd w:val="clear" w:color="auto" w:fill="auto"/>
          </w:tcPr>
          <w:p w14:paraId="58889394" w14:textId="77777777" w:rsidR="00606E45" w:rsidRPr="005C38F9" w:rsidRDefault="00606E45" w:rsidP="00150516">
            <w:pPr>
              <w:rPr>
                <w:bCs/>
                <w:iCs/>
                <w:snapToGrid w:val="0"/>
              </w:rPr>
            </w:pPr>
            <w:r w:rsidRPr="005C38F9">
              <w:rPr>
                <w:color w:val="000000"/>
              </w:rPr>
              <w:t>GRB</w:t>
            </w:r>
          </w:p>
        </w:tc>
        <w:tc>
          <w:tcPr>
            <w:tcW w:w="8922" w:type="dxa"/>
            <w:shd w:val="clear" w:color="auto" w:fill="auto"/>
          </w:tcPr>
          <w:p w14:paraId="0A927A5F" w14:textId="77777777" w:rsidR="00606E45" w:rsidRPr="005C38F9" w:rsidRDefault="00606E45" w:rsidP="00150516">
            <w:pPr>
              <w:rPr>
                <w:color w:val="000000"/>
                <w:shd w:val="clear" w:color="auto" w:fill="FFFFFF"/>
              </w:rPr>
            </w:pPr>
            <w:r w:rsidRPr="005C38F9">
              <w:rPr>
                <w:color w:val="000000"/>
              </w:rPr>
              <w:t>Gender Responsive Budgeting</w:t>
            </w:r>
          </w:p>
        </w:tc>
      </w:tr>
      <w:tr w:rsidR="00606E45" w:rsidRPr="0025070D" w14:paraId="65E50D3F" w14:textId="77777777" w:rsidTr="005C38F9">
        <w:trPr>
          <w:trHeight w:val="20"/>
        </w:trPr>
        <w:tc>
          <w:tcPr>
            <w:tcW w:w="1696" w:type="dxa"/>
            <w:shd w:val="clear" w:color="auto" w:fill="auto"/>
          </w:tcPr>
          <w:p w14:paraId="6C49C468" w14:textId="77777777" w:rsidR="00606E45" w:rsidRPr="005C38F9" w:rsidRDefault="00606E45" w:rsidP="00150516">
            <w:pPr>
              <w:rPr>
                <w:color w:val="000000"/>
              </w:rPr>
            </w:pPr>
            <w:r w:rsidRPr="005C38F9">
              <w:rPr>
                <w:color w:val="000000"/>
                <w:shd w:val="clear" w:color="auto" w:fill="FFFFFF"/>
              </w:rPr>
              <w:t>HIV</w:t>
            </w:r>
          </w:p>
        </w:tc>
        <w:tc>
          <w:tcPr>
            <w:tcW w:w="8922" w:type="dxa"/>
            <w:shd w:val="clear" w:color="auto" w:fill="auto"/>
          </w:tcPr>
          <w:p w14:paraId="6500AC76" w14:textId="77777777" w:rsidR="00606E45" w:rsidRPr="005C38F9" w:rsidRDefault="00606E45" w:rsidP="00150516">
            <w:pPr>
              <w:rPr>
                <w:color w:val="000000"/>
              </w:rPr>
            </w:pPr>
            <w:r w:rsidRPr="005C38F9">
              <w:rPr>
                <w:color w:val="000000"/>
                <w:shd w:val="clear" w:color="auto" w:fill="FFFFFF"/>
              </w:rPr>
              <w:t>Human Immunodeficiency Virus</w:t>
            </w:r>
          </w:p>
        </w:tc>
      </w:tr>
      <w:tr w:rsidR="00606E45" w:rsidRPr="0025070D" w14:paraId="147E7241" w14:textId="77777777" w:rsidTr="005C38F9">
        <w:trPr>
          <w:trHeight w:val="20"/>
        </w:trPr>
        <w:tc>
          <w:tcPr>
            <w:tcW w:w="1696" w:type="dxa"/>
            <w:shd w:val="clear" w:color="auto" w:fill="auto"/>
          </w:tcPr>
          <w:p w14:paraId="1F3A16AF" w14:textId="77777777" w:rsidR="00606E45" w:rsidRPr="005C38F9" w:rsidRDefault="00606E45" w:rsidP="00150516">
            <w:pPr>
              <w:rPr>
                <w:color w:val="000000"/>
              </w:rPr>
            </w:pPr>
            <w:r w:rsidRPr="005C38F9">
              <w:rPr>
                <w:color w:val="000000"/>
              </w:rPr>
              <w:t>HLPF</w:t>
            </w:r>
          </w:p>
        </w:tc>
        <w:tc>
          <w:tcPr>
            <w:tcW w:w="8922" w:type="dxa"/>
            <w:shd w:val="clear" w:color="auto" w:fill="auto"/>
          </w:tcPr>
          <w:p w14:paraId="12850787" w14:textId="77777777" w:rsidR="00606E45" w:rsidRPr="005C38F9" w:rsidRDefault="00606E45" w:rsidP="00150516">
            <w:pPr>
              <w:rPr>
                <w:color w:val="000000"/>
              </w:rPr>
            </w:pPr>
            <w:r w:rsidRPr="005C38F9">
              <w:rPr>
                <w:color w:val="000000"/>
              </w:rPr>
              <w:t>High-Level Political Forum</w:t>
            </w:r>
          </w:p>
        </w:tc>
      </w:tr>
      <w:tr w:rsidR="00606E45" w:rsidRPr="0025070D" w14:paraId="304A1F88" w14:textId="77777777" w:rsidTr="005C38F9">
        <w:trPr>
          <w:trHeight w:val="20"/>
        </w:trPr>
        <w:tc>
          <w:tcPr>
            <w:tcW w:w="1696" w:type="dxa"/>
            <w:shd w:val="clear" w:color="auto" w:fill="auto"/>
          </w:tcPr>
          <w:p w14:paraId="51F1E188" w14:textId="77777777" w:rsidR="00606E45" w:rsidRPr="005C38F9" w:rsidRDefault="00606E45" w:rsidP="00150516">
            <w:pPr>
              <w:rPr>
                <w:color w:val="000000"/>
              </w:rPr>
            </w:pPr>
            <w:r w:rsidRPr="005C38F9">
              <w:rPr>
                <w:bCs/>
                <w:iCs/>
                <w:snapToGrid w:val="0"/>
              </w:rPr>
              <w:t>IFAD</w:t>
            </w:r>
          </w:p>
        </w:tc>
        <w:tc>
          <w:tcPr>
            <w:tcW w:w="8922" w:type="dxa"/>
            <w:shd w:val="clear" w:color="auto" w:fill="auto"/>
          </w:tcPr>
          <w:p w14:paraId="476607E8" w14:textId="77777777" w:rsidR="00606E45" w:rsidRPr="005C38F9" w:rsidRDefault="00606E45" w:rsidP="00150516">
            <w:pPr>
              <w:rPr>
                <w:bCs/>
                <w:iCs/>
                <w:snapToGrid w:val="0"/>
              </w:rPr>
            </w:pPr>
            <w:r w:rsidRPr="005C38F9">
              <w:rPr>
                <w:bCs/>
                <w:iCs/>
                <w:snapToGrid w:val="0"/>
              </w:rPr>
              <w:t xml:space="preserve">International Fund for Agriculture </w:t>
            </w:r>
          </w:p>
        </w:tc>
      </w:tr>
      <w:tr w:rsidR="00606E45" w:rsidRPr="0025070D" w14:paraId="6A252740" w14:textId="77777777" w:rsidTr="005C38F9">
        <w:trPr>
          <w:trHeight w:val="20"/>
        </w:trPr>
        <w:tc>
          <w:tcPr>
            <w:tcW w:w="1696" w:type="dxa"/>
            <w:shd w:val="clear" w:color="auto" w:fill="auto"/>
          </w:tcPr>
          <w:p w14:paraId="26A86C7D" w14:textId="77777777" w:rsidR="00606E45" w:rsidRPr="005C38F9" w:rsidRDefault="00606E45" w:rsidP="00150516">
            <w:pPr>
              <w:rPr>
                <w:color w:val="000000"/>
              </w:rPr>
            </w:pPr>
            <w:r w:rsidRPr="005C38F9">
              <w:rPr>
                <w:color w:val="000000"/>
              </w:rPr>
              <w:t xml:space="preserve">ILO </w:t>
            </w:r>
          </w:p>
        </w:tc>
        <w:tc>
          <w:tcPr>
            <w:tcW w:w="8922" w:type="dxa"/>
            <w:shd w:val="clear" w:color="auto" w:fill="auto"/>
          </w:tcPr>
          <w:p w14:paraId="2656C736" w14:textId="77777777" w:rsidR="00606E45" w:rsidRPr="005C38F9" w:rsidRDefault="00606E45" w:rsidP="00150516">
            <w:pPr>
              <w:rPr>
                <w:color w:val="000000"/>
              </w:rPr>
            </w:pPr>
            <w:r w:rsidRPr="005C38F9">
              <w:rPr>
                <w:color w:val="000000"/>
              </w:rPr>
              <w:t>International Labour Organization</w:t>
            </w:r>
          </w:p>
        </w:tc>
      </w:tr>
      <w:tr w:rsidR="00606E45" w:rsidRPr="0025070D" w14:paraId="2B352881" w14:textId="77777777" w:rsidTr="005C38F9">
        <w:trPr>
          <w:trHeight w:val="20"/>
        </w:trPr>
        <w:tc>
          <w:tcPr>
            <w:tcW w:w="1696" w:type="dxa"/>
            <w:shd w:val="clear" w:color="auto" w:fill="auto"/>
          </w:tcPr>
          <w:p w14:paraId="2E5FAAC7" w14:textId="77777777" w:rsidR="00606E45" w:rsidRPr="005C38F9" w:rsidRDefault="00606E45" w:rsidP="00150516">
            <w:pPr>
              <w:rPr>
                <w:color w:val="000000"/>
              </w:rPr>
            </w:pPr>
            <w:r w:rsidRPr="005C38F9">
              <w:rPr>
                <w:color w:val="000000"/>
              </w:rPr>
              <w:t>IOM</w:t>
            </w:r>
          </w:p>
        </w:tc>
        <w:tc>
          <w:tcPr>
            <w:tcW w:w="8922" w:type="dxa"/>
            <w:shd w:val="clear" w:color="auto" w:fill="auto"/>
          </w:tcPr>
          <w:p w14:paraId="272756AE" w14:textId="77777777" w:rsidR="00606E45" w:rsidRPr="005C38F9" w:rsidRDefault="00606E45" w:rsidP="00150516">
            <w:pPr>
              <w:rPr>
                <w:color w:val="000000"/>
              </w:rPr>
            </w:pPr>
            <w:r w:rsidRPr="005C38F9">
              <w:rPr>
                <w:color w:val="000000"/>
              </w:rPr>
              <w:t>International Organization for Migration</w:t>
            </w:r>
          </w:p>
        </w:tc>
      </w:tr>
      <w:tr w:rsidR="00606E45" w:rsidRPr="0025070D" w14:paraId="5F6D93F5" w14:textId="77777777" w:rsidTr="005C38F9">
        <w:trPr>
          <w:trHeight w:val="20"/>
        </w:trPr>
        <w:tc>
          <w:tcPr>
            <w:tcW w:w="1696" w:type="dxa"/>
            <w:shd w:val="clear" w:color="auto" w:fill="auto"/>
          </w:tcPr>
          <w:p w14:paraId="315FA7CB" w14:textId="77777777" w:rsidR="00606E45" w:rsidRPr="005C38F9" w:rsidRDefault="00606E45" w:rsidP="00150516">
            <w:pPr>
              <w:rPr>
                <w:bCs/>
                <w:iCs/>
                <w:snapToGrid w:val="0"/>
              </w:rPr>
            </w:pPr>
            <w:r w:rsidRPr="005C38F9">
              <w:rPr>
                <w:bCs/>
                <w:iCs/>
                <w:snapToGrid w:val="0"/>
              </w:rPr>
              <w:t xml:space="preserve">ITC </w:t>
            </w:r>
          </w:p>
        </w:tc>
        <w:tc>
          <w:tcPr>
            <w:tcW w:w="8922" w:type="dxa"/>
            <w:shd w:val="clear" w:color="auto" w:fill="auto"/>
          </w:tcPr>
          <w:p w14:paraId="3DB4E2CC" w14:textId="77777777" w:rsidR="00606E45" w:rsidRPr="005C38F9" w:rsidRDefault="00606E45" w:rsidP="00150516">
            <w:pPr>
              <w:rPr>
                <w:color w:val="000000"/>
              </w:rPr>
            </w:pPr>
            <w:r w:rsidRPr="005C38F9">
              <w:rPr>
                <w:bCs/>
                <w:iCs/>
                <w:snapToGrid w:val="0"/>
              </w:rPr>
              <w:t>International Trade Centre</w:t>
            </w:r>
          </w:p>
        </w:tc>
      </w:tr>
      <w:tr w:rsidR="00606E45" w:rsidRPr="0025070D" w14:paraId="77FE4743" w14:textId="77777777" w:rsidTr="005C38F9">
        <w:trPr>
          <w:trHeight w:val="20"/>
        </w:trPr>
        <w:tc>
          <w:tcPr>
            <w:tcW w:w="1696" w:type="dxa"/>
            <w:shd w:val="clear" w:color="auto" w:fill="auto"/>
          </w:tcPr>
          <w:p w14:paraId="09D214C5" w14:textId="77777777" w:rsidR="00606E45" w:rsidRPr="005C38F9" w:rsidRDefault="00606E45" w:rsidP="00150516">
            <w:pPr>
              <w:rPr>
                <w:color w:val="000000"/>
              </w:rPr>
            </w:pPr>
            <w:r w:rsidRPr="005C38F9">
              <w:rPr>
                <w:color w:val="000000"/>
              </w:rPr>
              <w:t>LGAs</w:t>
            </w:r>
          </w:p>
        </w:tc>
        <w:tc>
          <w:tcPr>
            <w:tcW w:w="8922" w:type="dxa"/>
            <w:shd w:val="clear" w:color="auto" w:fill="auto"/>
          </w:tcPr>
          <w:p w14:paraId="5B737938" w14:textId="77777777" w:rsidR="00606E45" w:rsidRPr="005C38F9" w:rsidRDefault="00606E45" w:rsidP="00150516">
            <w:pPr>
              <w:rPr>
                <w:color w:val="000000"/>
              </w:rPr>
            </w:pPr>
            <w:r w:rsidRPr="005C38F9">
              <w:rPr>
                <w:color w:val="000000"/>
              </w:rPr>
              <w:t>Local Government Authorities</w:t>
            </w:r>
          </w:p>
        </w:tc>
      </w:tr>
      <w:tr w:rsidR="00606E45" w:rsidRPr="0025070D" w14:paraId="1DC7A9AE" w14:textId="77777777" w:rsidTr="005C38F9">
        <w:trPr>
          <w:trHeight w:val="20"/>
        </w:trPr>
        <w:tc>
          <w:tcPr>
            <w:tcW w:w="1696" w:type="dxa"/>
            <w:shd w:val="clear" w:color="auto" w:fill="auto"/>
          </w:tcPr>
          <w:p w14:paraId="7100C116" w14:textId="77777777" w:rsidR="00606E45" w:rsidRPr="005C38F9" w:rsidRDefault="00606E45" w:rsidP="00150516">
            <w:pPr>
              <w:rPr>
                <w:color w:val="000000"/>
              </w:rPr>
            </w:pPr>
            <w:r w:rsidRPr="005C38F9">
              <w:rPr>
                <w:color w:val="000000"/>
              </w:rPr>
              <w:t>MANRLF</w:t>
            </w:r>
          </w:p>
        </w:tc>
        <w:tc>
          <w:tcPr>
            <w:tcW w:w="8922" w:type="dxa"/>
            <w:shd w:val="clear" w:color="auto" w:fill="auto"/>
          </w:tcPr>
          <w:p w14:paraId="44FC4AA0" w14:textId="77777777" w:rsidR="00606E45" w:rsidRPr="005C38F9" w:rsidRDefault="00606E45" w:rsidP="00150516">
            <w:pPr>
              <w:rPr>
                <w:color w:val="000000"/>
              </w:rPr>
            </w:pPr>
            <w:r w:rsidRPr="005C38F9">
              <w:rPr>
                <w:color w:val="000000"/>
              </w:rPr>
              <w:t>Ministry of Agriculture, Natural Resources, Livestock and Fisheries</w:t>
            </w:r>
          </w:p>
        </w:tc>
      </w:tr>
      <w:tr w:rsidR="00606E45" w:rsidRPr="0025070D" w14:paraId="62EE602B" w14:textId="77777777" w:rsidTr="005C38F9">
        <w:trPr>
          <w:trHeight w:val="20"/>
        </w:trPr>
        <w:tc>
          <w:tcPr>
            <w:tcW w:w="1696" w:type="dxa"/>
            <w:shd w:val="clear" w:color="auto" w:fill="auto"/>
          </w:tcPr>
          <w:p w14:paraId="0FC52B9D" w14:textId="77777777" w:rsidR="00606E45" w:rsidRPr="005C38F9" w:rsidRDefault="00606E45" w:rsidP="00150516">
            <w:pPr>
              <w:rPr>
                <w:color w:val="000000"/>
              </w:rPr>
            </w:pPr>
            <w:r>
              <w:t>MCDGC</w:t>
            </w:r>
          </w:p>
        </w:tc>
        <w:tc>
          <w:tcPr>
            <w:tcW w:w="8922" w:type="dxa"/>
            <w:shd w:val="clear" w:color="auto" w:fill="auto"/>
          </w:tcPr>
          <w:p w14:paraId="1A26F0BE" w14:textId="77777777" w:rsidR="00606E45" w:rsidRPr="005C38F9" w:rsidRDefault="00606E45" w:rsidP="00150516">
            <w:pPr>
              <w:rPr>
                <w:color w:val="000000"/>
              </w:rPr>
            </w:pPr>
            <w:r w:rsidRPr="005C38F9">
              <w:rPr>
                <w:color w:val="000000"/>
              </w:rPr>
              <w:t>Ministry of Community Development, Gender and Children</w:t>
            </w:r>
          </w:p>
        </w:tc>
      </w:tr>
      <w:tr w:rsidR="00606E45" w:rsidRPr="0025070D" w14:paraId="5C34642F" w14:textId="77777777" w:rsidTr="005C38F9">
        <w:trPr>
          <w:trHeight w:val="20"/>
        </w:trPr>
        <w:tc>
          <w:tcPr>
            <w:tcW w:w="1696" w:type="dxa"/>
            <w:shd w:val="clear" w:color="auto" w:fill="auto"/>
          </w:tcPr>
          <w:p w14:paraId="6DEC45D5" w14:textId="77777777" w:rsidR="00606E45" w:rsidRPr="005C38F9" w:rsidRDefault="00606E45" w:rsidP="00150516">
            <w:pPr>
              <w:rPr>
                <w:color w:val="000000"/>
              </w:rPr>
            </w:pPr>
            <w:r w:rsidRPr="005C38F9">
              <w:rPr>
                <w:color w:val="000000"/>
              </w:rPr>
              <w:lastRenderedPageBreak/>
              <w:t>MDAs</w:t>
            </w:r>
          </w:p>
        </w:tc>
        <w:tc>
          <w:tcPr>
            <w:tcW w:w="8922" w:type="dxa"/>
            <w:shd w:val="clear" w:color="auto" w:fill="auto"/>
          </w:tcPr>
          <w:p w14:paraId="1C3FF205" w14:textId="77777777" w:rsidR="00606E45" w:rsidRPr="005C38F9" w:rsidRDefault="00606E45" w:rsidP="00150516">
            <w:pPr>
              <w:rPr>
                <w:color w:val="000000"/>
              </w:rPr>
            </w:pPr>
            <w:r w:rsidRPr="005C38F9">
              <w:rPr>
                <w:color w:val="000000"/>
              </w:rPr>
              <w:t>Ministries, Departments and Agencies</w:t>
            </w:r>
          </w:p>
        </w:tc>
      </w:tr>
      <w:tr w:rsidR="00606E45" w:rsidRPr="0025070D" w14:paraId="245378B9" w14:textId="77777777" w:rsidTr="005C38F9">
        <w:trPr>
          <w:trHeight w:val="20"/>
        </w:trPr>
        <w:tc>
          <w:tcPr>
            <w:tcW w:w="1696" w:type="dxa"/>
            <w:shd w:val="clear" w:color="auto" w:fill="auto"/>
          </w:tcPr>
          <w:p w14:paraId="60F44C05" w14:textId="77777777" w:rsidR="00606E45" w:rsidRPr="005C38F9" w:rsidRDefault="00606E45" w:rsidP="00150516">
            <w:pPr>
              <w:rPr>
                <w:color w:val="000000"/>
              </w:rPr>
            </w:pPr>
            <w:r w:rsidRPr="005C38F9">
              <w:rPr>
                <w:color w:val="000000"/>
              </w:rPr>
              <w:t>MIT</w:t>
            </w:r>
          </w:p>
        </w:tc>
        <w:tc>
          <w:tcPr>
            <w:tcW w:w="8922" w:type="dxa"/>
            <w:shd w:val="clear" w:color="auto" w:fill="auto"/>
          </w:tcPr>
          <w:p w14:paraId="171539B4" w14:textId="77777777" w:rsidR="00606E45" w:rsidRPr="005C38F9" w:rsidRDefault="00606E45" w:rsidP="00150516">
            <w:pPr>
              <w:rPr>
                <w:color w:val="000000"/>
              </w:rPr>
            </w:pPr>
            <w:r w:rsidRPr="005C38F9">
              <w:rPr>
                <w:color w:val="000000"/>
              </w:rPr>
              <w:t>Ministry of Industry and Trade</w:t>
            </w:r>
          </w:p>
        </w:tc>
      </w:tr>
      <w:tr w:rsidR="00606E45" w:rsidRPr="0025070D" w14:paraId="302922C8" w14:textId="77777777" w:rsidTr="005C38F9">
        <w:trPr>
          <w:trHeight w:val="20"/>
        </w:trPr>
        <w:tc>
          <w:tcPr>
            <w:tcW w:w="1696" w:type="dxa"/>
            <w:shd w:val="clear" w:color="auto" w:fill="auto"/>
          </w:tcPr>
          <w:p w14:paraId="314B0BE1" w14:textId="77777777" w:rsidR="00606E45" w:rsidRPr="005C38F9" w:rsidRDefault="00606E45" w:rsidP="00150516">
            <w:pPr>
              <w:rPr>
                <w:color w:val="000000"/>
              </w:rPr>
            </w:pPr>
            <w:r w:rsidRPr="005C38F9">
              <w:rPr>
                <w:color w:val="000000"/>
              </w:rPr>
              <w:t>MKUZA</w:t>
            </w:r>
          </w:p>
        </w:tc>
        <w:tc>
          <w:tcPr>
            <w:tcW w:w="8922" w:type="dxa"/>
            <w:shd w:val="clear" w:color="auto" w:fill="auto"/>
          </w:tcPr>
          <w:p w14:paraId="271372D5" w14:textId="77777777" w:rsidR="00606E45" w:rsidRPr="005C38F9" w:rsidRDefault="00606E45" w:rsidP="00150516">
            <w:pPr>
              <w:rPr>
                <w:color w:val="000000"/>
              </w:rPr>
            </w:pPr>
            <w:r w:rsidRPr="005C38F9">
              <w:rPr>
                <w:color w:val="000000"/>
              </w:rPr>
              <w:t>Zanzibar Strategy for Growth and Reduction of Poverty</w:t>
            </w:r>
          </w:p>
        </w:tc>
      </w:tr>
      <w:tr w:rsidR="00606E45" w:rsidRPr="0025070D" w14:paraId="5B8AE609" w14:textId="77777777" w:rsidTr="005C38F9">
        <w:trPr>
          <w:trHeight w:val="20"/>
        </w:trPr>
        <w:tc>
          <w:tcPr>
            <w:tcW w:w="1696" w:type="dxa"/>
            <w:shd w:val="clear" w:color="auto" w:fill="auto"/>
          </w:tcPr>
          <w:p w14:paraId="35281E7C" w14:textId="77777777" w:rsidR="00606E45" w:rsidRPr="005C38F9" w:rsidRDefault="00606E45" w:rsidP="00150516">
            <w:pPr>
              <w:rPr>
                <w:color w:val="000000"/>
              </w:rPr>
            </w:pPr>
            <w:r w:rsidRPr="005C38F9">
              <w:rPr>
                <w:color w:val="000000"/>
              </w:rPr>
              <w:t>MLEEWC</w:t>
            </w:r>
          </w:p>
        </w:tc>
        <w:tc>
          <w:tcPr>
            <w:tcW w:w="8922" w:type="dxa"/>
            <w:shd w:val="clear" w:color="auto" w:fill="auto"/>
          </w:tcPr>
          <w:p w14:paraId="5F264DFE" w14:textId="77777777" w:rsidR="00606E45" w:rsidRPr="005C38F9" w:rsidRDefault="00606E45" w:rsidP="00150516">
            <w:pPr>
              <w:rPr>
                <w:color w:val="000000"/>
              </w:rPr>
            </w:pPr>
            <w:r w:rsidRPr="005C38F9">
              <w:rPr>
                <w:color w:val="000000"/>
              </w:rPr>
              <w:t>Ministry of Labour, Empowerment, Elders, Women and Children</w:t>
            </w:r>
          </w:p>
        </w:tc>
      </w:tr>
      <w:tr w:rsidR="00606E45" w:rsidRPr="0025070D" w14:paraId="2ED98B13" w14:textId="77777777" w:rsidTr="005C38F9">
        <w:trPr>
          <w:trHeight w:val="20"/>
        </w:trPr>
        <w:tc>
          <w:tcPr>
            <w:tcW w:w="1696" w:type="dxa"/>
            <w:shd w:val="clear" w:color="auto" w:fill="auto"/>
          </w:tcPr>
          <w:p w14:paraId="7AA7BC29" w14:textId="77777777" w:rsidR="00606E45" w:rsidRPr="005C38F9" w:rsidRDefault="00606E45" w:rsidP="00150516">
            <w:pPr>
              <w:rPr>
                <w:color w:val="000000"/>
              </w:rPr>
            </w:pPr>
            <w:r w:rsidRPr="005C38F9">
              <w:rPr>
                <w:color w:val="000000"/>
              </w:rPr>
              <w:t>MLEEYWC</w:t>
            </w:r>
          </w:p>
        </w:tc>
        <w:tc>
          <w:tcPr>
            <w:tcW w:w="8922" w:type="dxa"/>
            <w:shd w:val="clear" w:color="auto" w:fill="auto"/>
          </w:tcPr>
          <w:p w14:paraId="0FEA6962" w14:textId="77777777" w:rsidR="00606E45" w:rsidRPr="005C38F9" w:rsidRDefault="00606E45" w:rsidP="00150516">
            <w:pPr>
              <w:rPr>
                <w:color w:val="000000"/>
              </w:rPr>
            </w:pPr>
            <w:r w:rsidRPr="005C38F9">
              <w:rPr>
                <w:color w:val="000000"/>
              </w:rPr>
              <w:t xml:space="preserve">Ministry of Labour, Empowerment, Elders, Youth, Women and Children </w:t>
            </w:r>
            <w:r w:rsidRPr="005C38F9">
              <w:rPr>
                <w:color w:val="000000"/>
              </w:rPr>
              <w:tab/>
            </w:r>
          </w:p>
        </w:tc>
      </w:tr>
      <w:tr w:rsidR="00606E45" w:rsidRPr="0025070D" w14:paraId="4F250C1A" w14:textId="77777777" w:rsidTr="005C38F9">
        <w:trPr>
          <w:trHeight w:val="20"/>
        </w:trPr>
        <w:tc>
          <w:tcPr>
            <w:tcW w:w="1696" w:type="dxa"/>
            <w:shd w:val="clear" w:color="auto" w:fill="auto"/>
          </w:tcPr>
          <w:p w14:paraId="6AB933C3" w14:textId="77777777" w:rsidR="00606E45" w:rsidRPr="005C38F9" w:rsidRDefault="00606E45" w:rsidP="00150516">
            <w:pPr>
              <w:rPr>
                <w:color w:val="000000"/>
              </w:rPr>
            </w:pPr>
            <w:r w:rsidRPr="005C38F9">
              <w:rPr>
                <w:color w:val="000000"/>
              </w:rPr>
              <w:t>MLEYD</w:t>
            </w:r>
          </w:p>
        </w:tc>
        <w:tc>
          <w:tcPr>
            <w:tcW w:w="8922" w:type="dxa"/>
            <w:shd w:val="clear" w:color="auto" w:fill="auto"/>
          </w:tcPr>
          <w:p w14:paraId="5E03B434" w14:textId="77777777" w:rsidR="00606E45" w:rsidRPr="005C38F9" w:rsidRDefault="00606E45" w:rsidP="00150516">
            <w:pPr>
              <w:rPr>
                <w:color w:val="000000"/>
              </w:rPr>
            </w:pPr>
            <w:r w:rsidRPr="005C38F9">
              <w:rPr>
                <w:color w:val="000000"/>
              </w:rPr>
              <w:t>Ministry of Labour, Employment, Youth and the Disabled</w:t>
            </w:r>
          </w:p>
        </w:tc>
      </w:tr>
      <w:tr w:rsidR="00606E45" w:rsidRPr="0025070D" w14:paraId="5B439860" w14:textId="77777777" w:rsidTr="005C38F9">
        <w:trPr>
          <w:trHeight w:val="20"/>
        </w:trPr>
        <w:tc>
          <w:tcPr>
            <w:tcW w:w="1696" w:type="dxa"/>
            <w:shd w:val="clear" w:color="auto" w:fill="auto"/>
          </w:tcPr>
          <w:p w14:paraId="5B4E19C9" w14:textId="77777777" w:rsidR="00606E45" w:rsidRPr="005C38F9" w:rsidRDefault="00606E45" w:rsidP="00150516">
            <w:pPr>
              <w:rPr>
                <w:color w:val="000000"/>
              </w:rPr>
            </w:pPr>
            <w:r w:rsidRPr="005C38F9">
              <w:rPr>
                <w:color w:val="000000"/>
              </w:rPr>
              <w:t>MOCLA</w:t>
            </w:r>
          </w:p>
        </w:tc>
        <w:tc>
          <w:tcPr>
            <w:tcW w:w="8922" w:type="dxa"/>
            <w:shd w:val="clear" w:color="auto" w:fill="auto"/>
          </w:tcPr>
          <w:p w14:paraId="5E4013C7" w14:textId="77777777" w:rsidR="00606E45" w:rsidRPr="005C38F9" w:rsidRDefault="00606E45" w:rsidP="00150516">
            <w:pPr>
              <w:rPr>
                <w:color w:val="000000"/>
              </w:rPr>
            </w:pPr>
            <w:r w:rsidRPr="005C38F9">
              <w:rPr>
                <w:color w:val="000000"/>
              </w:rPr>
              <w:t>Ministry of Justice and Constitutional Affairs</w:t>
            </w:r>
          </w:p>
        </w:tc>
      </w:tr>
      <w:tr w:rsidR="00606E45" w:rsidRPr="0025070D" w14:paraId="2D559976" w14:textId="77777777" w:rsidTr="005C38F9">
        <w:trPr>
          <w:trHeight w:val="20"/>
        </w:trPr>
        <w:tc>
          <w:tcPr>
            <w:tcW w:w="1696" w:type="dxa"/>
            <w:shd w:val="clear" w:color="auto" w:fill="auto"/>
          </w:tcPr>
          <w:p w14:paraId="4B3987F8" w14:textId="77777777" w:rsidR="00606E45" w:rsidRPr="005C38F9" w:rsidRDefault="00606E45" w:rsidP="00150516">
            <w:pPr>
              <w:rPr>
                <w:color w:val="000000"/>
              </w:rPr>
            </w:pPr>
            <w:r w:rsidRPr="005C38F9">
              <w:rPr>
                <w:color w:val="000000"/>
              </w:rPr>
              <w:t>MoEST</w:t>
            </w:r>
          </w:p>
        </w:tc>
        <w:tc>
          <w:tcPr>
            <w:tcW w:w="8922" w:type="dxa"/>
            <w:shd w:val="clear" w:color="auto" w:fill="auto"/>
          </w:tcPr>
          <w:p w14:paraId="792220EA" w14:textId="77777777" w:rsidR="00606E45" w:rsidRPr="005C38F9" w:rsidRDefault="00606E45" w:rsidP="00150516">
            <w:pPr>
              <w:rPr>
                <w:color w:val="000000"/>
              </w:rPr>
            </w:pPr>
            <w:r w:rsidRPr="005C38F9">
              <w:rPr>
                <w:color w:val="000000"/>
              </w:rPr>
              <w:t xml:space="preserve">Ministry of Education, Science and Technology </w:t>
            </w:r>
          </w:p>
        </w:tc>
      </w:tr>
      <w:tr w:rsidR="00606E45" w:rsidRPr="0025070D" w14:paraId="09DB652A" w14:textId="77777777" w:rsidTr="005C38F9">
        <w:trPr>
          <w:trHeight w:val="20"/>
        </w:trPr>
        <w:tc>
          <w:tcPr>
            <w:tcW w:w="1696" w:type="dxa"/>
            <w:shd w:val="clear" w:color="auto" w:fill="auto"/>
          </w:tcPr>
          <w:p w14:paraId="47ECFF6F" w14:textId="77777777" w:rsidR="00606E45" w:rsidRPr="005C38F9" w:rsidRDefault="00606E45" w:rsidP="00150516">
            <w:pPr>
              <w:rPr>
                <w:color w:val="000000"/>
              </w:rPr>
            </w:pPr>
            <w:r w:rsidRPr="005C38F9">
              <w:rPr>
                <w:color w:val="000000"/>
              </w:rPr>
              <w:t>MoFP</w:t>
            </w:r>
          </w:p>
        </w:tc>
        <w:tc>
          <w:tcPr>
            <w:tcW w:w="8922" w:type="dxa"/>
            <w:shd w:val="clear" w:color="auto" w:fill="auto"/>
          </w:tcPr>
          <w:p w14:paraId="6A102EAC" w14:textId="77777777" w:rsidR="00606E45" w:rsidRPr="005C38F9" w:rsidRDefault="00606E45" w:rsidP="00150516">
            <w:pPr>
              <w:rPr>
                <w:color w:val="000000"/>
              </w:rPr>
            </w:pPr>
            <w:r w:rsidRPr="005C38F9">
              <w:rPr>
                <w:color w:val="000000"/>
              </w:rPr>
              <w:t>Ministry of Finance and Planning</w:t>
            </w:r>
          </w:p>
        </w:tc>
      </w:tr>
      <w:tr w:rsidR="00606E45" w:rsidRPr="0025070D" w14:paraId="7A55CB5E" w14:textId="77777777" w:rsidTr="005C38F9">
        <w:trPr>
          <w:trHeight w:val="20"/>
        </w:trPr>
        <w:tc>
          <w:tcPr>
            <w:tcW w:w="1696" w:type="dxa"/>
            <w:shd w:val="clear" w:color="auto" w:fill="auto"/>
          </w:tcPr>
          <w:p w14:paraId="40C4A638" w14:textId="77777777" w:rsidR="00606E45" w:rsidRPr="005C38F9" w:rsidRDefault="00606E45" w:rsidP="00150516">
            <w:pPr>
              <w:rPr>
                <w:color w:val="000000"/>
              </w:rPr>
            </w:pPr>
            <w:r w:rsidRPr="005C38F9">
              <w:rPr>
                <w:color w:val="000000"/>
              </w:rPr>
              <w:t xml:space="preserve">MoHA </w:t>
            </w:r>
          </w:p>
        </w:tc>
        <w:tc>
          <w:tcPr>
            <w:tcW w:w="8922" w:type="dxa"/>
            <w:shd w:val="clear" w:color="auto" w:fill="auto"/>
          </w:tcPr>
          <w:p w14:paraId="53298164" w14:textId="77777777" w:rsidR="00606E45" w:rsidRPr="005C38F9" w:rsidRDefault="00606E45" w:rsidP="00150516">
            <w:pPr>
              <w:rPr>
                <w:color w:val="000000"/>
              </w:rPr>
            </w:pPr>
            <w:r w:rsidRPr="005C38F9">
              <w:rPr>
                <w:color w:val="000000"/>
              </w:rPr>
              <w:t>Ministry of Home Affairs</w:t>
            </w:r>
          </w:p>
        </w:tc>
      </w:tr>
      <w:tr w:rsidR="00606E45" w:rsidRPr="0025070D" w14:paraId="079064CF" w14:textId="77777777" w:rsidTr="005C38F9">
        <w:trPr>
          <w:trHeight w:val="20"/>
        </w:trPr>
        <w:tc>
          <w:tcPr>
            <w:tcW w:w="1696" w:type="dxa"/>
            <w:shd w:val="clear" w:color="auto" w:fill="auto"/>
          </w:tcPr>
          <w:p w14:paraId="4867C085" w14:textId="77777777" w:rsidR="00606E45" w:rsidRPr="005C38F9" w:rsidRDefault="00606E45" w:rsidP="00150516">
            <w:pPr>
              <w:rPr>
                <w:color w:val="000000"/>
              </w:rPr>
            </w:pPr>
            <w:r w:rsidRPr="005C38F9">
              <w:rPr>
                <w:color w:val="000000"/>
              </w:rPr>
              <w:t>MoHA</w:t>
            </w:r>
          </w:p>
        </w:tc>
        <w:tc>
          <w:tcPr>
            <w:tcW w:w="8922" w:type="dxa"/>
            <w:shd w:val="clear" w:color="auto" w:fill="auto"/>
          </w:tcPr>
          <w:p w14:paraId="4F519365" w14:textId="77777777" w:rsidR="00606E45" w:rsidRPr="005C38F9" w:rsidRDefault="00606E45" w:rsidP="00150516">
            <w:pPr>
              <w:rPr>
                <w:snapToGrid w:val="0"/>
              </w:rPr>
            </w:pPr>
            <w:r w:rsidRPr="005C38F9">
              <w:rPr>
                <w:snapToGrid w:val="0"/>
              </w:rPr>
              <w:t>Ministry of Home Affairs</w:t>
            </w:r>
          </w:p>
        </w:tc>
      </w:tr>
      <w:tr w:rsidR="00606E45" w:rsidRPr="0025070D" w14:paraId="6AEAC0B3" w14:textId="77777777" w:rsidTr="005C38F9">
        <w:trPr>
          <w:trHeight w:val="20"/>
        </w:trPr>
        <w:tc>
          <w:tcPr>
            <w:tcW w:w="1696" w:type="dxa"/>
            <w:shd w:val="clear" w:color="auto" w:fill="auto"/>
          </w:tcPr>
          <w:p w14:paraId="497807E1" w14:textId="77777777" w:rsidR="00606E45" w:rsidRPr="005C38F9" w:rsidRDefault="00606E45" w:rsidP="00150516">
            <w:pPr>
              <w:rPr>
                <w:color w:val="000000"/>
              </w:rPr>
            </w:pPr>
            <w:r w:rsidRPr="005C38F9">
              <w:rPr>
                <w:color w:val="000000"/>
              </w:rPr>
              <w:t>MoHCDGEC</w:t>
            </w:r>
          </w:p>
        </w:tc>
        <w:tc>
          <w:tcPr>
            <w:tcW w:w="8922" w:type="dxa"/>
            <w:shd w:val="clear" w:color="auto" w:fill="auto"/>
          </w:tcPr>
          <w:p w14:paraId="1CD322CC" w14:textId="77777777" w:rsidR="00606E45" w:rsidRPr="005C38F9" w:rsidRDefault="00606E45" w:rsidP="00150516">
            <w:pPr>
              <w:rPr>
                <w:color w:val="000000"/>
              </w:rPr>
            </w:pPr>
            <w:r w:rsidRPr="005C38F9">
              <w:rPr>
                <w:color w:val="000000"/>
              </w:rPr>
              <w:t>Ministry of Health, Community Development, Gender, Elderly and Children</w:t>
            </w:r>
          </w:p>
        </w:tc>
      </w:tr>
      <w:tr w:rsidR="00606E45" w:rsidRPr="0025070D" w14:paraId="7BD40326" w14:textId="77777777" w:rsidTr="005C38F9">
        <w:trPr>
          <w:trHeight w:val="20"/>
        </w:trPr>
        <w:tc>
          <w:tcPr>
            <w:tcW w:w="1696" w:type="dxa"/>
            <w:shd w:val="clear" w:color="auto" w:fill="auto"/>
          </w:tcPr>
          <w:p w14:paraId="4AEF9600" w14:textId="77777777" w:rsidR="00606E45" w:rsidRPr="005C38F9" w:rsidRDefault="00606E45" w:rsidP="00150516">
            <w:pPr>
              <w:rPr>
                <w:color w:val="000000"/>
              </w:rPr>
            </w:pPr>
            <w:r w:rsidRPr="005C38F9">
              <w:rPr>
                <w:color w:val="000000"/>
              </w:rPr>
              <w:t>MP</w:t>
            </w:r>
          </w:p>
        </w:tc>
        <w:tc>
          <w:tcPr>
            <w:tcW w:w="8922" w:type="dxa"/>
            <w:shd w:val="clear" w:color="auto" w:fill="auto"/>
          </w:tcPr>
          <w:p w14:paraId="645A6B52" w14:textId="77777777" w:rsidR="00606E45" w:rsidRPr="005C38F9" w:rsidRDefault="00606E45" w:rsidP="00150516">
            <w:pPr>
              <w:rPr>
                <w:color w:val="000000"/>
              </w:rPr>
            </w:pPr>
            <w:r w:rsidRPr="005C38F9">
              <w:rPr>
                <w:color w:val="000000"/>
              </w:rPr>
              <w:t>Members of Parliament</w:t>
            </w:r>
          </w:p>
        </w:tc>
      </w:tr>
      <w:tr w:rsidR="00606E45" w:rsidRPr="0025070D" w14:paraId="312B2209" w14:textId="77777777" w:rsidTr="005C38F9">
        <w:trPr>
          <w:trHeight w:val="20"/>
        </w:trPr>
        <w:tc>
          <w:tcPr>
            <w:tcW w:w="1696" w:type="dxa"/>
            <w:shd w:val="clear" w:color="auto" w:fill="auto"/>
          </w:tcPr>
          <w:p w14:paraId="0F89CB42" w14:textId="77777777" w:rsidR="00606E45" w:rsidRPr="005C38F9" w:rsidRDefault="00606E45" w:rsidP="00150516">
            <w:pPr>
              <w:rPr>
                <w:color w:val="000000"/>
              </w:rPr>
            </w:pPr>
            <w:r w:rsidRPr="005C38F9">
              <w:rPr>
                <w:color w:val="000000"/>
              </w:rPr>
              <w:t>MSMEs</w:t>
            </w:r>
          </w:p>
        </w:tc>
        <w:tc>
          <w:tcPr>
            <w:tcW w:w="8922" w:type="dxa"/>
            <w:shd w:val="clear" w:color="auto" w:fill="auto"/>
          </w:tcPr>
          <w:p w14:paraId="34475F98" w14:textId="77777777" w:rsidR="00606E45" w:rsidRPr="005C38F9" w:rsidRDefault="00606E45" w:rsidP="00150516">
            <w:pPr>
              <w:rPr>
                <w:color w:val="000000"/>
              </w:rPr>
            </w:pPr>
            <w:r w:rsidRPr="005C38F9">
              <w:rPr>
                <w:color w:val="000000"/>
              </w:rPr>
              <w:t>Micro, Small and Medium Enterprises</w:t>
            </w:r>
          </w:p>
        </w:tc>
      </w:tr>
      <w:tr w:rsidR="00606E45" w:rsidRPr="0025070D" w14:paraId="1381326C" w14:textId="77777777" w:rsidTr="005C38F9">
        <w:trPr>
          <w:trHeight w:val="20"/>
        </w:trPr>
        <w:tc>
          <w:tcPr>
            <w:tcW w:w="1696" w:type="dxa"/>
            <w:shd w:val="clear" w:color="auto" w:fill="auto"/>
          </w:tcPr>
          <w:p w14:paraId="5EC5889C" w14:textId="77777777" w:rsidR="00606E45" w:rsidRPr="005C38F9" w:rsidRDefault="00606E45" w:rsidP="00150516">
            <w:pPr>
              <w:rPr>
                <w:color w:val="000000"/>
              </w:rPr>
            </w:pPr>
            <w:r w:rsidRPr="005C38F9">
              <w:rPr>
                <w:color w:val="000000"/>
              </w:rPr>
              <w:t>NACTE</w:t>
            </w:r>
          </w:p>
        </w:tc>
        <w:tc>
          <w:tcPr>
            <w:tcW w:w="8922" w:type="dxa"/>
            <w:shd w:val="clear" w:color="auto" w:fill="auto"/>
          </w:tcPr>
          <w:p w14:paraId="5B16C49A" w14:textId="77777777" w:rsidR="00606E45" w:rsidRPr="005C38F9" w:rsidRDefault="00606E45" w:rsidP="00150516">
            <w:pPr>
              <w:rPr>
                <w:color w:val="000000"/>
              </w:rPr>
            </w:pPr>
            <w:r w:rsidRPr="005C38F9">
              <w:rPr>
                <w:color w:val="000000"/>
              </w:rPr>
              <w:t>National Council for Technical Education</w:t>
            </w:r>
          </w:p>
        </w:tc>
      </w:tr>
      <w:tr w:rsidR="00606E45" w:rsidRPr="0025070D" w14:paraId="3AF0798A" w14:textId="77777777" w:rsidTr="005C38F9">
        <w:trPr>
          <w:trHeight w:val="20"/>
        </w:trPr>
        <w:tc>
          <w:tcPr>
            <w:tcW w:w="1696" w:type="dxa"/>
            <w:shd w:val="clear" w:color="auto" w:fill="auto"/>
          </w:tcPr>
          <w:p w14:paraId="5E7810FB" w14:textId="77777777" w:rsidR="00606E45" w:rsidRPr="005C38F9" w:rsidRDefault="00606E45" w:rsidP="00150516">
            <w:pPr>
              <w:rPr>
                <w:color w:val="000000"/>
              </w:rPr>
            </w:pPr>
            <w:r w:rsidRPr="005C38F9">
              <w:rPr>
                <w:color w:val="000000"/>
              </w:rPr>
              <w:t>NBS</w:t>
            </w:r>
          </w:p>
        </w:tc>
        <w:tc>
          <w:tcPr>
            <w:tcW w:w="8922" w:type="dxa"/>
            <w:shd w:val="clear" w:color="auto" w:fill="auto"/>
          </w:tcPr>
          <w:p w14:paraId="3F304C6B" w14:textId="77777777" w:rsidR="00606E45" w:rsidRPr="005C38F9" w:rsidRDefault="00606E45" w:rsidP="00150516">
            <w:pPr>
              <w:rPr>
                <w:color w:val="000000"/>
              </w:rPr>
            </w:pPr>
            <w:r w:rsidRPr="005C38F9">
              <w:rPr>
                <w:color w:val="000000"/>
              </w:rPr>
              <w:t>National Bureau of Statistics</w:t>
            </w:r>
          </w:p>
        </w:tc>
      </w:tr>
      <w:tr w:rsidR="00606E45" w:rsidRPr="0025070D" w14:paraId="744E4729" w14:textId="77777777" w:rsidTr="005C38F9">
        <w:trPr>
          <w:trHeight w:val="20"/>
        </w:trPr>
        <w:tc>
          <w:tcPr>
            <w:tcW w:w="1696" w:type="dxa"/>
            <w:shd w:val="clear" w:color="auto" w:fill="auto"/>
          </w:tcPr>
          <w:p w14:paraId="367386B7" w14:textId="77777777" w:rsidR="00606E45" w:rsidRPr="005C38F9" w:rsidRDefault="00606E45" w:rsidP="00150516">
            <w:pPr>
              <w:rPr>
                <w:color w:val="000000"/>
              </w:rPr>
            </w:pPr>
            <w:r w:rsidRPr="005C38F9">
              <w:rPr>
                <w:color w:val="000000"/>
              </w:rPr>
              <w:t>NGO</w:t>
            </w:r>
          </w:p>
        </w:tc>
        <w:tc>
          <w:tcPr>
            <w:tcW w:w="8922" w:type="dxa"/>
            <w:shd w:val="clear" w:color="auto" w:fill="auto"/>
          </w:tcPr>
          <w:p w14:paraId="0903DD52" w14:textId="77777777" w:rsidR="00606E45" w:rsidRPr="005C38F9" w:rsidRDefault="00606E45" w:rsidP="00150516">
            <w:pPr>
              <w:rPr>
                <w:color w:val="000000"/>
              </w:rPr>
            </w:pPr>
            <w:r w:rsidRPr="005C38F9">
              <w:rPr>
                <w:color w:val="000000"/>
              </w:rPr>
              <w:t>Non-Governmental Organization</w:t>
            </w:r>
          </w:p>
        </w:tc>
      </w:tr>
      <w:tr w:rsidR="00606E45" w:rsidRPr="0025070D" w14:paraId="043F3D2F" w14:textId="77777777" w:rsidTr="005C38F9">
        <w:trPr>
          <w:trHeight w:val="20"/>
        </w:trPr>
        <w:tc>
          <w:tcPr>
            <w:tcW w:w="1696" w:type="dxa"/>
            <w:shd w:val="clear" w:color="auto" w:fill="auto"/>
          </w:tcPr>
          <w:p w14:paraId="7A0CEED2" w14:textId="77777777" w:rsidR="00606E45" w:rsidRPr="005C38F9" w:rsidRDefault="00606E45" w:rsidP="00150516">
            <w:pPr>
              <w:rPr>
                <w:color w:val="000000"/>
              </w:rPr>
            </w:pPr>
            <w:r w:rsidRPr="005C38F9">
              <w:rPr>
                <w:color w:val="000000"/>
              </w:rPr>
              <w:t>NPA-VAWC</w:t>
            </w:r>
          </w:p>
        </w:tc>
        <w:tc>
          <w:tcPr>
            <w:tcW w:w="8922" w:type="dxa"/>
            <w:shd w:val="clear" w:color="auto" w:fill="auto"/>
          </w:tcPr>
          <w:p w14:paraId="5D32E31A" w14:textId="77777777" w:rsidR="00606E45" w:rsidRPr="005C38F9" w:rsidRDefault="00606E45" w:rsidP="00150516">
            <w:pPr>
              <w:rPr>
                <w:color w:val="000000"/>
              </w:rPr>
            </w:pPr>
            <w:r w:rsidRPr="005C38F9">
              <w:rPr>
                <w:color w:val="000000"/>
              </w:rPr>
              <w:t>National Plan of Action to End Violence Against Women and Children</w:t>
            </w:r>
          </w:p>
        </w:tc>
      </w:tr>
      <w:tr w:rsidR="00606E45" w:rsidRPr="0025070D" w14:paraId="276A25AF" w14:textId="77777777" w:rsidTr="005C38F9">
        <w:trPr>
          <w:trHeight w:val="20"/>
        </w:trPr>
        <w:tc>
          <w:tcPr>
            <w:tcW w:w="1696" w:type="dxa"/>
            <w:shd w:val="clear" w:color="auto" w:fill="auto"/>
          </w:tcPr>
          <w:p w14:paraId="091AD44C" w14:textId="77777777" w:rsidR="00606E45" w:rsidRPr="005C38F9" w:rsidRDefault="00606E45" w:rsidP="00150516">
            <w:pPr>
              <w:rPr>
                <w:color w:val="000000"/>
              </w:rPr>
            </w:pPr>
            <w:r w:rsidRPr="005C38F9">
              <w:rPr>
                <w:color w:val="000000"/>
              </w:rPr>
              <w:t>NSYIA</w:t>
            </w:r>
          </w:p>
        </w:tc>
        <w:tc>
          <w:tcPr>
            <w:tcW w:w="8922" w:type="dxa"/>
            <w:shd w:val="clear" w:color="auto" w:fill="auto"/>
          </w:tcPr>
          <w:p w14:paraId="654F1F21" w14:textId="77777777" w:rsidR="00606E45" w:rsidRPr="005C38F9" w:rsidRDefault="00606E45" w:rsidP="00150516">
            <w:pPr>
              <w:rPr>
                <w:color w:val="000000"/>
              </w:rPr>
            </w:pPr>
            <w:r w:rsidRPr="005C38F9">
              <w:rPr>
                <w:color w:val="000000"/>
              </w:rPr>
              <w:t>National Strategy for Youth Involvement in Agriculture</w:t>
            </w:r>
          </w:p>
        </w:tc>
      </w:tr>
      <w:tr w:rsidR="00606E45" w:rsidRPr="0025070D" w14:paraId="0D7CB397" w14:textId="77777777" w:rsidTr="005C38F9">
        <w:trPr>
          <w:trHeight w:val="20"/>
        </w:trPr>
        <w:tc>
          <w:tcPr>
            <w:tcW w:w="1696" w:type="dxa"/>
            <w:shd w:val="clear" w:color="auto" w:fill="auto"/>
          </w:tcPr>
          <w:p w14:paraId="2E34653F" w14:textId="77777777" w:rsidR="00606E45" w:rsidRPr="005C38F9" w:rsidRDefault="00606E45" w:rsidP="00150516">
            <w:pPr>
              <w:rPr>
                <w:color w:val="000000"/>
              </w:rPr>
            </w:pPr>
            <w:r w:rsidRPr="005C38F9">
              <w:rPr>
                <w:color w:val="000000"/>
              </w:rPr>
              <w:t>OCGS</w:t>
            </w:r>
          </w:p>
        </w:tc>
        <w:tc>
          <w:tcPr>
            <w:tcW w:w="8922" w:type="dxa"/>
            <w:shd w:val="clear" w:color="auto" w:fill="auto"/>
          </w:tcPr>
          <w:p w14:paraId="2B1CDDFB" w14:textId="77777777" w:rsidR="00606E45" w:rsidRPr="005C38F9" w:rsidRDefault="00606E45" w:rsidP="00150516">
            <w:pPr>
              <w:rPr>
                <w:color w:val="000000"/>
              </w:rPr>
            </w:pPr>
            <w:r w:rsidRPr="005C38F9">
              <w:rPr>
                <w:color w:val="000000"/>
              </w:rPr>
              <w:t>Office of Chief Government Statistician</w:t>
            </w:r>
          </w:p>
        </w:tc>
      </w:tr>
      <w:tr w:rsidR="00606E45" w:rsidRPr="0025070D" w14:paraId="7917AA0E" w14:textId="77777777" w:rsidTr="005C38F9">
        <w:trPr>
          <w:trHeight w:val="20"/>
        </w:trPr>
        <w:tc>
          <w:tcPr>
            <w:tcW w:w="1696" w:type="dxa"/>
            <w:shd w:val="clear" w:color="auto" w:fill="auto"/>
          </w:tcPr>
          <w:p w14:paraId="04024D53" w14:textId="77777777" w:rsidR="00606E45" w:rsidRPr="005C38F9" w:rsidRDefault="00606E45" w:rsidP="00150516">
            <w:pPr>
              <w:rPr>
                <w:color w:val="000000"/>
              </w:rPr>
            </w:pPr>
            <w:r w:rsidRPr="005C38F9">
              <w:rPr>
                <w:color w:val="000000"/>
              </w:rPr>
              <w:t>PVE</w:t>
            </w:r>
          </w:p>
        </w:tc>
        <w:tc>
          <w:tcPr>
            <w:tcW w:w="8922" w:type="dxa"/>
            <w:shd w:val="clear" w:color="auto" w:fill="auto"/>
          </w:tcPr>
          <w:p w14:paraId="675D15BC" w14:textId="77777777" w:rsidR="00606E45" w:rsidRPr="005C38F9" w:rsidRDefault="00606E45" w:rsidP="00150516">
            <w:pPr>
              <w:rPr>
                <w:color w:val="000000"/>
              </w:rPr>
            </w:pPr>
            <w:r w:rsidRPr="005C38F9">
              <w:rPr>
                <w:color w:val="000000"/>
              </w:rPr>
              <w:t>Preventing Violent Extremism</w:t>
            </w:r>
          </w:p>
        </w:tc>
      </w:tr>
      <w:tr w:rsidR="00606E45" w:rsidRPr="0025070D" w14:paraId="14B2EF11" w14:textId="77777777" w:rsidTr="005C38F9">
        <w:trPr>
          <w:trHeight w:val="20"/>
        </w:trPr>
        <w:tc>
          <w:tcPr>
            <w:tcW w:w="1696" w:type="dxa"/>
            <w:shd w:val="clear" w:color="auto" w:fill="auto"/>
          </w:tcPr>
          <w:p w14:paraId="1BE3D658" w14:textId="77777777" w:rsidR="00606E45" w:rsidRPr="005C38F9" w:rsidRDefault="00606E45" w:rsidP="00150516">
            <w:pPr>
              <w:rPr>
                <w:color w:val="000000"/>
              </w:rPr>
            </w:pPr>
            <w:r w:rsidRPr="005C38F9">
              <w:rPr>
                <w:color w:val="000000"/>
              </w:rPr>
              <w:t>RTTZ</w:t>
            </w:r>
          </w:p>
        </w:tc>
        <w:tc>
          <w:tcPr>
            <w:tcW w:w="8922" w:type="dxa"/>
            <w:shd w:val="clear" w:color="auto" w:fill="auto"/>
          </w:tcPr>
          <w:p w14:paraId="0EA2C02B" w14:textId="77777777" w:rsidR="00606E45" w:rsidRPr="005C38F9" w:rsidRDefault="00606E45" w:rsidP="00150516">
            <w:pPr>
              <w:rPr>
                <w:color w:val="000000"/>
              </w:rPr>
            </w:pPr>
            <w:r w:rsidRPr="005C38F9">
              <w:rPr>
                <w:color w:val="000000"/>
              </w:rPr>
              <w:t>Responsible Tourism Tanzania</w:t>
            </w:r>
          </w:p>
        </w:tc>
      </w:tr>
      <w:tr w:rsidR="00606E45" w:rsidRPr="0025070D" w14:paraId="36E7E80F" w14:textId="77777777" w:rsidTr="005C38F9">
        <w:trPr>
          <w:trHeight w:val="20"/>
        </w:trPr>
        <w:tc>
          <w:tcPr>
            <w:tcW w:w="1696" w:type="dxa"/>
            <w:shd w:val="clear" w:color="auto" w:fill="auto"/>
          </w:tcPr>
          <w:p w14:paraId="2F8A108E" w14:textId="77777777" w:rsidR="00606E45" w:rsidRPr="005C38F9" w:rsidRDefault="00606E45" w:rsidP="00150516">
            <w:pPr>
              <w:rPr>
                <w:color w:val="000000"/>
              </w:rPr>
            </w:pPr>
            <w:r w:rsidRPr="005C38F9">
              <w:rPr>
                <w:color w:val="000000"/>
              </w:rPr>
              <w:t>SBRS</w:t>
            </w:r>
          </w:p>
        </w:tc>
        <w:tc>
          <w:tcPr>
            <w:tcW w:w="8922" w:type="dxa"/>
            <w:shd w:val="clear" w:color="auto" w:fill="auto"/>
          </w:tcPr>
          <w:p w14:paraId="5EA9E5F6" w14:textId="77777777" w:rsidR="00606E45" w:rsidRPr="005C38F9" w:rsidRDefault="00606E45" w:rsidP="00150516">
            <w:pPr>
              <w:rPr>
                <w:color w:val="000000"/>
              </w:rPr>
            </w:pPr>
            <w:r w:rsidRPr="005C38F9">
              <w:rPr>
                <w:color w:val="000000"/>
              </w:rPr>
              <w:t>Simplified Birth Registration System</w:t>
            </w:r>
          </w:p>
        </w:tc>
      </w:tr>
      <w:tr w:rsidR="00606E45" w:rsidRPr="0025070D" w14:paraId="6F348C4D" w14:textId="77777777" w:rsidTr="005C38F9">
        <w:trPr>
          <w:trHeight w:val="20"/>
        </w:trPr>
        <w:tc>
          <w:tcPr>
            <w:tcW w:w="1696" w:type="dxa"/>
            <w:shd w:val="clear" w:color="auto" w:fill="auto"/>
          </w:tcPr>
          <w:p w14:paraId="79BE4B2E" w14:textId="77777777" w:rsidR="00606E45" w:rsidRPr="005C38F9" w:rsidRDefault="00606E45" w:rsidP="00150516">
            <w:pPr>
              <w:rPr>
                <w:color w:val="000000"/>
              </w:rPr>
            </w:pPr>
            <w:r w:rsidRPr="005C38F9">
              <w:rPr>
                <w:color w:val="000000"/>
              </w:rPr>
              <w:t>SDG</w:t>
            </w:r>
          </w:p>
        </w:tc>
        <w:tc>
          <w:tcPr>
            <w:tcW w:w="8922" w:type="dxa"/>
            <w:shd w:val="clear" w:color="auto" w:fill="auto"/>
          </w:tcPr>
          <w:p w14:paraId="14572BB5" w14:textId="77777777" w:rsidR="00606E45" w:rsidRPr="005C38F9" w:rsidRDefault="00606E45" w:rsidP="00150516">
            <w:pPr>
              <w:rPr>
                <w:color w:val="000000"/>
              </w:rPr>
            </w:pPr>
            <w:r w:rsidRPr="005C38F9">
              <w:rPr>
                <w:color w:val="000000"/>
              </w:rPr>
              <w:t>Sustainable Development Goals</w:t>
            </w:r>
          </w:p>
        </w:tc>
      </w:tr>
      <w:tr w:rsidR="00606E45" w:rsidRPr="0025070D" w14:paraId="61D5550E" w14:textId="77777777" w:rsidTr="005C38F9">
        <w:trPr>
          <w:trHeight w:val="20"/>
        </w:trPr>
        <w:tc>
          <w:tcPr>
            <w:tcW w:w="1696" w:type="dxa"/>
            <w:shd w:val="clear" w:color="auto" w:fill="auto"/>
          </w:tcPr>
          <w:p w14:paraId="4DF76619" w14:textId="77777777" w:rsidR="00606E45" w:rsidRPr="005C38F9" w:rsidRDefault="00606E45" w:rsidP="00150516">
            <w:pPr>
              <w:rPr>
                <w:color w:val="000000"/>
              </w:rPr>
            </w:pPr>
            <w:r w:rsidRPr="005C38F9">
              <w:rPr>
                <w:color w:val="000000"/>
              </w:rPr>
              <w:t>SIDO</w:t>
            </w:r>
          </w:p>
        </w:tc>
        <w:tc>
          <w:tcPr>
            <w:tcW w:w="8922" w:type="dxa"/>
            <w:shd w:val="clear" w:color="auto" w:fill="auto"/>
          </w:tcPr>
          <w:p w14:paraId="2714BE4D" w14:textId="77777777" w:rsidR="00606E45" w:rsidRPr="005C38F9" w:rsidRDefault="00606E45" w:rsidP="00150516">
            <w:pPr>
              <w:rPr>
                <w:color w:val="000000"/>
              </w:rPr>
            </w:pPr>
            <w:r w:rsidRPr="005D63D7">
              <w:t>Small Industries Development Organization</w:t>
            </w:r>
          </w:p>
        </w:tc>
      </w:tr>
      <w:tr w:rsidR="00606E45" w:rsidRPr="0025070D" w14:paraId="5EE0047F" w14:textId="77777777" w:rsidTr="005C38F9">
        <w:trPr>
          <w:trHeight w:val="20"/>
        </w:trPr>
        <w:tc>
          <w:tcPr>
            <w:tcW w:w="1696" w:type="dxa"/>
            <w:shd w:val="clear" w:color="auto" w:fill="auto"/>
          </w:tcPr>
          <w:p w14:paraId="502CE60F" w14:textId="77777777" w:rsidR="00606E45" w:rsidRPr="005C38F9" w:rsidRDefault="00606E45" w:rsidP="00150516">
            <w:pPr>
              <w:rPr>
                <w:color w:val="000000"/>
              </w:rPr>
            </w:pPr>
            <w:r w:rsidRPr="005C38F9">
              <w:rPr>
                <w:color w:val="000000"/>
              </w:rPr>
              <w:t>SME</w:t>
            </w:r>
          </w:p>
        </w:tc>
        <w:tc>
          <w:tcPr>
            <w:tcW w:w="8922" w:type="dxa"/>
            <w:shd w:val="clear" w:color="auto" w:fill="auto"/>
          </w:tcPr>
          <w:p w14:paraId="65829D78" w14:textId="77777777" w:rsidR="00606E45" w:rsidRPr="005C38F9" w:rsidRDefault="00606E45" w:rsidP="00150516">
            <w:pPr>
              <w:rPr>
                <w:color w:val="000000"/>
              </w:rPr>
            </w:pPr>
            <w:r w:rsidRPr="005C38F9">
              <w:rPr>
                <w:color w:val="000000"/>
              </w:rPr>
              <w:t>Small Medium Enterprise</w:t>
            </w:r>
          </w:p>
        </w:tc>
      </w:tr>
      <w:tr w:rsidR="00606E45" w:rsidRPr="0025070D" w14:paraId="2B3F72C6" w14:textId="77777777" w:rsidTr="005C38F9">
        <w:trPr>
          <w:trHeight w:val="20"/>
        </w:trPr>
        <w:tc>
          <w:tcPr>
            <w:tcW w:w="1696" w:type="dxa"/>
            <w:shd w:val="clear" w:color="auto" w:fill="auto"/>
          </w:tcPr>
          <w:p w14:paraId="5319584C" w14:textId="77777777" w:rsidR="00606E45" w:rsidRPr="005C38F9" w:rsidRDefault="00606E45" w:rsidP="00150516">
            <w:pPr>
              <w:rPr>
                <w:color w:val="000000"/>
              </w:rPr>
            </w:pPr>
            <w:r w:rsidRPr="005C38F9">
              <w:rPr>
                <w:color w:val="000000"/>
              </w:rPr>
              <w:t>SMIDA</w:t>
            </w:r>
          </w:p>
        </w:tc>
        <w:tc>
          <w:tcPr>
            <w:tcW w:w="8922" w:type="dxa"/>
            <w:shd w:val="clear" w:color="auto" w:fill="auto"/>
          </w:tcPr>
          <w:p w14:paraId="0E5D457D" w14:textId="77777777" w:rsidR="00606E45" w:rsidRPr="005C38F9" w:rsidRDefault="00606E45" w:rsidP="00150516">
            <w:pPr>
              <w:rPr>
                <w:color w:val="000000"/>
              </w:rPr>
            </w:pPr>
            <w:r w:rsidRPr="005C38F9">
              <w:rPr>
                <w:color w:val="000000"/>
              </w:rPr>
              <w:t>Zanzibar’s Small and Medium Industries Development Authority</w:t>
            </w:r>
          </w:p>
        </w:tc>
      </w:tr>
      <w:tr w:rsidR="00606E45" w:rsidRPr="0025070D" w14:paraId="15423F8D" w14:textId="77777777" w:rsidTr="005C38F9">
        <w:trPr>
          <w:trHeight w:val="283"/>
        </w:trPr>
        <w:tc>
          <w:tcPr>
            <w:tcW w:w="1696" w:type="dxa"/>
            <w:shd w:val="clear" w:color="auto" w:fill="auto"/>
          </w:tcPr>
          <w:p w14:paraId="3C22EFC5" w14:textId="77777777" w:rsidR="00606E45" w:rsidRPr="005C38F9" w:rsidRDefault="00606E45" w:rsidP="00150516">
            <w:pPr>
              <w:rPr>
                <w:color w:val="000000"/>
              </w:rPr>
            </w:pPr>
            <w:r w:rsidRPr="005C38F9">
              <w:rPr>
                <w:color w:val="000000"/>
              </w:rPr>
              <w:t>SWASH</w:t>
            </w:r>
          </w:p>
        </w:tc>
        <w:tc>
          <w:tcPr>
            <w:tcW w:w="8922" w:type="dxa"/>
            <w:shd w:val="clear" w:color="auto" w:fill="auto"/>
          </w:tcPr>
          <w:p w14:paraId="23552A3E" w14:textId="77777777" w:rsidR="00606E45" w:rsidRPr="005C38F9" w:rsidRDefault="00606E45" w:rsidP="00150516">
            <w:pPr>
              <w:rPr>
                <w:color w:val="000000"/>
              </w:rPr>
            </w:pPr>
            <w:r w:rsidRPr="005C38F9">
              <w:rPr>
                <w:color w:val="000000"/>
              </w:rPr>
              <w:t>School WASH</w:t>
            </w:r>
          </w:p>
        </w:tc>
      </w:tr>
      <w:tr w:rsidR="00606E45" w:rsidRPr="0025070D" w14:paraId="2EAE9A63" w14:textId="77777777" w:rsidTr="005C38F9">
        <w:trPr>
          <w:trHeight w:val="20"/>
        </w:trPr>
        <w:tc>
          <w:tcPr>
            <w:tcW w:w="1696" w:type="dxa"/>
            <w:shd w:val="clear" w:color="auto" w:fill="auto"/>
          </w:tcPr>
          <w:p w14:paraId="298CD273" w14:textId="77777777" w:rsidR="00606E45" w:rsidRPr="005C38F9" w:rsidRDefault="00606E45" w:rsidP="00150516">
            <w:pPr>
              <w:rPr>
                <w:color w:val="000000"/>
              </w:rPr>
            </w:pPr>
            <w:r w:rsidRPr="005C38F9">
              <w:rPr>
                <w:color w:val="000000"/>
              </w:rPr>
              <w:t>SWO</w:t>
            </w:r>
          </w:p>
        </w:tc>
        <w:tc>
          <w:tcPr>
            <w:tcW w:w="8922" w:type="dxa"/>
            <w:shd w:val="clear" w:color="auto" w:fill="auto"/>
          </w:tcPr>
          <w:p w14:paraId="1A725188" w14:textId="77777777" w:rsidR="00606E45" w:rsidRPr="005C38F9" w:rsidRDefault="00606E45" w:rsidP="00150516">
            <w:pPr>
              <w:rPr>
                <w:snapToGrid w:val="0"/>
              </w:rPr>
            </w:pPr>
            <w:r w:rsidRPr="005C38F9">
              <w:rPr>
                <w:snapToGrid w:val="0"/>
              </w:rPr>
              <w:t>Social Welfare Officers</w:t>
            </w:r>
          </w:p>
        </w:tc>
      </w:tr>
      <w:tr w:rsidR="00606E45" w:rsidRPr="0025070D" w14:paraId="70CEC751" w14:textId="77777777" w:rsidTr="005C38F9">
        <w:trPr>
          <w:trHeight w:val="20"/>
        </w:trPr>
        <w:tc>
          <w:tcPr>
            <w:tcW w:w="1696" w:type="dxa"/>
            <w:shd w:val="clear" w:color="auto" w:fill="auto"/>
          </w:tcPr>
          <w:p w14:paraId="7B65827B" w14:textId="77777777" w:rsidR="00606E45" w:rsidRPr="005C38F9" w:rsidRDefault="00606E45" w:rsidP="00150516">
            <w:pPr>
              <w:rPr>
                <w:color w:val="000000"/>
              </w:rPr>
            </w:pPr>
            <w:r w:rsidRPr="005C38F9">
              <w:rPr>
                <w:color w:val="000000"/>
              </w:rPr>
              <w:t>TAMWA</w:t>
            </w:r>
          </w:p>
        </w:tc>
        <w:tc>
          <w:tcPr>
            <w:tcW w:w="8922" w:type="dxa"/>
            <w:shd w:val="clear" w:color="auto" w:fill="auto"/>
          </w:tcPr>
          <w:p w14:paraId="004BA392" w14:textId="77777777" w:rsidR="00606E45" w:rsidRPr="005C38F9" w:rsidRDefault="00606E45" w:rsidP="00150516">
            <w:pPr>
              <w:rPr>
                <w:snapToGrid w:val="0"/>
              </w:rPr>
            </w:pPr>
            <w:r w:rsidRPr="00682717">
              <w:t>Tanzania Media Women Association</w:t>
            </w:r>
          </w:p>
        </w:tc>
      </w:tr>
      <w:tr w:rsidR="00606E45" w:rsidRPr="0025070D" w14:paraId="5078B0FE" w14:textId="77777777" w:rsidTr="005C38F9">
        <w:trPr>
          <w:trHeight w:val="20"/>
        </w:trPr>
        <w:tc>
          <w:tcPr>
            <w:tcW w:w="1696" w:type="dxa"/>
            <w:shd w:val="clear" w:color="auto" w:fill="auto"/>
          </w:tcPr>
          <w:p w14:paraId="47C15FDE" w14:textId="77777777" w:rsidR="00606E45" w:rsidRPr="005C38F9" w:rsidRDefault="00606E45" w:rsidP="00150516">
            <w:pPr>
              <w:rPr>
                <w:color w:val="000000"/>
              </w:rPr>
            </w:pPr>
            <w:r w:rsidRPr="005C38F9">
              <w:rPr>
                <w:color w:val="000000"/>
              </w:rPr>
              <w:t>TANLAP</w:t>
            </w:r>
          </w:p>
        </w:tc>
        <w:tc>
          <w:tcPr>
            <w:tcW w:w="8922" w:type="dxa"/>
            <w:shd w:val="clear" w:color="auto" w:fill="auto"/>
          </w:tcPr>
          <w:p w14:paraId="6087B006" w14:textId="77777777" w:rsidR="00606E45" w:rsidRPr="005C38F9" w:rsidRDefault="00606E45" w:rsidP="00150516">
            <w:pPr>
              <w:rPr>
                <w:snapToGrid w:val="0"/>
              </w:rPr>
            </w:pPr>
            <w:r w:rsidRPr="005C38F9">
              <w:rPr>
                <w:snapToGrid w:val="0"/>
              </w:rPr>
              <w:t xml:space="preserve">Tanzanian Network of Legal Aid Providers </w:t>
            </w:r>
          </w:p>
        </w:tc>
      </w:tr>
      <w:tr w:rsidR="00606E45" w:rsidRPr="0025070D" w14:paraId="2D0BA656" w14:textId="77777777" w:rsidTr="005C38F9">
        <w:trPr>
          <w:trHeight w:val="20"/>
        </w:trPr>
        <w:tc>
          <w:tcPr>
            <w:tcW w:w="1696" w:type="dxa"/>
            <w:shd w:val="clear" w:color="auto" w:fill="auto"/>
          </w:tcPr>
          <w:p w14:paraId="412ADFCF" w14:textId="77777777" w:rsidR="00606E45" w:rsidRPr="005C38F9" w:rsidRDefault="00606E45" w:rsidP="00150516">
            <w:pPr>
              <w:rPr>
                <w:color w:val="000000"/>
              </w:rPr>
            </w:pPr>
            <w:r w:rsidRPr="005C38F9">
              <w:rPr>
                <w:color w:val="000000"/>
              </w:rPr>
              <w:t>TAWJA</w:t>
            </w:r>
          </w:p>
        </w:tc>
        <w:tc>
          <w:tcPr>
            <w:tcW w:w="8922" w:type="dxa"/>
            <w:shd w:val="clear" w:color="auto" w:fill="auto"/>
          </w:tcPr>
          <w:p w14:paraId="24D8D261" w14:textId="77777777" w:rsidR="00606E45" w:rsidRPr="005C38F9" w:rsidRDefault="00606E45" w:rsidP="00150516">
            <w:pPr>
              <w:rPr>
                <w:rFonts w:eastAsia="Calibri"/>
                <w:bCs/>
                <w:iCs/>
                <w:snapToGrid w:val="0"/>
              </w:rPr>
            </w:pPr>
            <w:r w:rsidRPr="005C38F9">
              <w:rPr>
                <w:color w:val="000000"/>
              </w:rPr>
              <w:t>Tanzania Women Judges Association</w:t>
            </w:r>
          </w:p>
        </w:tc>
      </w:tr>
      <w:tr w:rsidR="00606E45" w:rsidRPr="0025070D" w14:paraId="45470ABE" w14:textId="77777777" w:rsidTr="005C38F9">
        <w:trPr>
          <w:trHeight w:val="20"/>
        </w:trPr>
        <w:tc>
          <w:tcPr>
            <w:tcW w:w="1696" w:type="dxa"/>
            <w:shd w:val="clear" w:color="auto" w:fill="auto"/>
          </w:tcPr>
          <w:p w14:paraId="32F8F594" w14:textId="77777777" w:rsidR="00606E45" w:rsidRPr="005C38F9" w:rsidRDefault="00606E45" w:rsidP="00150516">
            <w:pPr>
              <w:rPr>
                <w:bCs/>
                <w:iCs/>
                <w:snapToGrid w:val="0"/>
              </w:rPr>
            </w:pPr>
            <w:r w:rsidRPr="005C38F9">
              <w:rPr>
                <w:color w:val="000000"/>
              </w:rPr>
              <w:t>TCCIA</w:t>
            </w:r>
          </w:p>
        </w:tc>
        <w:tc>
          <w:tcPr>
            <w:tcW w:w="8922" w:type="dxa"/>
            <w:shd w:val="clear" w:color="auto" w:fill="auto"/>
          </w:tcPr>
          <w:p w14:paraId="13F1FB6C" w14:textId="77777777" w:rsidR="00606E45" w:rsidRPr="005C38F9" w:rsidRDefault="00606E45" w:rsidP="00150516">
            <w:pPr>
              <w:rPr>
                <w:bCs/>
                <w:iCs/>
                <w:snapToGrid w:val="0"/>
              </w:rPr>
            </w:pPr>
            <w:r w:rsidRPr="005C38F9">
              <w:rPr>
                <w:color w:val="000000"/>
              </w:rPr>
              <w:t>Tanzania Chamber of Commerce Industry and Agriculture</w:t>
            </w:r>
          </w:p>
        </w:tc>
      </w:tr>
      <w:tr w:rsidR="00606E45" w:rsidRPr="0025070D" w14:paraId="24AFA14D" w14:textId="77777777" w:rsidTr="005C38F9">
        <w:trPr>
          <w:trHeight w:val="20"/>
        </w:trPr>
        <w:tc>
          <w:tcPr>
            <w:tcW w:w="1696" w:type="dxa"/>
            <w:shd w:val="clear" w:color="auto" w:fill="auto"/>
          </w:tcPr>
          <w:p w14:paraId="5173F0D1" w14:textId="77777777" w:rsidR="00606E45" w:rsidRPr="005C38F9" w:rsidRDefault="00606E45" w:rsidP="00150516">
            <w:pPr>
              <w:rPr>
                <w:color w:val="000000"/>
              </w:rPr>
            </w:pPr>
            <w:r w:rsidRPr="005C38F9">
              <w:rPr>
                <w:color w:val="000000"/>
              </w:rPr>
              <w:t>TIC</w:t>
            </w:r>
          </w:p>
        </w:tc>
        <w:tc>
          <w:tcPr>
            <w:tcW w:w="8922" w:type="dxa"/>
            <w:shd w:val="clear" w:color="auto" w:fill="auto"/>
          </w:tcPr>
          <w:p w14:paraId="67EA5AF0" w14:textId="77777777" w:rsidR="00606E45" w:rsidRPr="005D63D7" w:rsidRDefault="00606E45" w:rsidP="00150516">
            <w:r w:rsidRPr="008D123D">
              <w:t>Tanzania Investment Centre</w:t>
            </w:r>
          </w:p>
        </w:tc>
      </w:tr>
      <w:tr w:rsidR="00606E45" w:rsidRPr="0025070D" w14:paraId="332BD4A8" w14:textId="77777777" w:rsidTr="005C38F9">
        <w:trPr>
          <w:trHeight w:val="20"/>
        </w:trPr>
        <w:tc>
          <w:tcPr>
            <w:tcW w:w="1696" w:type="dxa"/>
            <w:shd w:val="clear" w:color="auto" w:fill="auto"/>
          </w:tcPr>
          <w:p w14:paraId="00CBC0F9" w14:textId="77777777" w:rsidR="00606E45" w:rsidRPr="005C38F9" w:rsidRDefault="00606E45" w:rsidP="00150516">
            <w:pPr>
              <w:rPr>
                <w:color w:val="000000"/>
              </w:rPr>
            </w:pPr>
            <w:r w:rsidRPr="005C38F9">
              <w:rPr>
                <w:color w:val="000000"/>
              </w:rPr>
              <w:t>TPF</w:t>
            </w:r>
          </w:p>
        </w:tc>
        <w:tc>
          <w:tcPr>
            <w:tcW w:w="8922" w:type="dxa"/>
            <w:shd w:val="clear" w:color="auto" w:fill="auto"/>
          </w:tcPr>
          <w:p w14:paraId="23B6B433" w14:textId="77777777" w:rsidR="00606E45" w:rsidRPr="005C38F9" w:rsidRDefault="00606E45" w:rsidP="00150516">
            <w:pPr>
              <w:rPr>
                <w:snapToGrid w:val="0"/>
              </w:rPr>
            </w:pPr>
            <w:r w:rsidRPr="005C38F9">
              <w:rPr>
                <w:snapToGrid w:val="0"/>
              </w:rPr>
              <w:t>Tanzania Police Force</w:t>
            </w:r>
          </w:p>
        </w:tc>
      </w:tr>
      <w:tr w:rsidR="00606E45" w:rsidRPr="0025070D" w14:paraId="5E07408C" w14:textId="77777777" w:rsidTr="005C38F9">
        <w:trPr>
          <w:trHeight w:val="20"/>
        </w:trPr>
        <w:tc>
          <w:tcPr>
            <w:tcW w:w="1696" w:type="dxa"/>
            <w:shd w:val="clear" w:color="auto" w:fill="auto"/>
          </w:tcPr>
          <w:p w14:paraId="338A04FD" w14:textId="77777777" w:rsidR="00606E45" w:rsidRPr="005C38F9" w:rsidRDefault="00606E45" w:rsidP="00150516">
            <w:pPr>
              <w:rPr>
                <w:color w:val="000000"/>
              </w:rPr>
            </w:pPr>
            <w:r w:rsidRPr="005C38F9">
              <w:rPr>
                <w:color w:val="000000"/>
              </w:rPr>
              <w:t>TPS</w:t>
            </w:r>
          </w:p>
        </w:tc>
        <w:tc>
          <w:tcPr>
            <w:tcW w:w="8922" w:type="dxa"/>
            <w:shd w:val="clear" w:color="auto" w:fill="auto"/>
          </w:tcPr>
          <w:p w14:paraId="50EE38D6" w14:textId="77777777" w:rsidR="00606E45" w:rsidRPr="005C38F9" w:rsidRDefault="00606E45" w:rsidP="00150516">
            <w:pPr>
              <w:rPr>
                <w:snapToGrid w:val="0"/>
              </w:rPr>
            </w:pPr>
            <w:r w:rsidRPr="005C38F9">
              <w:rPr>
                <w:snapToGrid w:val="0"/>
              </w:rPr>
              <w:t xml:space="preserve">Tanzania Prison Service </w:t>
            </w:r>
          </w:p>
        </w:tc>
      </w:tr>
      <w:tr w:rsidR="00606E45" w:rsidRPr="0025070D" w14:paraId="7A7D7A3E" w14:textId="77777777" w:rsidTr="005C38F9">
        <w:trPr>
          <w:trHeight w:val="20"/>
        </w:trPr>
        <w:tc>
          <w:tcPr>
            <w:tcW w:w="1696" w:type="dxa"/>
            <w:shd w:val="clear" w:color="auto" w:fill="auto"/>
          </w:tcPr>
          <w:p w14:paraId="57441213" w14:textId="77777777" w:rsidR="00606E45" w:rsidRPr="005C38F9" w:rsidRDefault="00606E45" w:rsidP="00150516">
            <w:pPr>
              <w:rPr>
                <w:color w:val="000000"/>
              </w:rPr>
            </w:pPr>
            <w:r w:rsidRPr="005C38F9">
              <w:rPr>
                <w:color w:val="000000"/>
              </w:rPr>
              <w:t>TWCP</w:t>
            </w:r>
          </w:p>
        </w:tc>
        <w:tc>
          <w:tcPr>
            <w:tcW w:w="8922" w:type="dxa"/>
            <w:shd w:val="clear" w:color="auto" w:fill="auto"/>
          </w:tcPr>
          <w:p w14:paraId="69764D39" w14:textId="77777777" w:rsidR="00606E45" w:rsidRPr="005C38F9" w:rsidRDefault="00606E45" w:rsidP="00150516">
            <w:pPr>
              <w:rPr>
                <w:color w:val="000000"/>
              </w:rPr>
            </w:pPr>
            <w:r w:rsidRPr="005C38F9">
              <w:rPr>
                <w:bCs/>
                <w:iCs/>
                <w:snapToGrid w:val="0"/>
              </w:rPr>
              <w:t>Tanzania Women’s Cross-Party Platform</w:t>
            </w:r>
          </w:p>
        </w:tc>
      </w:tr>
      <w:tr w:rsidR="00606E45" w:rsidRPr="0025070D" w14:paraId="45484CDD" w14:textId="77777777" w:rsidTr="005C38F9">
        <w:trPr>
          <w:trHeight w:val="20"/>
        </w:trPr>
        <w:tc>
          <w:tcPr>
            <w:tcW w:w="1696" w:type="dxa"/>
            <w:shd w:val="clear" w:color="auto" w:fill="auto"/>
          </w:tcPr>
          <w:p w14:paraId="3AC78400" w14:textId="77777777" w:rsidR="00606E45" w:rsidRPr="005C38F9" w:rsidRDefault="00606E45" w:rsidP="00150516">
            <w:pPr>
              <w:rPr>
                <w:bCs/>
                <w:iCs/>
                <w:snapToGrid w:val="0"/>
              </w:rPr>
            </w:pPr>
            <w:r w:rsidRPr="005C38F9">
              <w:rPr>
                <w:color w:val="000000"/>
              </w:rPr>
              <w:t>TWPG</w:t>
            </w:r>
          </w:p>
        </w:tc>
        <w:tc>
          <w:tcPr>
            <w:tcW w:w="8922" w:type="dxa"/>
            <w:shd w:val="clear" w:color="auto" w:fill="auto"/>
          </w:tcPr>
          <w:p w14:paraId="131FC7FF" w14:textId="77777777" w:rsidR="00606E45" w:rsidRPr="005C38F9" w:rsidRDefault="00606E45" w:rsidP="00150516">
            <w:pPr>
              <w:rPr>
                <w:bCs/>
                <w:iCs/>
                <w:snapToGrid w:val="0"/>
              </w:rPr>
            </w:pPr>
            <w:r w:rsidRPr="005C38F9">
              <w:rPr>
                <w:color w:val="000000"/>
              </w:rPr>
              <w:t>Tanzania Women Parliamentary Group</w:t>
            </w:r>
          </w:p>
        </w:tc>
      </w:tr>
      <w:tr w:rsidR="00606E45" w:rsidRPr="0025070D" w14:paraId="527B3D72" w14:textId="77777777" w:rsidTr="005C38F9">
        <w:trPr>
          <w:trHeight w:val="20"/>
        </w:trPr>
        <w:tc>
          <w:tcPr>
            <w:tcW w:w="1696" w:type="dxa"/>
            <w:shd w:val="clear" w:color="auto" w:fill="auto"/>
          </w:tcPr>
          <w:p w14:paraId="01B9A237" w14:textId="77777777" w:rsidR="00606E45" w:rsidRPr="005C38F9" w:rsidRDefault="00606E45" w:rsidP="00150516">
            <w:pPr>
              <w:rPr>
                <w:bCs/>
                <w:iCs/>
                <w:snapToGrid w:val="0"/>
              </w:rPr>
            </w:pPr>
            <w:r w:rsidRPr="005C38F9">
              <w:rPr>
                <w:color w:val="000000"/>
              </w:rPr>
              <w:t>UN</w:t>
            </w:r>
          </w:p>
        </w:tc>
        <w:tc>
          <w:tcPr>
            <w:tcW w:w="8922" w:type="dxa"/>
            <w:shd w:val="clear" w:color="auto" w:fill="auto"/>
          </w:tcPr>
          <w:p w14:paraId="4990C8FC" w14:textId="77777777" w:rsidR="00606E45" w:rsidRPr="005C38F9" w:rsidRDefault="00606E45" w:rsidP="00150516">
            <w:pPr>
              <w:rPr>
                <w:bCs/>
                <w:iCs/>
                <w:snapToGrid w:val="0"/>
              </w:rPr>
            </w:pPr>
            <w:r w:rsidRPr="005C38F9">
              <w:rPr>
                <w:color w:val="000000"/>
              </w:rPr>
              <w:t>United Nations</w:t>
            </w:r>
          </w:p>
        </w:tc>
      </w:tr>
      <w:tr w:rsidR="00606E45" w:rsidRPr="0025070D" w14:paraId="763BB579" w14:textId="77777777" w:rsidTr="005C38F9">
        <w:trPr>
          <w:trHeight w:val="20"/>
        </w:trPr>
        <w:tc>
          <w:tcPr>
            <w:tcW w:w="1696" w:type="dxa"/>
            <w:shd w:val="clear" w:color="auto" w:fill="auto"/>
          </w:tcPr>
          <w:p w14:paraId="5CF11D59" w14:textId="77777777" w:rsidR="00606E45" w:rsidRPr="005C38F9" w:rsidRDefault="00606E45" w:rsidP="00150516">
            <w:pPr>
              <w:rPr>
                <w:bCs/>
                <w:iCs/>
                <w:snapToGrid w:val="0"/>
              </w:rPr>
            </w:pPr>
            <w:r w:rsidRPr="005C38F9">
              <w:rPr>
                <w:color w:val="000000"/>
              </w:rPr>
              <w:t>UN Women</w:t>
            </w:r>
          </w:p>
        </w:tc>
        <w:tc>
          <w:tcPr>
            <w:tcW w:w="8922" w:type="dxa"/>
            <w:shd w:val="clear" w:color="auto" w:fill="auto"/>
          </w:tcPr>
          <w:p w14:paraId="28FFBE7E" w14:textId="77777777" w:rsidR="00606E45" w:rsidRPr="005C38F9" w:rsidRDefault="00606E45" w:rsidP="00150516">
            <w:pPr>
              <w:rPr>
                <w:bCs/>
                <w:iCs/>
                <w:snapToGrid w:val="0"/>
              </w:rPr>
            </w:pPr>
            <w:r w:rsidRPr="0025070D">
              <w:t>United Nations Entity for Gender Equality and the Empowerment of Women</w:t>
            </w:r>
          </w:p>
        </w:tc>
      </w:tr>
      <w:tr w:rsidR="00606E45" w:rsidRPr="0025070D" w14:paraId="2EB6EAE5" w14:textId="77777777" w:rsidTr="005C38F9">
        <w:trPr>
          <w:trHeight w:val="20"/>
        </w:trPr>
        <w:tc>
          <w:tcPr>
            <w:tcW w:w="1696" w:type="dxa"/>
            <w:shd w:val="clear" w:color="auto" w:fill="auto"/>
          </w:tcPr>
          <w:p w14:paraId="6BADCAA8" w14:textId="77777777" w:rsidR="00606E45" w:rsidRPr="005C38F9" w:rsidRDefault="00606E45" w:rsidP="00150516">
            <w:pPr>
              <w:rPr>
                <w:bCs/>
                <w:iCs/>
                <w:snapToGrid w:val="0"/>
              </w:rPr>
            </w:pPr>
            <w:r w:rsidRPr="005C38F9">
              <w:rPr>
                <w:color w:val="000000"/>
              </w:rPr>
              <w:t>UNCDF</w:t>
            </w:r>
          </w:p>
        </w:tc>
        <w:tc>
          <w:tcPr>
            <w:tcW w:w="8922" w:type="dxa"/>
            <w:shd w:val="clear" w:color="auto" w:fill="auto"/>
          </w:tcPr>
          <w:p w14:paraId="054477DC" w14:textId="77777777" w:rsidR="00606E45" w:rsidRPr="005C38F9" w:rsidRDefault="00606E45" w:rsidP="00150516">
            <w:pPr>
              <w:rPr>
                <w:bCs/>
                <w:iCs/>
                <w:snapToGrid w:val="0"/>
              </w:rPr>
            </w:pPr>
            <w:r w:rsidRPr="005C38F9">
              <w:rPr>
                <w:color w:val="000000"/>
              </w:rPr>
              <w:t>United Nation Capital Development Fund</w:t>
            </w:r>
          </w:p>
        </w:tc>
      </w:tr>
      <w:tr w:rsidR="00606E45" w:rsidRPr="0025070D" w14:paraId="17B437C3" w14:textId="77777777" w:rsidTr="005C38F9">
        <w:trPr>
          <w:trHeight w:val="20"/>
        </w:trPr>
        <w:tc>
          <w:tcPr>
            <w:tcW w:w="1696" w:type="dxa"/>
            <w:shd w:val="clear" w:color="auto" w:fill="auto"/>
          </w:tcPr>
          <w:p w14:paraId="3A5E20F8" w14:textId="77777777" w:rsidR="00606E45" w:rsidRPr="005C38F9" w:rsidRDefault="00606E45" w:rsidP="00150516">
            <w:pPr>
              <w:rPr>
                <w:color w:val="000000"/>
              </w:rPr>
            </w:pPr>
            <w:r w:rsidRPr="005C38F9">
              <w:rPr>
                <w:color w:val="000000"/>
              </w:rPr>
              <w:t>UNCT</w:t>
            </w:r>
          </w:p>
        </w:tc>
        <w:tc>
          <w:tcPr>
            <w:tcW w:w="8922" w:type="dxa"/>
            <w:shd w:val="clear" w:color="auto" w:fill="auto"/>
          </w:tcPr>
          <w:p w14:paraId="48239266" w14:textId="77777777" w:rsidR="00606E45" w:rsidRPr="005C38F9" w:rsidRDefault="00606E45" w:rsidP="00150516">
            <w:pPr>
              <w:rPr>
                <w:color w:val="000000"/>
              </w:rPr>
            </w:pPr>
            <w:r w:rsidRPr="005C38F9">
              <w:rPr>
                <w:color w:val="000000"/>
              </w:rPr>
              <w:t>United Nations Country Team</w:t>
            </w:r>
          </w:p>
        </w:tc>
      </w:tr>
      <w:tr w:rsidR="00606E45" w:rsidRPr="0025070D" w14:paraId="2ABD71A0" w14:textId="77777777" w:rsidTr="005C38F9">
        <w:trPr>
          <w:trHeight w:val="20"/>
        </w:trPr>
        <w:tc>
          <w:tcPr>
            <w:tcW w:w="1696" w:type="dxa"/>
            <w:shd w:val="clear" w:color="auto" w:fill="auto"/>
          </w:tcPr>
          <w:p w14:paraId="77CBEC1C" w14:textId="77777777" w:rsidR="00606E45" w:rsidRPr="005C38F9" w:rsidRDefault="00606E45" w:rsidP="00150516">
            <w:pPr>
              <w:rPr>
                <w:color w:val="000000"/>
              </w:rPr>
            </w:pPr>
            <w:r w:rsidRPr="005C38F9">
              <w:rPr>
                <w:bCs/>
                <w:iCs/>
                <w:snapToGrid w:val="0"/>
              </w:rPr>
              <w:t>UNCTAD</w:t>
            </w:r>
          </w:p>
        </w:tc>
        <w:tc>
          <w:tcPr>
            <w:tcW w:w="8922" w:type="dxa"/>
            <w:shd w:val="clear" w:color="auto" w:fill="auto"/>
          </w:tcPr>
          <w:p w14:paraId="652DD7D2" w14:textId="77777777" w:rsidR="00606E45" w:rsidRPr="005C38F9" w:rsidRDefault="00606E45" w:rsidP="00150516">
            <w:pPr>
              <w:rPr>
                <w:bCs/>
                <w:iCs/>
                <w:snapToGrid w:val="0"/>
              </w:rPr>
            </w:pPr>
            <w:r w:rsidRPr="005C38F9">
              <w:rPr>
                <w:bCs/>
                <w:iCs/>
                <w:snapToGrid w:val="0"/>
              </w:rPr>
              <w:t xml:space="preserve">United Nations Conference on Trade and Development </w:t>
            </w:r>
          </w:p>
        </w:tc>
      </w:tr>
      <w:tr w:rsidR="00606E45" w:rsidRPr="0025070D" w14:paraId="6D37F169" w14:textId="77777777" w:rsidTr="005C38F9">
        <w:trPr>
          <w:trHeight w:val="20"/>
        </w:trPr>
        <w:tc>
          <w:tcPr>
            <w:tcW w:w="1696" w:type="dxa"/>
            <w:shd w:val="clear" w:color="auto" w:fill="auto"/>
          </w:tcPr>
          <w:p w14:paraId="40BCD4E7" w14:textId="77777777" w:rsidR="00606E45" w:rsidRPr="005C38F9" w:rsidRDefault="00606E45" w:rsidP="00150516">
            <w:pPr>
              <w:rPr>
                <w:bCs/>
                <w:iCs/>
                <w:snapToGrid w:val="0"/>
              </w:rPr>
            </w:pPr>
            <w:r w:rsidRPr="005C38F9">
              <w:rPr>
                <w:color w:val="000000"/>
              </w:rPr>
              <w:t>UNDAP II</w:t>
            </w:r>
          </w:p>
        </w:tc>
        <w:tc>
          <w:tcPr>
            <w:tcW w:w="8922" w:type="dxa"/>
            <w:shd w:val="clear" w:color="auto" w:fill="auto"/>
          </w:tcPr>
          <w:p w14:paraId="27406A3A" w14:textId="77777777" w:rsidR="00606E45" w:rsidRPr="005C38F9" w:rsidRDefault="00606E45" w:rsidP="00150516">
            <w:pPr>
              <w:rPr>
                <w:color w:val="000000"/>
              </w:rPr>
            </w:pPr>
            <w:r w:rsidRPr="005C38F9">
              <w:rPr>
                <w:color w:val="000000"/>
              </w:rPr>
              <w:t>United Nations Development Assistance Plan II</w:t>
            </w:r>
          </w:p>
        </w:tc>
      </w:tr>
      <w:tr w:rsidR="00606E45" w:rsidRPr="0025070D" w14:paraId="1802699C" w14:textId="77777777" w:rsidTr="005C38F9">
        <w:trPr>
          <w:trHeight w:val="20"/>
        </w:trPr>
        <w:tc>
          <w:tcPr>
            <w:tcW w:w="1696" w:type="dxa"/>
            <w:shd w:val="clear" w:color="auto" w:fill="auto"/>
          </w:tcPr>
          <w:p w14:paraId="163527C8" w14:textId="77777777" w:rsidR="00606E45" w:rsidRPr="005C38F9" w:rsidRDefault="00606E45" w:rsidP="00150516">
            <w:pPr>
              <w:rPr>
                <w:color w:val="000000"/>
              </w:rPr>
            </w:pPr>
            <w:r w:rsidRPr="005C38F9">
              <w:rPr>
                <w:color w:val="000000"/>
              </w:rPr>
              <w:t>UNDP</w:t>
            </w:r>
          </w:p>
        </w:tc>
        <w:tc>
          <w:tcPr>
            <w:tcW w:w="8922" w:type="dxa"/>
            <w:shd w:val="clear" w:color="auto" w:fill="auto"/>
          </w:tcPr>
          <w:p w14:paraId="1043E705" w14:textId="77777777" w:rsidR="00606E45" w:rsidRPr="005C38F9" w:rsidRDefault="00606E45" w:rsidP="00150516">
            <w:pPr>
              <w:rPr>
                <w:color w:val="000000"/>
              </w:rPr>
            </w:pPr>
            <w:r w:rsidRPr="005C38F9">
              <w:rPr>
                <w:color w:val="000000"/>
              </w:rPr>
              <w:t>United Nations Development Programme</w:t>
            </w:r>
          </w:p>
        </w:tc>
      </w:tr>
      <w:tr w:rsidR="00606E45" w:rsidRPr="0025070D" w14:paraId="55B7F9AF" w14:textId="77777777" w:rsidTr="005C38F9">
        <w:trPr>
          <w:trHeight w:val="20"/>
        </w:trPr>
        <w:tc>
          <w:tcPr>
            <w:tcW w:w="1696" w:type="dxa"/>
            <w:shd w:val="clear" w:color="auto" w:fill="auto"/>
          </w:tcPr>
          <w:p w14:paraId="2F9A4164" w14:textId="77777777" w:rsidR="00606E45" w:rsidRPr="005C38F9" w:rsidRDefault="00606E45" w:rsidP="00150516">
            <w:pPr>
              <w:rPr>
                <w:color w:val="000000"/>
              </w:rPr>
            </w:pPr>
            <w:r w:rsidRPr="005C38F9">
              <w:rPr>
                <w:bCs/>
                <w:iCs/>
                <w:snapToGrid w:val="0"/>
              </w:rPr>
              <w:t>UNEP</w:t>
            </w:r>
          </w:p>
        </w:tc>
        <w:tc>
          <w:tcPr>
            <w:tcW w:w="8922" w:type="dxa"/>
            <w:shd w:val="clear" w:color="auto" w:fill="auto"/>
          </w:tcPr>
          <w:p w14:paraId="4BCB6A40" w14:textId="77777777" w:rsidR="00606E45" w:rsidRPr="005C38F9" w:rsidRDefault="00606E45" w:rsidP="00150516">
            <w:pPr>
              <w:rPr>
                <w:color w:val="000000"/>
              </w:rPr>
            </w:pPr>
            <w:r w:rsidRPr="005C38F9">
              <w:rPr>
                <w:bCs/>
                <w:iCs/>
                <w:snapToGrid w:val="0"/>
              </w:rPr>
              <w:t>United Nations Environment Programme</w:t>
            </w:r>
          </w:p>
        </w:tc>
      </w:tr>
      <w:tr w:rsidR="00606E45" w:rsidRPr="0025070D" w14:paraId="4ADF84E4" w14:textId="77777777" w:rsidTr="005C38F9">
        <w:trPr>
          <w:trHeight w:val="20"/>
        </w:trPr>
        <w:tc>
          <w:tcPr>
            <w:tcW w:w="1696" w:type="dxa"/>
            <w:shd w:val="clear" w:color="auto" w:fill="auto"/>
          </w:tcPr>
          <w:p w14:paraId="0DF27FA6" w14:textId="77777777" w:rsidR="00606E45" w:rsidRPr="005C38F9" w:rsidRDefault="00606E45" w:rsidP="00150516">
            <w:pPr>
              <w:rPr>
                <w:color w:val="000000"/>
              </w:rPr>
            </w:pPr>
            <w:r w:rsidRPr="005C38F9">
              <w:rPr>
                <w:color w:val="000000"/>
              </w:rPr>
              <w:t>UNESCO</w:t>
            </w:r>
          </w:p>
        </w:tc>
        <w:tc>
          <w:tcPr>
            <w:tcW w:w="8922" w:type="dxa"/>
            <w:shd w:val="clear" w:color="auto" w:fill="auto"/>
          </w:tcPr>
          <w:p w14:paraId="2B17CB50" w14:textId="77777777" w:rsidR="00606E45" w:rsidRPr="005C38F9" w:rsidRDefault="00606E45" w:rsidP="00150516">
            <w:pPr>
              <w:rPr>
                <w:color w:val="000000"/>
              </w:rPr>
            </w:pPr>
            <w:r w:rsidRPr="005C38F9">
              <w:rPr>
                <w:color w:val="000000"/>
              </w:rPr>
              <w:t xml:space="preserve">United Nations </w:t>
            </w:r>
            <w:r w:rsidRPr="0025070D">
              <w:t>Educational, Scientific and Cultural Organization</w:t>
            </w:r>
          </w:p>
        </w:tc>
      </w:tr>
      <w:tr w:rsidR="00606E45" w:rsidRPr="0025070D" w14:paraId="6E61833B" w14:textId="77777777" w:rsidTr="005C38F9">
        <w:trPr>
          <w:trHeight w:val="20"/>
        </w:trPr>
        <w:tc>
          <w:tcPr>
            <w:tcW w:w="1696" w:type="dxa"/>
            <w:shd w:val="clear" w:color="auto" w:fill="auto"/>
          </w:tcPr>
          <w:p w14:paraId="7BFA0DF2" w14:textId="77777777" w:rsidR="00606E45" w:rsidRPr="005C38F9" w:rsidRDefault="00606E45" w:rsidP="00150516">
            <w:pPr>
              <w:rPr>
                <w:color w:val="000000"/>
              </w:rPr>
            </w:pPr>
            <w:r w:rsidRPr="005C38F9">
              <w:rPr>
                <w:color w:val="000000"/>
              </w:rPr>
              <w:t>UNFPA</w:t>
            </w:r>
          </w:p>
        </w:tc>
        <w:tc>
          <w:tcPr>
            <w:tcW w:w="8922" w:type="dxa"/>
            <w:shd w:val="clear" w:color="auto" w:fill="auto"/>
          </w:tcPr>
          <w:p w14:paraId="42F5E511" w14:textId="77777777" w:rsidR="00606E45" w:rsidRPr="005C38F9" w:rsidRDefault="00606E45" w:rsidP="00150516">
            <w:pPr>
              <w:rPr>
                <w:color w:val="000000"/>
              </w:rPr>
            </w:pPr>
            <w:r w:rsidRPr="005C38F9">
              <w:rPr>
                <w:color w:val="000000"/>
              </w:rPr>
              <w:t>United Nations Population Fund</w:t>
            </w:r>
          </w:p>
        </w:tc>
      </w:tr>
      <w:tr w:rsidR="00606E45" w:rsidRPr="0025070D" w14:paraId="7DAF58E3" w14:textId="77777777" w:rsidTr="005C38F9">
        <w:trPr>
          <w:trHeight w:val="20"/>
        </w:trPr>
        <w:tc>
          <w:tcPr>
            <w:tcW w:w="1696" w:type="dxa"/>
            <w:shd w:val="clear" w:color="auto" w:fill="auto"/>
          </w:tcPr>
          <w:p w14:paraId="2DF46845" w14:textId="77777777" w:rsidR="00606E45" w:rsidRPr="005C38F9" w:rsidRDefault="00606E45" w:rsidP="00150516">
            <w:pPr>
              <w:rPr>
                <w:color w:val="000000"/>
              </w:rPr>
            </w:pPr>
            <w:r w:rsidRPr="005C38F9">
              <w:rPr>
                <w:color w:val="000000"/>
              </w:rPr>
              <w:t>UNICEF</w:t>
            </w:r>
          </w:p>
        </w:tc>
        <w:tc>
          <w:tcPr>
            <w:tcW w:w="8922" w:type="dxa"/>
            <w:shd w:val="clear" w:color="auto" w:fill="auto"/>
          </w:tcPr>
          <w:p w14:paraId="1450E008" w14:textId="77777777" w:rsidR="00606E45" w:rsidRPr="005C38F9" w:rsidRDefault="00606E45" w:rsidP="00150516">
            <w:pPr>
              <w:rPr>
                <w:color w:val="000000"/>
              </w:rPr>
            </w:pPr>
            <w:r w:rsidRPr="0025070D">
              <w:t>United Nations Children's Fund</w:t>
            </w:r>
          </w:p>
        </w:tc>
      </w:tr>
      <w:tr w:rsidR="00606E45" w:rsidRPr="0025070D" w14:paraId="03006D79" w14:textId="77777777" w:rsidTr="005C38F9">
        <w:trPr>
          <w:trHeight w:val="20"/>
        </w:trPr>
        <w:tc>
          <w:tcPr>
            <w:tcW w:w="1696" w:type="dxa"/>
            <w:shd w:val="clear" w:color="auto" w:fill="auto"/>
          </w:tcPr>
          <w:p w14:paraId="4AF1EF54" w14:textId="77777777" w:rsidR="00606E45" w:rsidRPr="005C38F9" w:rsidRDefault="00606E45" w:rsidP="00150516">
            <w:pPr>
              <w:rPr>
                <w:color w:val="000000"/>
              </w:rPr>
            </w:pPr>
            <w:r w:rsidRPr="005C38F9">
              <w:rPr>
                <w:color w:val="000000"/>
              </w:rPr>
              <w:lastRenderedPageBreak/>
              <w:t>UNIDO</w:t>
            </w:r>
          </w:p>
        </w:tc>
        <w:tc>
          <w:tcPr>
            <w:tcW w:w="8922" w:type="dxa"/>
            <w:shd w:val="clear" w:color="auto" w:fill="auto"/>
          </w:tcPr>
          <w:p w14:paraId="3E7754E3" w14:textId="77777777" w:rsidR="00606E45" w:rsidRPr="005C38F9" w:rsidRDefault="00606E45" w:rsidP="00150516">
            <w:pPr>
              <w:rPr>
                <w:color w:val="000000"/>
              </w:rPr>
            </w:pPr>
            <w:r w:rsidRPr="005C38F9">
              <w:rPr>
                <w:color w:val="000000"/>
              </w:rPr>
              <w:t>United Nations Industrial Development Organization</w:t>
            </w:r>
          </w:p>
        </w:tc>
      </w:tr>
      <w:tr w:rsidR="00606E45" w:rsidRPr="0025070D" w14:paraId="4BB0DC57" w14:textId="77777777" w:rsidTr="005C38F9">
        <w:trPr>
          <w:trHeight w:val="20"/>
        </w:trPr>
        <w:tc>
          <w:tcPr>
            <w:tcW w:w="1696" w:type="dxa"/>
            <w:shd w:val="clear" w:color="auto" w:fill="auto"/>
          </w:tcPr>
          <w:p w14:paraId="427468BD" w14:textId="77777777" w:rsidR="00606E45" w:rsidRPr="005C38F9" w:rsidRDefault="00606E45" w:rsidP="00150516">
            <w:pPr>
              <w:rPr>
                <w:color w:val="000000"/>
              </w:rPr>
            </w:pPr>
            <w:r w:rsidRPr="005C38F9">
              <w:rPr>
                <w:color w:val="000000"/>
              </w:rPr>
              <w:t>UPR</w:t>
            </w:r>
          </w:p>
        </w:tc>
        <w:tc>
          <w:tcPr>
            <w:tcW w:w="8922" w:type="dxa"/>
            <w:shd w:val="clear" w:color="auto" w:fill="auto"/>
          </w:tcPr>
          <w:p w14:paraId="06E2F3D5" w14:textId="77777777" w:rsidR="00606E45" w:rsidRPr="005C38F9" w:rsidRDefault="00606E45" w:rsidP="00150516">
            <w:pPr>
              <w:rPr>
                <w:color w:val="000000"/>
              </w:rPr>
            </w:pPr>
            <w:r w:rsidRPr="005C38F9">
              <w:rPr>
                <w:color w:val="000000"/>
              </w:rPr>
              <w:t>Universal Period Reviews</w:t>
            </w:r>
          </w:p>
        </w:tc>
      </w:tr>
      <w:tr w:rsidR="00606E45" w:rsidRPr="0025070D" w14:paraId="18DA0721" w14:textId="77777777" w:rsidTr="005C38F9">
        <w:trPr>
          <w:trHeight w:val="20"/>
        </w:trPr>
        <w:tc>
          <w:tcPr>
            <w:tcW w:w="1696" w:type="dxa"/>
            <w:shd w:val="clear" w:color="auto" w:fill="auto"/>
          </w:tcPr>
          <w:p w14:paraId="5B01C4A7" w14:textId="77777777" w:rsidR="00606E45" w:rsidRPr="005C38F9" w:rsidRDefault="00606E45" w:rsidP="00150516">
            <w:pPr>
              <w:rPr>
                <w:color w:val="000000"/>
              </w:rPr>
            </w:pPr>
            <w:r w:rsidRPr="005C38F9">
              <w:rPr>
                <w:color w:val="000000"/>
              </w:rPr>
              <w:t>URT</w:t>
            </w:r>
          </w:p>
        </w:tc>
        <w:tc>
          <w:tcPr>
            <w:tcW w:w="8922" w:type="dxa"/>
            <w:shd w:val="clear" w:color="auto" w:fill="auto"/>
          </w:tcPr>
          <w:p w14:paraId="6DE22CB5" w14:textId="77777777" w:rsidR="00606E45" w:rsidRPr="005C38F9" w:rsidRDefault="00606E45" w:rsidP="00150516">
            <w:pPr>
              <w:rPr>
                <w:bCs/>
              </w:rPr>
            </w:pPr>
            <w:r w:rsidRPr="005C38F9">
              <w:rPr>
                <w:color w:val="000000"/>
              </w:rPr>
              <w:t>United Republic of Tanzania</w:t>
            </w:r>
          </w:p>
        </w:tc>
      </w:tr>
      <w:tr w:rsidR="00606E45" w:rsidRPr="0025070D" w14:paraId="189D80E9" w14:textId="77777777" w:rsidTr="005C38F9">
        <w:trPr>
          <w:trHeight w:val="20"/>
        </w:trPr>
        <w:tc>
          <w:tcPr>
            <w:tcW w:w="1696" w:type="dxa"/>
            <w:shd w:val="clear" w:color="auto" w:fill="auto"/>
          </w:tcPr>
          <w:p w14:paraId="7F503BB3" w14:textId="77777777" w:rsidR="00606E45" w:rsidRPr="005C38F9" w:rsidRDefault="00606E45" w:rsidP="00150516">
            <w:pPr>
              <w:rPr>
                <w:color w:val="000000"/>
              </w:rPr>
            </w:pPr>
            <w:r w:rsidRPr="0025070D">
              <w:t>USAID</w:t>
            </w:r>
          </w:p>
        </w:tc>
        <w:tc>
          <w:tcPr>
            <w:tcW w:w="8922" w:type="dxa"/>
            <w:shd w:val="clear" w:color="auto" w:fill="auto"/>
          </w:tcPr>
          <w:p w14:paraId="440F4381" w14:textId="77777777" w:rsidR="00606E45" w:rsidRPr="005C38F9" w:rsidRDefault="00606E45" w:rsidP="00150516">
            <w:pPr>
              <w:rPr>
                <w:color w:val="000000"/>
              </w:rPr>
            </w:pPr>
            <w:r w:rsidRPr="005C38F9">
              <w:rPr>
                <w:bCs/>
              </w:rPr>
              <w:t>United States Agency for International Development</w:t>
            </w:r>
          </w:p>
        </w:tc>
      </w:tr>
      <w:tr w:rsidR="00606E45" w:rsidRPr="0025070D" w14:paraId="31FD6B37" w14:textId="77777777" w:rsidTr="005C38F9">
        <w:trPr>
          <w:trHeight w:val="20"/>
        </w:trPr>
        <w:tc>
          <w:tcPr>
            <w:tcW w:w="1696" w:type="dxa"/>
            <w:shd w:val="clear" w:color="auto" w:fill="auto"/>
          </w:tcPr>
          <w:p w14:paraId="6D672456" w14:textId="77777777" w:rsidR="00606E45" w:rsidRPr="005C38F9" w:rsidRDefault="00606E45" w:rsidP="00150516">
            <w:pPr>
              <w:rPr>
                <w:color w:val="000000"/>
              </w:rPr>
            </w:pPr>
            <w:r w:rsidRPr="005C38F9">
              <w:rPr>
                <w:color w:val="000000"/>
              </w:rPr>
              <w:t>VAWC</w:t>
            </w:r>
          </w:p>
        </w:tc>
        <w:tc>
          <w:tcPr>
            <w:tcW w:w="8922" w:type="dxa"/>
            <w:shd w:val="clear" w:color="auto" w:fill="auto"/>
          </w:tcPr>
          <w:p w14:paraId="28E9F234" w14:textId="77777777" w:rsidR="00606E45" w:rsidRPr="005C38F9" w:rsidRDefault="00606E45" w:rsidP="00150516">
            <w:pPr>
              <w:rPr>
                <w:color w:val="000000"/>
              </w:rPr>
            </w:pPr>
            <w:r w:rsidRPr="005C38F9">
              <w:rPr>
                <w:color w:val="000000"/>
              </w:rPr>
              <w:t>Violence Against Women and Children</w:t>
            </w:r>
          </w:p>
        </w:tc>
      </w:tr>
      <w:tr w:rsidR="00606E45" w:rsidRPr="0025070D" w14:paraId="34779D24" w14:textId="77777777" w:rsidTr="005C38F9">
        <w:trPr>
          <w:trHeight w:val="20"/>
        </w:trPr>
        <w:tc>
          <w:tcPr>
            <w:tcW w:w="1696" w:type="dxa"/>
            <w:shd w:val="clear" w:color="auto" w:fill="auto"/>
          </w:tcPr>
          <w:p w14:paraId="6206EAE7" w14:textId="77777777" w:rsidR="00606E45" w:rsidRPr="005C38F9" w:rsidRDefault="00606E45" w:rsidP="00150516">
            <w:pPr>
              <w:rPr>
                <w:color w:val="000000"/>
              </w:rPr>
            </w:pPr>
            <w:r w:rsidRPr="005C38F9">
              <w:rPr>
                <w:color w:val="000000"/>
              </w:rPr>
              <w:t>VETA</w:t>
            </w:r>
          </w:p>
        </w:tc>
        <w:tc>
          <w:tcPr>
            <w:tcW w:w="8922" w:type="dxa"/>
            <w:shd w:val="clear" w:color="auto" w:fill="auto"/>
          </w:tcPr>
          <w:p w14:paraId="3E6E9C86" w14:textId="77777777" w:rsidR="00606E45" w:rsidRPr="005C38F9" w:rsidRDefault="00606E45" w:rsidP="00150516">
            <w:pPr>
              <w:rPr>
                <w:color w:val="000000"/>
              </w:rPr>
            </w:pPr>
            <w:r w:rsidRPr="005C38F9">
              <w:rPr>
                <w:color w:val="000000"/>
              </w:rPr>
              <w:t>Vocational Educational and Training Authority</w:t>
            </w:r>
          </w:p>
        </w:tc>
      </w:tr>
      <w:tr w:rsidR="00606E45" w:rsidRPr="0025070D" w14:paraId="58491F4B" w14:textId="77777777" w:rsidTr="005C38F9">
        <w:trPr>
          <w:trHeight w:val="20"/>
        </w:trPr>
        <w:tc>
          <w:tcPr>
            <w:tcW w:w="1696" w:type="dxa"/>
            <w:shd w:val="clear" w:color="auto" w:fill="auto"/>
          </w:tcPr>
          <w:p w14:paraId="6BD44D76" w14:textId="77777777" w:rsidR="00606E45" w:rsidRPr="005C38F9" w:rsidRDefault="00606E45" w:rsidP="00150516">
            <w:pPr>
              <w:rPr>
                <w:color w:val="000000"/>
              </w:rPr>
            </w:pPr>
            <w:r w:rsidRPr="005C38F9">
              <w:rPr>
                <w:color w:val="000000"/>
              </w:rPr>
              <w:t>VNR</w:t>
            </w:r>
          </w:p>
        </w:tc>
        <w:tc>
          <w:tcPr>
            <w:tcW w:w="8922" w:type="dxa"/>
            <w:shd w:val="clear" w:color="auto" w:fill="auto"/>
          </w:tcPr>
          <w:p w14:paraId="4AAC8A79" w14:textId="77777777" w:rsidR="00606E45" w:rsidRPr="0025070D" w:rsidRDefault="00606E45" w:rsidP="00150516">
            <w:r w:rsidRPr="005C38F9">
              <w:rPr>
                <w:color w:val="000000"/>
              </w:rPr>
              <w:t>Voluntary National Reviews</w:t>
            </w:r>
          </w:p>
        </w:tc>
      </w:tr>
      <w:tr w:rsidR="00606E45" w:rsidRPr="0025070D" w14:paraId="0FFC74A5" w14:textId="77777777" w:rsidTr="005C38F9">
        <w:trPr>
          <w:trHeight w:val="20"/>
        </w:trPr>
        <w:tc>
          <w:tcPr>
            <w:tcW w:w="1696" w:type="dxa"/>
            <w:shd w:val="clear" w:color="auto" w:fill="auto"/>
          </w:tcPr>
          <w:p w14:paraId="08426A33" w14:textId="77777777" w:rsidR="00606E45" w:rsidRPr="005C38F9" w:rsidRDefault="00606E45" w:rsidP="00150516">
            <w:pPr>
              <w:rPr>
                <w:color w:val="000000"/>
              </w:rPr>
            </w:pPr>
            <w:r w:rsidRPr="005C38F9">
              <w:rPr>
                <w:snapToGrid w:val="0"/>
              </w:rPr>
              <w:t>WAHAMAZA</w:t>
            </w:r>
          </w:p>
        </w:tc>
        <w:tc>
          <w:tcPr>
            <w:tcW w:w="8922" w:type="dxa"/>
            <w:shd w:val="clear" w:color="auto" w:fill="auto"/>
          </w:tcPr>
          <w:p w14:paraId="76F0D3DB" w14:textId="77777777" w:rsidR="00606E45" w:rsidRPr="005D63D7" w:rsidRDefault="00606E45" w:rsidP="00150516">
            <w:r w:rsidRPr="005C38F9">
              <w:rPr>
                <w:snapToGrid w:val="0"/>
              </w:rPr>
              <w:t>Association of Journalists</w:t>
            </w:r>
          </w:p>
        </w:tc>
      </w:tr>
      <w:tr w:rsidR="00606E45" w:rsidRPr="0025070D" w14:paraId="5BC7B441" w14:textId="77777777" w:rsidTr="005C38F9">
        <w:trPr>
          <w:trHeight w:val="20"/>
        </w:trPr>
        <w:tc>
          <w:tcPr>
            <w:tcW w:w="1696" w:type="dxa"/>
            <w:shd w:val="clear" w:color="auto" w:fill="auto"/>
          </w:tcPr>
          <w:p w14:paraId="6313899F" w14:textId="77777777" w:rsidR="00606E45" w:rsidRPr="005C38F9" w:rsidRDefault="00606E45" w:rsidP="00150516">
            <w:pPr>
              <w:rPr>
                <w:color w:val="000000"/>
              </w:rPr>
            </w:pPr>
            <w:r w:rsidRPr="005C38F9">
              <w:rPr>
                <w:color w:val="000000"/>
              </w:rPr>
              <w:t>WFP</w:t>
            </w:r>
          </w:p>
        </w:tc>
        <w:tc>
          <w:tcPr>
            <w:tcW w:w="8922" w:type="dxa"/>
            <w:shd w:val="clear" w:color="auto" w:fill="auto"/>
          </w:tcPr>
          <w:p w14:paraId="7F9394FD" w14:textId="77777777" w:rsidR="00606E45" w:rsidRPr="005C38F9" w:rsidRDefault="00606E45" w:rsidP="00150516">
            <w:pPr>
              <w:rPr>
                <w:color w:val="000000"/>
              </w:rPr>
            </w:pPr>
            <w:r w:rsidRPr="005C38F9">
              <w:rPr>
                <w:color w:val="000000"/>
              </w:rPr>
              <w:t>World Food Organization</w:t>
            </w:r>
          </w:p>
        </w:tc>
      </w:tr>
      <w:tr w:rsidR="00606E45" w:rsidRPr="0025070D" w14:paraId="7BB964AE" w14:textId="77777777" w:rsidTr="005C38F9">
        <w:trPr>
          <w:trHeight w:val="20"/>
        </w:trPr>
        <w:tc>
          <w:tcPr>
            <w:tcW w:w="1696" w:type="dxa"/>
            <w:shd w:val="clear" w:color="auto" w:fill="auto"/>
          </w:tcPr>
          <w:p w14:paraId="175B15AE" w14:textId="77777777" w:rsidR="00606E45" w:rsidRPr="005C38F9" w:rsidRDefault="00606E45" w:rsidP="00150516">
            <w:pPr>
              <w:rPr>
                <w:color w:val="000000"/>
              </w:rPr>
            </w:pPr>
            <w:r w:rsidRPr="0025070D">
              <w:t>WiLDAF</w:t>
            </w:r>
          </w:p>
        </w:tc>
        <w:tc>
          <w:tcPr>
            <w:tcW w:w="8922" w:type="dxa"/>
            <w:shd w:val="clear" w:color="auto" w:fill="auto"/>
          </w:tcPr>
          <w:p w14:paraId="1C5B758D" w14:textId="77777777" w:rsidR="00606E45" w:rsidRPr="005C38F9" w:rsidRDefault="00606E45" w:rsidP="00150516">
            <w:pPr>
              <w:rPr>
                <w:color w:val="000000"/>
              </w:rPr>
            </w:pPr>
            <w:r w:rsidRPr="0025070D">
              <w:t>Women in Law and Development in Africa</w:t>
            </w:r>
          </w:p>
        </w:tc>
      </w:tr>
      <w:tr w:rsidR="00606E45" w:rsidRPr="0025070D" w14:paraId="25ED2865" w14:textId="77777777" w:rsidTr="005C38F9">
        <w:trPr>
          <w:trHeight w:val="20"/>
        </w:trPr>
        <w:tc>
          <w:tcPr>
            <w:tcW w:w="1696" w:type="dxa"/>
            <w:shd w:val="clear" w:color="auto" w:fill="auto"/>
          </w:tcPr>
          <w:p w14:paraId="12586BD6" w14:textId="77777777" w:rsidR="00606E45" w:rsidRPr="005C38F9" w:rsidRDefault="00606E45" w:rsidP="00150516">
            <w:pPr>
              <w:rPr>
                <w:color w:val="000000"/>
              </w:rPr>
            </w:pPr>
            <w:r w:rsidRPr="005C38F9">
              <w:rPr>
                <w:color w:val="000000"/>
              </w:rPr>
              <w:t>WLPP</w:t>
            </w:r>
          </w:p>
        </w:tc>
        <w:tc>
          <w:tcPr>
            <w:tcW w:w="8922" w:type="dxa"/>
            <w:shd w:val="clear" w:color="auto" w:fill="auto"/>
          </w:tcPr>
          <w:p w14:paraId="652DB7B3" w14:textId="77777777" w:rsidR="00606E45" w:rsidRPr="005C38F9" w:rsidRDefault="00606E45" w:rsidP="00150516">
            <w:pPr>
              <w:rPr>
                <w:color w:val="000000"/>
              </w:rPr>
            </w:pPr>
            <w:r w:rsidRPr="005C38F9">
              <w:rPr>
                <w:color w:val="000000"/>
              </w:rPr>
              <w:t>Women Political Participation and Leadership</w:t>
            </w:r>
          </w:p>
        </w:tc>
      </w:tr>
      <w:tr w:rsidR="00606E45" w:rsidRPr="0025070D" w14:paraId="3604A45B" w14:textId="77777777" w:rsidTr="005C38F9">
        <w:trPr>
          <w:trHeight w:val="20"/>
        </w:trPr>
        <w:tc>
          <w:tcPr>
            <w:tcW w:w="1696" w:type="dxa"/>
            <w:shd w:val="clear" w:color="auto" w:fill="auto"/>
          </w:tcPr>
          <w:p w14:paraId="1633606B" w14:textId="77777777" w:rsidR="00606E45" w:rsidRPr="005C38F9" w:rsidRDefault="00606E45" w:rsidP="00150516">
            <w:pPr>
              <w:rPr>
                <w:color w:val="000000"/>
              </w:rPr>
            </w:pPr>
            <w:r w:rsidRPr="005C38F9">
              <w:rPr>
                <w:color w:val="000000"/>
              </w:rPr>
              <w:t>ZAPHA</w:t>
            </w:r>
          </w:p>
        </w:tc>
        <w:tc>
          <w:tcPr>
            <w:tcW w:w="8922" w:type="dxa"/>
            <w:shd w:val="clear" w:color="auto" w:fill="auto"/>
          </w:tcPr>
          <w:p w14:paraId="4C06A56A" w14:textId="77777777" w:rsidR="00606E45" w:rsidRPr="005C38F9" w:rsidRDefault="00606E45" w:rsidP="00150516">
            <w:pPr>
              <w:rPr>
                <w:color w:val="000000"/>
              </w:rPr>
            </w:pPr>
            <w:r w:rsidRPr="005C38F9">
              <w:rPr>
                <w:color w:val="000000"/>
              </w:rPr>
              <w:t>Association for People Living with HIV</w:t>
            </w:r>
          </w:p>
        </w:tc>
      </w:tr>
      <w:tr w:rsidR="00606E45" w:rsidRPr="0025070D" w14:paraId="0C478E16" w14:textId="77777777" w:rsidTr="005C38F9">
        <w:trPr>
          <w:trHeight w:val="20"/>
        </w:trPr>
        <w:tc>
          <w:tcPr>
            <w:tcW w:w="1696" w:type="dxa"/>
            <w:shd w:val="clear" w:color="auto" w:fill="auto"/>
          </w:tcPr>
          <w:p w14:paraId="6B221085" w14:textId="77777777" w:rsidR="00606E45" w:rsidRPr="005C38F9" w:rsidRDefault="00606E45" w:rsidP="00150516">
            <w:pPr>
              <w:rPr>
                <w:color w:val="000000"/>
              </w:rPr>
            </w:pPr>
            <w:r w:rsidRPr="005C38F9">
              <w:rPr>
                <w:snapToGrid w:val="0"/>
              </w:rPr>
              <w:t>ZAPHA+</w:t>
            </w:r>
          </w:p>
        </w:tc>
        <w:tc>
          <w:tcPr>
            <w:tcW w:w="8922" w:type="dxa"/>
            <w:shd w:val="clear" w:color="auto" w:fill="auto"/>
          </w:tcPr>
          <w:p w14:paraId="14E0B9E0" w14:textId="77777777" w:rsidR="00606E45" w:rsidRPr="005D63D7" w:rsidRDefault="00606E45" w:rsidP="00150516">
            <w:r w:rsidRPr="005C38F9">
              <w:rPr>
                <w:snapToGrid w:val="0"/>
              </w:rPr>
              <w:t>Zanzibar Association for People Living with HIV and AIDS</w:t>
            </w:r>
          </w:p>
        </w:tc>
      </w:tr>
      <w:tr w:rsidR="00606E45" w:rsidRPr="0025070D" w14:paraId="0BEF839C" w14:textId="77777777" w:rsidTr="005C38F9">
        <w:trPr>
          <w:trHeight w:val="20"/>
        </w:trPr>
        <w:tc>
          <w:tcPr>
            <w:tcW w:w="1696" w:type="dxa"/>
            <w:shd w:val="clear" w:color="auto" w:fill="auto"/>
          </w:tcPr>
          <w:p w14:paraId="30228EF3" w14:textId="77777777" w:rsidR="00606E45" w:rsidRPr="005C38F9" w:rsidRDefault="00606E45" w:rsidP="00150516">
            <w:pPr>
              <w:rPr>
                <w:color w:val="000000"/>
              </w:rPr>
            </w:pPr>
            <w:r w:rsidRPr="005C38F9">
              <w:rPr>
                <w:color w:val="000000"/>
              </w:rPr>
              <w:t>ZaSCI</w:t>
            </w:r>
          </w:p>
        </w:tc>
        <w:tc>
          <w:tcPr>
            <w:tcW w:w="8922" w:type="dxa"/>
            <w:shd w:val="clear" w:color="auto" w:fill="auto"/>
          </w:tcPr>
          <w:p w14:paraId="38D2D985" w14:textId="77777777" w:rsidR="00606E45" w:rsidRPr="005D63D7" w:rsidRDefault="00606E45" w:rsidP="00150516">
            <w:r w:rsidRPr="005D63D7">
              <w:t>Zanzibar Seaweed Cluster Initiative (ZaSCI)</w:t>
            </w:r>
          </w:p>
        </w:tc>
      </w:tr>
      <w:tr w:rsidR="00606E45" w:rsidRPr="0025070D" w14:paraId="47F3B83D" w14:textId="77777777" w:rsidTr="005C38F9">
        <w:trPr>
          <w:trHeight w:val="20"/>
        </w:trPr>
        <w:tc>
          <w:tcPr>
            <w:tcW w:w="1696" w:type="dxa"/>
            <w:shd w:val="clear" w:color="auto" w:fill="auto"/>
          </w:tcPr>
          <w:p w14:paraId="7E98A54D" w14:textId="77777777" w:rsidR="00606E45" w:rsidRPr="005C38F9" w:rsidRDefault="00606E45" w:rsidP="00150516">
            <w:pPr>
              <w:rPr>
                <w:color w:val="000000"/>
              </w:rPr>
            </w:pPr>
            <w:r w:rsidRPr="005C38F9">
              <w:rPr>
                <w:color w:val="000000"/>
              </w:rPr>
              <w:t>ZATI</w:t>
            </w:r>
          </w:p>
        </w:tc>
        <w:tc>
          <w:tcPr>
            <w:tcW w:w="8922" w:type="dxa"/>
            <w:shd w:val="clear" w:color="auto" w:fill="auto"/>
          </w:tcPr>
          <w:p w14:paraId="410A6C90" w14:textId="77777777" w:rsidR="00606E45" w:rsidRPr="005C38F9" w:rsidRDefault="00606E45" w:rsidP="00150516">
            <w:pPr>
              <w:rPr>
                <w:color w:val="000000"/>
              </w:rPr>
            </w:pPr>
            <w:r w:rsidRPr="005C38F9">
              <w:rPr>
                <w:color w:val="000000"/>
              </w:rPr>
              <w:t>Zanzibar Association of Tourism Investors</w:t>
            </w:r>
          </w:p>
        </w:tc>
      </w:tr>
      <w:tr w:rsidR="00606E45" w:rsidRPr="0025070D" w14:paraId="190DEC8F" w14:textId="77777777" w:rsidTr="005C38F9">
        <w:trPr>
          <w:trHeight w:val="20"/>
        </w:trPr>
        <w:tc>
          <w:tcPr>
            <w:tcW w:w="1696" w:type="dxa"/>
            <w:shd w:val="clear" w:color="auto" w:fill="auto"/>
          </w:tcPr>
          <w:p w14:paraId="6BEFD386" w14:textId="77777777" w:rsidR="00606E45" w:rsidRPr="005C38F9" w:rsidRDefault="00606E45" w:rsidP="00150516">
            <w:pPr>
              <w:rPr>
                <w:color w:val="000000"/>
              </w:rPr>
            </w:pPr>
            <w:r w:rsidRPr="005C38F9">
              <w:rPr>
                <w:color w:val="000000"/>
              </w:rPr>
              <w:t>ZNCCIA</w:t>
            </w:r>
          </w:p>
        </w:tc>
        <w:tc>
          <w:tcPr>
            <w:tcW w:w="8922" w:type="dxa"/>
            <w:shd w:val="clear" w:color="auto" w:fill="auto"/>
          </w:tcPr>
          <w:p w14:paraId="6A92B3F0" w14:textId="77777777" w:rsidR="00606E45" w:rsidRPr="005C38F9" w:rsidRDefault="00606E45" w:rsidP="00150516">
            <w:pPr>
              <w:rPr>
                <w:color w:val="000000"/>
              </w:rPr>
            </w:pPr>
            <w:r w:rsidRPr="005D63D7">
              <w:t>Zanzibar National Chamber of Commerce, Industries and Agriculture</w:t>
            </w:r>
          </w:p>
        </w:tc>
      </w:tr>
      <w:tr w:rsidR="00606E45" w:rsidRPr="0025070D" w14:paraId="0DAAC34C" w14:textId="77777777" w:rsidTr="005C38F9">
        <w:trPr>
          <w:trHeight w:val="20"/>
        </w:trPr>
        <w:tc>
          <w:tcPr>
            <w:tcW w:w="1696" w:type="dxa"/>
            <w:shd w:val="clear" w:color="auto" w:fill="auto"/>
          </w:tcPr>
          <w:p w14:paraId="4638F2C8" w14:textId="77777777" w:rsidR="00606E45" w:rsidRPr="005C38F9" w:rsidRDefault="00606E45" w:rsidP="00150516">
            <w:pPr>
              <w:rPr>
                <w:color w:val="000000"/>
              </w:rPr>
            </w:pPr>
            <w:r w:rsidRPr="005C38F9">
              <w:rPr>
                <w:color w:val="000000"/>
              </w:rPr>
              <w:t>ZPC</w:t>
            </w:r>
          </w:p>
        </w:tc>
        <w:tc>
          <w:tcPr>
            <w:tcW w:w="8922" w:type="dxa"/>
            <w:shd w:val="clear" w:color="auto" w:fill="auto"/>
          </w:tcPr>
          <w:p w14:paraId="11C6AB6A" w14:textId="77777777" w:rsidR="00606E45" w:rsidRPr="005C38F9" w:rsidRDefault="00606E45" w:rsidP="00150516">
            <w:pPr>
              <w:rPr>
                <w:snapToGrid w:val="0"/>
              </w:rPr>
            </w:pPr>
            <w:r w:rsidRPr="005C38F9">
              <w:rPr>
                <w:snapToGrid w:val="0"/>
              </w:rPr>
              <w:t>Zanzibar Planning Commission</w:t>
            </w:r>
          </w:p>
        </w:tc>
      </w:tr>
    </w:tbl>
    <w:p w14:paraId="6B130084" w14:textId="77777777" w:rsidR="00606E45" w:rsidRDefault="00606E45" w:rsidP="00606E45">
      <w:pPr>
        <w:rPr>
          <w:rFonts w:eastAsia="Calibri"/>
        </w:rPr>
      </w:pPr>
    </w:p>
    <w:p w14:paraId="757F4731" w14:textId="77777777" w:rsidR="00606E45" w:rsidRDefault="00606E45" w:rsidP="00695B4C"/>
    <w:sectPr w:rsidR="00606E45" w:rsidSect="005A1014">
      <w:pgSz w:w="12240" w:h="15840" w:code="1"/>
      <w:pgMar w:top="805" w:right="805" w:bottom="1355" w:left="805"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A18FB" w14:textId="77777777" w:rsidR="005C38F9" w:rsidRDefault="005C38F9" w:rsidP="006537E9">
      <w:r>
        <w:separator/>
      </w:r>
    </w:p>
  </w:endnote>
  <w:endnote w:type="continuationSeparator" w:id="0">
    <w:p w14:paraId="0F5BB418" w14:textId="77777777" w:rsidR="005C38F9" w:rsidRDefault="005C38F9" w:rsidP="0065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nev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E6BFB" w14:textId="4EFD8728" w:rsidR="00361216" w:rsidRPr="00F553E1" w:rsidRDefault="00361216" w:rsidP="009F0759">
    <w:pPr>
      <w:pStyle w:val="Footer"/>
      <w:jc w:val="right"/>
    </w:pPr>
    <w:r w:rsidRPr="00F553E1">
      <w:t xml:space="preserve">Page </w:t>
    </w:r>
    <w:r w:rsidRPr="00F553E1">
      <w:fldChar w:fldCharType="begin"/>
    </w:r>
    <w:r w:rsidRPr="00F553E1">
      <w:instrText xml:space="preserve"> PAGE   \* MERGEFORMAT </w:instrText>
    </w:r>
    <w:r w:rsidRPr="00F553E1">
      <w:fldChar w:fldCharType="separate"/>
    </w:r>
    <w:r w:rsidRPr="00F553E1">
      <w:rPr>
        <w:noProof/>
      </w:rPr>
      <w:t>2</w:t>
    </w:r>
    <w:r w:rsidRPr="00F553E1">
      <w:fldChar w:fldCharType="end"/>
    </w:r>
    <w:r w:rsidRPr="00F553E1">
      <w:t xml:space="preserve"> of </w:t>
    </w:r>
    <w:r w:rsidR="005C38F9">
      <w:fldChar w:fldCharType="begin"/>
    </w:r>
    <w:r w:rsidR="005C38F9">
      <w:instrText xml:space="preserve"> NUMPAGES   \* MERGEFORMAT </w:instrText>
    </w:r>
    <w:r w:rsidR="005C38F9">
      <w:fldChar w:fldCharType="separate"/>
    </w:r>
    <w:r w:rsidRPr="00F553E1">
      <w:rPr>
        <w:noProof/>
      </w:rPr>
      <w:t>5</w:t>
    </w:r>
    <w:r w:rsidR="005C38F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17335" w14:textId="77777777" w:rsidR="00361216" w:rsidRDefault="00361216" w:rsidP="006537E9">
    <w:pPr>
      <w:pStyle w:val="Footer"/>
    </w:pPr>
    <w:r>
      <w:t>Sixth Six-Month Progress Report</w:t>
    </w:r>
    <w:r>
      <w:tab/>
      <w:t xml:space="preserve">1 January – </w:t>
    </w:r>
    <w:smartTag w:uri="urn:schemas-microsoft-com:office:smarttags" w:element="country-region">
      <w:smartTagPr>
        <w:attr w:name="Year" w:val="2007"/>
        <w:attr w:name="Day" w:val="30"/>
        <w:attr w:name="Month" w:val="6"/>
      </w:smartTagPr>
      <w:r>
        <w:t>30 June 2007</w:t>
      </w:r>
    </w:smartTag>
    <w:r>
      <w:tab/>
      <w:t xml:space="preserve">Page </w:t>
    </w:r>
    <w:r>
      <w:fldChar w:fldCharType="begin"/>
    </w:r>
    <w:r>
      <w:instrText xml:space="preserve"> PAGE   \* MERGEFORMAT </w:instrText>
    </w:r>
    <w:r>
      <w:fldChar w:fldCharType="separate"/>
    </w:r>
    <w:r>
      <w:rPr>
        <w:noProof/>
      </w:rPr>
      <w:t>5</w:t>
    </w:r>
    <w:r>
      <w:fldChar w:fldCharType="end"/>
    </w:r>
    <w:r>
      <w:t xml:space="preserve"> of </w:t>
    </w:r>
    <w:r w:rsidR="005C38F9">
      <w:fldChar w:fldCharType="begin"/>
    </w:r>
    <w:r w:rsidR="005C38F9">
      <w:instrText xml:space="preserve"> NUMPAGES   \* MERGEFORMAT </w:instrText>
    </w:r>
    <w:r w:rsidR="005C38F9">
      <w:fldChar w:fldCharType="separate"/>
    </w:r>
    <w:r w:rsidRPr="00EC53DC">
      <w:rPr>
        <w:noProof/>
      </w:rPr>
      <w:t>5</w:t>
    </w:r>
    <w:r w:rsidR="005C38F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B5686" w14:textId="77777777" w:rsidR="005C38F9" w:rsidRDefault="005C38F9" w:rsidP="006537E9">
      <w:r>
        <w:separator/>
      </w:r>
    </w:p>
  </w:footnote>
  <w:footnote w:type="continuationSeparator" w:id="0">
    <w:p w14:paraId="619E04A3" w14:textId="77777777" w:rsidR="005C38F9" w:rsidRDefault="005C38F9" w:rsidP="006537E9">
      <w:r>
        <w:continuationSeparator/>
      </w:r>
    </w:p>
  </w:footnote>
  <w:footnote w:id="1">
    <w:p w14:paraId="251BFF50" w14:textId="16C77BF1" w:rsidR="00361216" w:rsidRPr="00063CDF" w:rsidRDefault="00361216" w:rsidP="006537E9">
      <w:pPr>
        <w:rPr>
          <w:sz w:val="22"/>
          <w:szCs w:val="22"/>
          <w:lang w:val="en-US"/>
        </w:rPr>
      </w:pPr>
      <w:r w:rsidRPr="00063CDF">
        <w:rPr>
          <w:rStyle w:val="FootnoteReference"/>
          <w:sz w:val="20"/>
          <w:szCs w:val="20"/>
        </w:rPr>
        <w:footnoteRef/>
      </w:r>
      <w:r w:rsidRPr="00063CDF">
        <w:rPr>
          <w:rStyle w:val="FootnoteReference"/>
          <w:sz w:val="22"/>
          <w:szCs w:val="22"/>
        </w:rPr>
        <w:t xml:space="preserve"> </w:t>
      </w:r>
      <w:r w:rsidRPr="00063CDF">
        <w:rPr>
          <w:sz w:val="22"/>
          <w:szCs w:val="22"/>
          <w:lang w:val="en-US"/>
        </w:rPr>
        <w:t xml:space="preserve">Kindly note, the </w:t>
      </w:r>
      <w:r w:rsidRPr="00063CDF">
        <w:rPr>
          <w:sz w:val="22"/>
          <w:szCs w:val="22"/>
        </w:rPr>
        <w:t xml:space="preserve">Tanzania One UN Fund supports programmes within the UN Tanzania Development Assistance Plan 2015-2022. The Plan is fully aligned to the Government of the United Republic of Tanzania fiscal planning cycle, with each Annual Work Plan (AWP) running from 1 July to the following 30 June. The results highlighted in this report were therefore captured during mid-year review processes. A fuller account of results for the entire Plan will be available in November 2020 on the UN Tanzania website, </w:t>
      </w:r>
      <w:hyperlink r:id="rId1" w:history="1">
        <w:r w:rsidRPr="00063CDF">
          <w:rPr>
            <w:sz w:val="22"/>
            <w:szCs w:val="22"/>
          </w:rPr>
          <w:t>https://tanzania.un.org/en</w:t>
        </w:r>
      </w:hyperlink>
    </w:p>
  </w:footnote>
  <w:footnote w:id="2">
    <w:p w14:paraId="2D278CE8" w14:textId="77777777" w:rsidR="00361216" w:rsidRDefault="00361216" w:rsidP="006537E9">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or project document</w:t>
      </w:r>
      <w:r>
        <w:t xml:space="preserve">; </w:t>
      </w:r>
    </w:p>
  </w:footnote>
  <w:footnote w:id="3">
    <w:p w14:paraId="2028EFFC" w14:textId="326A1F95" w:rsidR="00361216" w:rsidRPr="00150516" w:rsidRDefault="00361216" w:rsidP="006537E9">
      <w:r>
        <w:rPr>
          <w:rStyle w:val="FootnoteReference"/>
        </w:rPr>
        <w:footnoteRef/>
      </w:r>
      <w:r>
        <w:t xml:space="preserve"> For this reporting period, annual targets under the three Outcomes were almost 100% partially or fully achieved. Full details of performance at Output and activity level will be captured and presented in the forthcoming UNDAP II Report 2018-2020. </w:t>
      </w:r>
    </w:p>
  </w:footnote>
  <w:footnote w:id="4">
    <w:p w14:paraId="722C3E8B" w14:textId="020110E5" w:rsidR="00361216" w:rsidRDefault="00361216">
      <w:pPr>
        <w:pStyle w:val="FootnoteText"/>
      </w:pPr>
      <w:r>
        <w:rPr>
          <w:rStyle w:val="FootnoteReference"/>
        </w:rPr>
        <w:footnoteRef/>
      </w:r>
      <w:r>
        <w:t xml:space="preserve"> Outcome indicators have end-of-term targets only under UNDAP II, and therefore no interim data was available for the 2019 report. </w:t>
      </w:r>
    </w:p>
  </w:footnote>
  <w:footnote w:id="5">
    <w:p w14:paraId="65D602D0" w14:textId="77777777" w:rsidR="00361216" w:rsidRPr="00CB2D7B" w:rsidRDefault="00361216" w:rsidP="00914045">
      <w:pPr>
        <w:pStyle w:val="FootnoteText"/>
        <w:rPr>
          <w:sz w:val="18"/>
          <w:szCs w:val="18"/>
        </w:rPr>
      </w:pPr>
      <w:r>
        <w:rPr>
          <w:rStyle w:val="FootnoteReference"/>
        </w:rPr>
        <w:footnoteRef/>
      </w:r>
      <w:r>
        <w:t xml:space="preserve"> </w:t>
      </w:r>
      <w:r w:rsidRPr="00CB2D7B">
        <w:rPr>
          <w:sz w:val="18"/>
          <w:szCs w:val="18"/>
        </w:rPr>
        <w:t>The stakeholders include the EMBs, the National Electoral Commission and Zanzibar Electoral Commission, Ministry of Gender, Ministry of Constitution and Legal Affairs, the Association of Female Councillors (WASEMI), Secretariat of the Association of Local Authorities of Tanzania, President's Office Regional and Local Government and Ministry of Health, Community Development, Gender, Elderly and Children.</w:t>
      </w:r>
    </w:p>
  </w:footnote>
  <w:footnote w:id="6">
    <w:p w14:paraId="5E36D2BB" w14:textId="0935CE91" w:rsidR="00361216" w:rsidRDefault="00361216" w:rsidP="00914045">
      <w:pPr>
        <w:pStyle w:val="FootnoteText"/>
        <w:rPr>
          <w:rFonts w:ascii="Calibri" w:hAnsi="Calibri" w:cs="Calibri"/>
          <w:sz w:val="18"/>
          <w:szCs w:val="18"/>
        </w:rPr>
      </w:pPr>
      <w:r>
        <w:rPr>
          <w:rStyle w:val="FootnoteReference"/>
          <w:rFonts w:ascii="Calibri" w:hAnsi="Calibri" w:cs="Calibri"/>
        </w:rPr>
        <w:footnoteRef/>
      </w:r>
      <w:r>
        <w:rPr>
          <w:rFonts w:ascii="Calibri" w:hAnsi="Calibri" w:cs="Calibri"/>
          <w:sz w:val="18"/>
          <w:szCs w:val="18"/>
        </w:rPr>
        <w:t xml:space="preserve"> </w:t>
      </w:r>
      <w:r w:rsidRPr="00CB2D7B">
        <w:rPr>
          <w:sz w:val="18"/>
          <w:szCs w:val="18"/>
        </w:rPr>
        <w:t xml:space="preserve">The laws </w:t>
      </w:r>
      <w:r w:rsidR="00CB2D7B" w:rsidRPr="00CB2D7B">
        <w:rPr>
          <w:sz w:val="18"/>
          <w:szCs w:val="18"/>
        </w:rPr>
        <w:t>analysed</w:t>
      </w:r>
      <w:r w:rsidRPr="00CB2D7B">
        <w:rPr>
          <w:sz w:val="18"/>
          <w:szCs w:val="18"/>
        </w:rPr>
        <w:t xml:space="preserve"> were the National Elections Act, Cap 343 (R.E. 2015),  Zanzibar Election Act No. 11 of 1984, the Local Government (Elections) Act, Cap 292 R.E 2015 and two laws that  govern local elections in Tanzania: i) The Local Government (District Authorities) Act, Cap 287 Re 2002 and ii) The Local Government (Urban Authorities) Act, Cap 288 Re 2002.</w:t>
      </w:r>
    </w:p>
  </w:footnote>
  <w:footnote w:id="7">
    <w:p w14:paraId="156E195C" w14:textId="116A3420" w:rsidR="00361216" w:rsidRPr="005D63D7" w:rsidRDefault="00361216" w:rsidP="00B24A63">
      <w:pPr>
        <w:pStyle w:val="BodyText"/>
        <w:rPr>
          <w:rFonts w:ascii="Times New Roman" w:hAnsi="Times New Roman" w:cs="Times New Roman"/>
          <w:sz w:val="24"/>
          <w:szCs w:val="24"/>
        </w:rPr>
      </w:pPr>
      <w:r>
        <w:rPr>
          <w:rStyle w:val="FootnoteReference"/>
        </w:rPr>
        <w:footnoteRef/>
      </w:r>
      <w:r w:rsidRPr="005D63D7">
        <w:rPr>
          <w:rFonts w:ascii="Times New Roman" w:hAnsi="Times New Roman" w:cs="Times New Roman"/>
          <w:sz w:val="24"/>
          <w:szCs w:val="24"/>
        </w:rPr>
        <w:t>All names have been changed to protect the identity of children.</w:t>
      </w:r>
    </w:p>
    <w:p w14:paraId="172620F0" w14:textId="3BCFA7DA" w:rsidR="00361216" w:rsidRDefault="0036121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B5570"/>
    <w:multiLevelType w:val="hybridMultilevel"/>
    <w:tmpl w:val="0B702B02"/>
    <w:lvl w:ilvl="0" w:tplc="684A4BFA">
      <w:start w:val="1"/>
      <w:numFmt w:val="upperRoman"/>
      <w:pStyle w:val="Heading1"/>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2" w15:restartNumberingAfterBreak="0">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92206"/>
    <w:multiLevelType w:val="hybridMultilevel"/>
    <w:tmpl w:val="E59ADD36"/>
    <w:lvl w:ilvl="0" w:tplc="44783044">
      <w:start w:val="7"/>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5C2543"/>
    <w:multiLevelType w:val="hybridMultilevel"/>
    <w:tmpl w:val="B2621042"/>
    <w:lvl w:ilvl="0" w:tplc="463828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A23872"/>
    <w:multiLevelType w:val="hybridMultilevel"/>
    <w:tmpl w:val="5EE2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46029B"/>
    <w:multiLevelType w:val="hybridMultilevel"/>
    <w:tmpl w:val="61D8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8"/>
  </w:num>
  <w:num w:numId="6">
    <w:abstractNumId w:val="10"/>
  </w:num>
  <w:num w:numId="7">
    <w:abstractNumId w:val="7"/>
  </w:num>
  <w:num w:numId="8">
    <w:abstractNumId w:val="2"/>
  </w:num>
  <w:num w:numId="9">
    <w:abstractNumId w:val="12"/>
  </w:num>
  <w:num w:numId="10">
    <w:abstractNumId w:val="11"/>
  </w:num>
  <w:num w:numId="11">
    <w:abstractNumId w:val="9"/>
  </w:num>
  <w:num w:numId="12">
    <w:abstractNumId w:val="3"/>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2AC2"/>
    <w:rsid w:val="00000835"/>
    <w:rsid w:val="00001F63"/>
    <w:rsid w:val="00003AEB"/>
    <w:rsid w:val="0000560C"/>
    <w:rsid w:val="000062A2"/>
    <w:rsid w:val="000078BC"/>
    <w:rsid w:val="00007C52"/>
    <w:rsid w:val="00007ECE"/>
    <w:rsid w:val="00010617"/>
    <w:rsid w:val="000121B0"/>
    <w:rsid w:val="0001222C"/>
    <w:rsid w:val="000134CC"/>
    <w:rsid w:val="0001483B"/>
    <w:rsid w:val="00015168"/>
    <w:rsid w:val="00016418"/>
    <w:rsid w:val="00022422"/>
    <w:rsid w:val="00023835"/>
    <w:rsid w:val="00024B6D"/>
    <w:rsid w:val="00024F9B"/>
    <w:rsid w:val="000272E4"/>
    <w:rsid w:val="000308D4"/>
    <w:rsid w:val="00031DC9"/>
    <w:rsid w:val="00032944"/>
    <w:rsid w:val="00033729"/>
    <w:rsid w:val="00043245"/>
    <w:rsid w:val="00044B42"/>
    <w:rsid w:val="00044DEF"/>
    <w:rsid w:val="00047634"/>
    <w:rsid w:val="00050FA9"/>
    <w:rsid w:val="00051F72"/>
    <w:rsid w:val="00052FF4"/>
    <w:rsid w:val="000534B9"/>
    <w:rsid w:val="00063CDF"/>
    <w:rsid w:val="00064352"/>
    <w:rsid w:val="00064F03"/>
    <w:rsid w:val="00065A39"/>
    <w:rsid w:val="00066978"/>
    <w:rsid w:val="0007043D"/>
    <w:rsid w:val="0007066A"/>
    <w:rsid w:val="00074774"/>
    <w:rsid w:val="000803A0"/>
    <w:rsid w:val="00084992"/>
    <w:rsid w:val="00085C04"/>
    <w:rsid w:val="0008651F"/>
    <w:rsid w:val="00090D90"/>
    <w:rsid w:val="00092501"/>
    <w:rsid w:val="00092A39"/>
    <w:rsid w:val="00094B2F"/>
    <w:rsid w:val="0009610D"/>
    <w:rsid w:val="00096711"/>
    <w:rsid w:val="000968C1"/>
    <w:rsid w:val="00096AEE"/>
    <w:rsid w:val="000978CA"/>
    <w:rsid w:val="000A126F"/>
    <w:rsid w:val="000A146E"/>
    <w:rsid w:val="000A5536"/>
    <w:rsid w:val="000A570E"/>
    <w:rsid w:val="000A593B"/>
    <w:rsid w:val="000A61B4"/>
    <w:rsid w:val="000A6810"/>
    <w:rsid w:val="000B09FF"/>
    <w:rsid w:val="000B125D"/>
    <w:rsid w:val="000B599B"/>
    <w:rsid w:val="000B7D96"/>
    <w:rsid w:val="000C0119"/>
    <w:rsid w:val="000C03EE"/>
    <w:rsid w:val="000C060F"/>
    <w:rsid w:val="000C0B78"/>
    <w:rsid w:val="000C2A11"/>
    <w:rsid w:val="000C35B0"/>
    <w:rsid w:val="000C656D"/>
    <w:rsid w:val="000D13DF"/>
    <w:rsid w:val="000D29B0"/>
    <w:rsid w:val="000D2DAD"/>
    <w:rsid w:val="000D3A0A"/>
    <w:rsid w:val="000D4776"/>
    <w:rsid w:val="000D4974"/>
    <w:rsid w:val="000D498F"/>
    <w:rsid w:val="000D6D9C"/>
    <w:rsid w:val="000E29C7"/>
    <w:rsid w:val="000E416E"/>
    <w:rsid w:val="000E46ED"/>
    <w:rsid w:val="000E4EAC"/>
    <w:rsid w:val="000E54CA"/>
    <w:rsid w:val="000E7468"/>
    <w:rsid w:val="000F23F3"/>
    <w:rsid w:val="000F5233"/>
    <w:rsid w:val="000F65A4"/>
    <w:rsid w:val="000F7F0C"/>
    <w:rsid w:val="00103A6D"/>
    <w:rsid w:val="00105897"/>
    <w:rsid w:val="00106A96"/>
    <w:rsid w:val="00107760"/>
    <w:rsid w:val="001114B2"/>
    <w:rsid w:val="0011469D"/>
    <w:rsid w:val="001146EB"/>
    <w:rsid w:val="00114C7D"/>
    <w:rsid w:val="0011699C"/>
    <w:rsid w:val="00121C29"/>
    <w:rsid w:val="00122622"/>
    <w:rsid w:val="0012303A"/>
    <w:rsid w:val="00123EC0"/>
    <w:rsid w:val="001246B5"/>
    <w:rsid w:val="00124B56"/>
    <w:rsid w:val="00124FA6"/>
    <w:rsid w:val="001252F6"/>
    <w:rsid w:val="00126292"/>
    <w:rsid w:val="00126F43"/>
    <w:rsid w:val="00132552"/>
    <w:rsid w:val="0013530A"/>
    <w:rsid w:val="00135E9E"/>
    <w:rsid w:val="0013612C"/>
    <w:rsid w:val="00136A69"/>
    <w:rsid w:val="00140EDE"/>
    <w:rsid w:val="001416A2"/>
    <w:rsid w:val="0014374D"/>
    <w:rsid w:val="00144ED5"/>
    <w:rsid w:val="0014549D"/>
    <w:rsid w:val="00145891"/>
    <w:rsid w:val="00150276"/>
    <w:rsid w:val="00151098"/>
    <w:rsid w:val="001532ED"/>
    <w:rsid w:val="00153B06"/>
    <w:rsid w:val="0015472D"/>
    <w:rsid w:val="0015763B"/>
    <w:rsid w:val="00157736"/>
    <w:rsid w:val="001602DF"/>
    <w:rsid w:val="00160579"/>
    <w:rsid w:val="00162101"/>
    <w:rsid w:val="00162EDD"/>
    <w:rsid w:val="00164869"/>
    <w:rsid w:val="001649DC"/>
    <w:rsid w:val="00165038"/>
    <w:rsid w:val="00165286"/>
    <w:rsid w:val="00170DD0"/>
    <w:rsid w:val="00171470"/>
    <w:rsid w:val="001737DA"/>
    <w:rsid w:val="00173CF3"/>
    <w:rsid w:val="001767EF"/>
    <w:rsid w:val="00176A75"/>
    <w:rsid w:val="00176AA7"/>
    <w:rsid w:val="0018042B"/>
    <w:rsid w:val="00181912"/>
    <w:rsid w:val="00181DD0"/>
    <w:rsid w:val="00181E63"/>
    <w:rsid w:val="001854AB"/>
    <w:rsid w:val="00185DE0"/>
    <w:rsid w:val="001913D7"/>
    <w:rsid w:val="00193B41"/>
    <w:rsid w:val="00194653"/>
    <w:rsid w:val="001957DC"/>
    <w:rsid w:val="00197C6B"/>
    <w:rsid w:val="001A2C73"/>
    <w:rsid w:val="001A2EC2"/>
    <w:rsid w:val="001A344F"/>
    <w:rsid w:val="001A3551"/>
    <w:rsid w:val="001A5801"/>
    <w:rsid w:val="001A69D0"/>
    <w:rsid w:val="001A6C5F"/>
    <w:rsid w:val="001B14A1"/>
    <w:rsid w:val="001B1760"/>
    <w:rsid w:val="001B2CD3"/>
    <w:rsid w:val="001C1E68"/>
    <w:rsid w:val="001C209F"/>
    <w:rsid w:val="001D0FC3"/>
    <w:rsid w:val="001D242B"/>
    <w:rsid w:val="001D4CA5"/>
    <w:rsid w:val="001D4F94"/>
    <w:rsid w:val="001D62CB"/>
    <w:rsid w:val="001D757B"/>
    <w:rsid w:val="001D7BBD"/>
    <w:rsid w:val="001E0B21"/>
    <w:rsid w:val="001E101F"/>
    <w:rsid w:val="001E1C9A"/>
    <w:rsid w:val="001E21A6"/>
    <w:rsid w:val="001E2946"/>
    <w:rsid w:val="001E3E7B"/>
    <w:rsid w:val="001E49B8"/>
    <w:rsid w:val="001E5E20"/>
    <w:rsid w:val="001E7E7E"/>
    <w:rsid w:val="001F4683"/>
    <w:rsid w:val="001F4D9E"/>
    <w:rsid w:val="001F5279"/>
    <w:rsid w:val="001F58EF"/>
    <w:rsid w:val="001F5F77"/>
    <w:rsid w:val="001F7234"/>
    <w:rsid w:val="002001E1"/>
    <w:rsid w:val="00202BC1"/>
    <w:rsid w:val="00204B81"/>
    <w:rsid w:val="00205F81"/>
    <w:rsid w:val="002060F3"/>
    <w:rsid w:val="00206941"/>
    <w:rsid w:val="002106C2"/>
    <w:rsid w:val="0021182F"/>
    <w:rsid w:val="00212FEB"/>
    <w:rsid w:val="00213186"/>
    <w:rsid w:val="00213E44"/>
    <w:rsid w:val="00213E87"/>
    <w:rsid w:val="00215D1B"/>
    <w:rsid w:val="002172AD"/>
    <w:rsid w:val="002179BB"/>
    <w:rsid w:val="00220D29"/>
    <w:rsid w:val="00226C1E"/>
    <w:rsid w:val="00233E28"/>
    <w:rsid w:val="0023529C"/>
    <w:rsid w:val="00235600"/>
    <w:rsid w:val="00237C2F"/>
    <w:rsid w:val="00237F2C"/>
    <w:rsid w:val="00241DAA"/>
    <w:rsid w:val="00242071"/>
    <w:rsid w:val="00243F99"/>
    <w:rsid w:val="002465DF"/>
    <w:rsid w:val="00246B66"/>
    <w:rsid w:val="00251130"/>
    <w:rsid w:val="00251C3F"/>
    <w:rsid w:val="00255A66"/>
    <w:rsid w:val="00255B0E"/>
    <w:rsid w:val="0025606E"/>
    <w:rsid w:val="00256D84"/>
    <w:rsid w:val="002637DC"/>
    <w:rsid w:val="0026743D"/>
    <w:rsid w:val="002674BE"/>
    <w:rsid w:val="00267830"/>
    <w:rsid w:val="0027001F"/>
    <w:rsid w:val="00270043"/>
    <w:rsid w:val="002718B8"/>
    <w:rsid w:val="00271DB4"/>
    <w:rsid w:val="00271EFE"/>
    <w:rsid w:val="00274F02"/>
    <w:rsid w:val="00275A4A"/>
    <w:rsid w:val="00275D9E"/>
    <w:rsid w:val="002801C6"/>
    <w:rsid w:val="002805D4"/>
    <w:rsid w:val="00280FB9"/>
    <w:rsid w:val="00284411"/>
    <w:rsid w:val="002926A9"/>
    <w:rsid w:val="002929FA"/>
    <w:rsid w:val="00293034"/>
    <w:rsid w:val="00293CB4"/>
    <w:rsid w:val="0029451D"/>
    <w:rsid w:val="00295C2B"/>
    <w:rsid w:val="0029754D"/>
    <w:rsid w:val="002A02A4"/>
    <w:rsid w:val="002A3031"/>
    <w:rsid w:val="002A340B"/>
    <w:rsid w:val="002A54B6"/>
    <w:rsid w:val="002A5950"/>
    <w:rsid w:val="002A6952"/>
    <w:rsid w:val="002A7665"/>
    <w:rsid w:val="002B018A"/>
    <w:rsid w:val="002B0EDD"/>
    <w:rsid w:val="002B14C9"/>
    <w:rsid w:val="002B2B6B"/>
    <w:rsid w:val="002C126A"/>
    <w:rsid w:val="002C3F60"/>
    <w:rsid w:val="002C4A03"/>
    <w:rsid w:val="002C5571"/>
    <w:rsid w:val="002C690B"/>
    <w:rsid w:val="002C6E2F"/>
    <w:rsid w:val="002C70E4"/>
    <w:rsid w:val="002C78B5"/>
    <w:rsid w:val="002D1C13"/>
    <w:rsid w:val="002D3DCB"/>
    <w:rsid w:val="002D5C59"/>
    <w:rsid w:val="002D741D"/>
    <w:rsid w:val="002E1503"/>
    <w:rsid w:val="002E162B"/>
    <w:rsid w:val="002E3A9B"/>
    <w:rsid w:val="002E50CF"/>
    <w:rsid w:val="002E6958"/>
    <w:rsid w:val="002E74DF"/>
    <w:rsid w:val="002E77D1"/>
    <w:rsid w:val="002F1156"/>
    <w:rsid w:val="002F3EFE"/>
    <w:rsid w:val="002F48EA"/>
    <w:rsid w:val="002F5953"/>
    <w:rsid w:val="00301B8C"/>
    <w:rsid w:val="0030311D"/>
    <w:rsid w:val="00303B94"/>
    <w:rsid w:val="0030438A"/>
    <w:rsid w:val="0030509D"/>
    <w:rsid w:val="003075A3"/>
    <w:rsid w:val="00310168"/>
    <w:rsid w:val="00310C19"/>
    <w:rsid w:val="00312685"/>
    <w:rsid w:val="00312B82"/>
    <w:rsid w:val="00314A5F"/>
    <w:rsid w:val="00320895"/>
    <w:rsid w:val="00322B8A"/>
    <w:rsid w:val="00324BF0"/>
    <w:rsid w:val="00326836"/>
    <w:rsid w:val="00330077"/>
    <w:rsid w:val="00331623"/>
    <w:rsid w:val="00334C97"/>
    <w:rsid w:val="00336626"/>
    <w:rsid w:val="0033662C"/>
    <w:rsid w:val="003369D5"/>
    <w:rsid w:val="00337EFD"/>
    <w:rsid w:val="0034039A"/>
    <w:rsid w:val="003428E4"/>
    <w:rsid w:val="00342A51"/>
    <w:rsid w:val="0034386B"/>
    <w:rsid w:val="00343E32"/>
    <w:rsid w:val="00345F3A"/>
    <w:rsid w:val="00346939"/>
    <w:rsid w:val="00346CB7"/>
    <w:rsid w:val="00346FFE"/>
    <w:rsid w:val="00351A14"/>
    <w:rsid w:val="00353CD0"/>
    <w:rsid w:val="0035490E"/>
    <w:rsid w:val="003550FF"/>
    <w:rsid w:val="00356D08"/>
    <w:rsid w:val="00360431"/>
    <w:rsid w:val="00360501"/>
    <w:rsid w:val="00360945"/>
    <w:rsid w:val="00361216"/>
    <w:rsid w:val="0036774E"/>
    <w:rsid w:val="00375DEE"/>
    <w:rsid w:val="00375FFA"/>
    <w:rsid w:val="00376DA8"/>
    <w:rsid w:val="003806B4"/>
    <w:rsid w:val="003815EF"/>
    <w:rsid w:val="00382573"/>
    <w:rsid w:val="00382749"/>
    <w:rsid w:val="00382D0D"/>
    <w:rsid w:val="00384987"/>
    <w:rsid w:val="003879DF"/>
    <w:rsid w:val="00390F98"/>
    <w:rsid w:val="003935F8"/>
    <w:rsid w:val="0039478C"/>
    <w:rsid w:val="00396D76"/>
    <w:rsid w:val="003A04DB"/>
    <w:rsid w:val="003A1AF5"/>
    <w:rsid w:val="003A77A2"/>
    <w:rsid w:val="003B0303"/>
    <w:rsid w:val="003B1DFF"/>
    <w:rsid w:val="003B21B1"/>
    <w:rsid w:val="003B2A2B"/>
    <w:rsid w:val="003B454A"/>
    <w:rsid w:val="003B7FE7"/>
    <w:rsid w:val="003C02F5"/>
    <w:rsid w:val="003C0DBE"/>
    <w:rsid w:val="003C1A52"/>
    <w:rsid w:val="003C3941"/>
    <w:rsid w:val="003C3FC0"/>
    <w:rsid w:val="003C4363"/>
    <w:rsid w:val="003C4D74"/>
    <w:rsid w:val="003C539C"/>
    <w:rsid w:val="003C5438"/>
    <w:rsid w:val="003C563E"/>
    <w:rsid w:val="003D13A8"/>
    <w:rsid w:val="003D210A"/>
    <w:rsid w:val="003D2A8E"/>
    <w:rsid w:val="003D3325"/>
    <w:rsid w:val="003D4331"/>
    <w:rsid w:val="003D63B6"/>
    <w:rsid w:val="003E51E4"/>
    <w:rsid w:val="003E62C0"/>
    <w:rsid w:val="003E6461"/>
    <w:rsid w:val="003F21CB"/>
    <w:rsid w:val="003F446E"/>
    <w:rsid w:val="003F480D"/>
    <w:rsid w:val="003F5497"/>
    <w:rsid w:val="003F6918"/>
    <w:rsid w:val="003F6ABC"/>
    <w:rsid w:val="0040058D"/>
    <w:rsid w:val="00401DFD"/>
    <w:rsid w:val="0040532C"/>
    <w:rsid w:val="00405A55"/>
    <w:rsid w:val="0041185F"/>
    <w:rsid w:val="004123A9"/>
    <w:rsid w:val="00414B07"/>
    <w:rsid w:val="00415971"/>
    <w:rsid w:val="004160BF"/>
    <w:rsid w:val="00417621"/>
    <w:rsid w:val="00417B11"/>
    <w:rsid w:val="0042080F"/>
    <w:rsid w:val="00422D8B"/>
    <w:rsid w:val="00423E99"/>
    <w:rsid w:val="0042629D"/>
    <w:rsid w:val="00427179"/>
    <w:rsid w:val="00431C00"/>
    <w:rsid w:val="00432053"/>
    <w:rsid w:val="00432267"/>
    <w:rsid w:val="00432634"/>
    <w:rsid w:val="00434E31"/>
    <w:rsid w:val="00435C09"/>
    <w:rsid w:val="00435D86"/>
    <w:rsid w:val="00436651"/>
    <w:rsid w:val="0044182C"/>
    <w:rsid w:val="00442C6B"/>
    <w:rsid w:val="00442F4C"/>
    <w:rsid w:val="0044408D"/>
    <w:rsid w:val="00445E1A"/>
    <w:rsid w:val="00447B9E"/>
    <w:rsid w:val="00450BE9"/>
    <w:rsid w:val="00452ED1"/>
    <w:rsid w:val="00455DEA"/>
    <w:rsid w:val="004600E3"/>
    <w:rsid w:val="0046012F"/>
    <w:rsid w:val="00461B34"/>
    <w:rsid w:val="004658BE"/>
    <w:rsid w:val="00465B26"/>
    <w:rsid w:val="00466449"/>
    <w:rsid w:val="00466DEB"/>
    <w:rsid w:val="00466E3B"/>
    <w:rsid w:val="00467F94"/>
    <w:rsid w:val="00470009"/>
    <w:rsid w:val="00471235"/>
    <w:rsid w:val="004746C5"/>
    <w:rsid w:val="0047708F"/>
    <w:rsid w:val="00480C5E"/>
    <w:rsid w:val="00481605"/>
    <w:rsid w:val="00482220"/>
    <w:rsid w:val="0048629F"/>
    <w:rsid w:val="004863CF"/>
    <w:rsid w:val="0048782E"/>
    <w:rsid w:val="00490F0E"/>
    <w:rsid w:val="004916A8"/>
    <w:rsid w:val="0049327D"/>
    <w:rsid w:val="00493FB7"/>
    <w:rsid w:val="004971B6"/>
    <w:rsid w:val="004A0A50"/>
    <w:rsid w:val="004A204B"/>
    <w:rsid w:val="004A2C5B"/>
    <w:rsid w:val="004A369A"/>
    <w:rsid w:val="004A3824"/>
    <w:rsid w:val="004A6112"/>
    <w:rsid w:val="004A7BD1"/>
    <w:rsid w:val="004B3940"/>
    <w:rsid w:val="004B5AAB"/>
    <w:rsid w:val="004C148A"/>
    <w:rsid w:val="004C45E7"/>
    <w:rsid w:val="004C62BF"/>
    <w:rsid w:val="004C6C3B"/>
    <w:rsid w:val="004C7944"/>
    <w:rsid w:val="004D052E"/>
    <w:rsid w:val="004D1571"/>
    <w:rsid w:val="004D52B0"/>
    <w:rsid w:val="004D5E87"/>
    <w:rsid w:val="004D6C24"/>
    <w:rsid w:val="004E4283"/>
    <w:rsid w:val="004E4B51"/>
    <w:rsid w:val="004E610D"/>
    <w:rsid w:val="004E7392"/>
    <w:rsid w:val="004E7F52"/>
    <w:rsid w:val="004F1189"/>
    <w:rsid w:val="004F1F61"/>
    <w:rsid w:val="004F5F38"/>
    <w:rsid w:val="004F6B31"/>
    <w:rsid w:val="004F701D"/>
    <w:rsid w:val="004F71AC"/>
    <w:rsid w:val="004F7C4B"/>
    <w:rsid w:val="00500045"/>
    <w:rsid w:val="005014CA"/>
    <w:rsid w:val="00501E6A"/>
    <w:rsid w:val="00502E38"/>
    <w:rsid w:val="005061D6"/>
    <w:rsid w:val="00506A3B"/>
    <w:rsid w:val="00510055"/>
    <w:rsid w:val="00510D98"/>
    <w:rsid w:val="00521F30"/>
    <w:rsid w:val="005223E2"/>
    <w:rsid w:val="0052663C"/>
    <w:rsid w:val="005268DC"/>
    <w:rsid w:val="0052760B"/>
    <w:rsid w:val="0053100C"/>
    <w:rsid w:val="00532A92"/>
    <w:rsid w:val="0053494A"/>
    <w:rsid w:val="0053545E"/>
    <w:rsid w:val="00537107"/>
    <w:rsid w:val="00537CAD"/>
    <w:rsid w:val="00540142"/>
    <w:rsid w:val="00540389"/>
    <w:rsid w:val="005456D4"/>
    <w:rsid w:val="00545FC0"/>
    <w:rsid w:val="005473D7"/>
    <w:rsid w:val="00551A77"/>
    <w:rsid w:val="00553E1C"/>
    <w:rsid w:val="00555A12"/>
    <w:rsid w:val="00555F3A"/>
    <w:rsid w:val="00556FEC"/>
    <w:rsid w:val="005578E7"/>
    <w:rsid w:val="00562EC1"/>
    <w:rsid w:val="00564EEB"/>
    <w:rsid w:val="00564F87"/>
    <w:rsid w:val="00565992"/>
    <w:rsid w:val="005664ED"/>
    <w:rsid w:val="00567E3D"/>
    <w:rsid w:val="00573DAD"/>
    <w:rsid w:val="00574E0E"/>
    <w:rsid w:val="00577332"/>
    <w:rsid w:val="00581F54"/>
    <w:rsid w:val="0058404E"/>
    <w:rsid w:val="0058622B"/>
    <w:rsid w:val="005877C3"/>
    <w:rsid w:val="005912AE"/>
    <w:rsid w:val="00591C0B"/>
    <w:rsid w:val="0059243C"/>
    <w:rsid w:val="005927BC"/>
    <w:rsid w:val="00593AE9"/>
    <w:rsid w:val="00594496"/>
    <w:rsid w:val="0059646F"/>
    <w:rsid w:val="00597BE1"/>
    <w:rsid w:val="005A0F3F"/>
    <w:rsid w:val="005A1014"/>
    <w:rsid w:val="005A58EA"/>
    <w:rsid w:val="005B0703"/>
    <w:rsid w:val="005B0999"/>
    <w:rsid w:val="005B1CBB"/>
    <w:rsid w:val="005B1F46"/>
    <w:rsid w:val="005B4B46"/>
    <w:rsid w:val="005B5AB7"/>
    <w:rsid w:val="005B607F"/>
    <w:rsid w:val="005B64F7"/>
    <w:rsid w:val="005B687C"/>
    <w:rsid w:val="005B7CD4"/>
    <w:rsid w:val="005C0233"/>
    <w:rsid w:val="005C1731"/>
    <w:rsid w:val="005C36BD"/>
    <w:rsid w:val="005C38F9"/>
    <w:rsid w:val="005C76B8"/>
    <w:rsid w:val="005D0341"/>
    <w:rsid w:val="005D15D9"/>
    <w:rsid w:val="005D27D4"/>
    <w:rsid w:val="005D2BF6"/>
    <w:rsid w:val="005D3696"/>
    <w:rsid w:val="005D56FD"/>
    <w:rsid w:val="005D5D53"/>
    <w:rsid w:val="005D63D7"/>
    <w:rsid w:val="005D746B"/>
    <w:rsid w:val="005E116D"/>
    <w:rsid w:val="005E4C74"/>
    <w:rsid w:val="005E4EDD"/>
    <w:rsid w:val="005F0467"/>
    <w:rsid w:val="005F4D6A"/>
    <w:rsid w:val="006002EE"/>
    <w:rsid w:val="0060180B"/>
    <w:rsid w:val="00601E0F"/>
    <w:rsid w:val="006020B1"/>
    <w:rsid w:val="006053F9"/>
    <w:rsid w:val="00606E45"/>
    <w:rsid w:val="006077C7"/>
    <w:rsid w:val="006117B9"/>
    <w:rsid w:val="00611817"/>
    <w:rsid w:val="006129C9"/>
    <w:rsid w:val="00615E8B"/>
    <w:rsid w:val="006170E1"/>
    <w:rsid w:val="00617CFC"/>
    <w:rsid w:val="00620475"/>
    <w:rsid w:val="00622D77"/>
    <w:rsid w:val="00623464"/>
    <w:rsid w:val="0062674A"/>
    <w:rsid w:val="00627D55"/>
    <w:rsid w:val="00627ED0"/>
    <w:rsid w:val="00636936"/>
    <w:rsid w:val="00637791"/>
    <w:rsid w:val="00640B1F"/>
    <w:rsid w:val="00641437"/>
    <w:rsid w:val="00642048"/>
    <w:rsid w:val="006447B1"/>
    <w:rsid w:val="00645E3A"/>
    <w:rsid w:val="00647E96"/>
    <w:rsid w:val="00650DAB"/>
    <w:rsid w:val="00650E20"/>
    <w:rsid w:val="00651931"/>
    <w:rsid w:val="006537E9"/>
    <w:rsid w:val="0065590C"/>
    <w:rsid w:val="00655D27"/>
    <w:rsid w:val="00656759"/>
    <w:rsid w:val="00657607"/>
    <w:rsid w:val="006602F1"/>
    <w:rsid w:val="006616D0"/>
    <w:rsid w:val="00662692"/>
    <w:rsid w:val="00664D8C"/>
    <w:rsid w:val="00667D24"/>
    <w:rsid w:val="00671FE0"/>
    <w:rsid w:val="0067315C"/>
    <w:rsid w:val="00673516"/>
    <w:rsid w:val="006741F7"/>
    <w:rsid w:val="00675047"/>
    <w:rsid w:val="00675934"/>
    <w:rsid w:val="0067766A"/>
    <w:rsid w:val="00677E03"/>
    <w:rsid w:val="00682717"/>
    <w:rsid w:val="0068496F"/>
    <w:rsid w:val="00685ABC"/>
    <w:rsid w:val="0069084D"/>
    <w:rsid w:val="0069371A"/>
    <w:rsid w:val="00693899"/>
    <w:rsid w:val="006944D6"/>
    <w:rsid w:val="00694C98"/>
    <w:rsid w:val="00695A7D"/>
    <w:rsid w:val="00695B4C"/>
    <w:rsid w:val="00695D7C"/>
    <w:rsid w:val="006A1378"/>
    <w:rsid w:val="006A15F1"/>
    <w:rsid w:val="006A1728"/>
    <w:rsid w:val="006A5142"/>
    <w:rsid w:val="006B0E37"/>
    <w:rsid w:val="006B2CFA"/>
    <w:rsid w:val="006B42EB"/>
    <w:rsid w:val="006B5835"/>
    <w:rsid w:val="006B78B6"/>
    <w:rsid w:val="006C23B8"/>
    <w:rsid w:val="006C39E6"/>
    <w:rsid w:val="006C4EC0"/>
    <w:rsid w:val="006D3D21"/>
    <w:rsid w:val="006D6C90"/>
    <w:rsid w:val="006E2428"/>
    <w:rsid w:val="006E3927"/>
    <w:rsid w:val="006E606B"/>
    <w:rsid w:val="006F0970"/>
    <w:rsid w:val="006F1CEC"/>
    <w:rsid w:val="006F1D4C"/>
    <w:rsid w:val="006F301D"/>
    <w:rsid w:val="006F4639"/>
    <w:rsid w:val="006F4E81"/>
    <w:rsid w:val="006F59B1"/>
    <w:rsid w:val="006F7271"/>
    <w:rsid w:val="0070378C"/>
    <w:rsid w:val="007041E5"/>
    <w:rsid w:val="0070460B"/>
    <w:rsid w:val="0070583F"/>
    <w:rsid w:val="007060E2"/>
    <w:rsid w:val="0070645E"/>
    <w:rsid w:val="0071347B"/>
    <w:rsid w:val="00714D57"/>
    <w:rsid w:val="0071507D"/>
    <w:rsid w:val="00715B88"/>
    <w:rsid w:val="00717598"/>
    <w:rsid w:val="00717C7A"/>
    <w:rsid w:val="007227A1"/>
    <w:rsid w:val="00725252"/>
    <w:rsid w:val="00730077"/>
    <w:rsid w:val="007323AD"/>
    <w:rsid w:val="00733BB2"/>
    <w:rsid w:val="00734DE4"/>
    <w:rsid w:val="0073570F"/>
    <w:rsid w:val="007416AC"/>
    <w:rsid w:val="00743BC6"/>
    <w:rsid w:val="00744618"/>
    <w:rsid w:val="00747763"/>
    <w:rsid w:val="007501B3"/>
    <w:rsid w:val="00751E22"/>
    <w:rsid w:val="007556AE"/>
    <w:rsid w:val="00756083"/>
    <w:rsid w:val="00756AD4"/>
    <w:rsid w:val="00760206"/>
    <w:rsid w:val="007609D1"/>
    <w:rsid w:val="00761E8B"/>
    <w:rsid w:val="007626D9"/>
    <w:rsid w:val="00764769"/>
    <w:rsid w:val="0076625C"/>
    <w:rsid w:val="00766AF4"/>
    <w:rsid w:val="00766B02"/>
    <w:rsid w:val="00767086"/>
    <w:rsid w:val="00771F7F"/>
    <w:rsid w:val="007723A7"/>
    <w:rsid w:val="0077310A"/>
    <w:rsid w:val="00773240"/>
    <w:rsid w:val="00782335"/>
    <w:rsid w:val="00785E24"/>
    <w:rsid w:val="00790DA2"/>
    <w:rsid w:val="00790F35"/>
    <w:rsid w:val="00792493"/>
    <w:rsid w:val="00797AC8"/>
    <w:rsid w:val="007A1A25"/>
    <w:rsid w:val="007A4916"/>
    <w:rsid w:val="007A5C37"/>
    <w:rsid w:val="007B2C42"/>
    <w:rsid w:val="007B641A"/>
    <w:rsid w:val="007B7A9A"/>
    <w:rsid w:val="007C14A5"/>
    <w:rsid w:val="007C2CF6"/>
    <w:rsid w:val="007C3D00"/>
    <w:rsid w:val="007C59B1"/>
    <w:rsid w:val="007C5BC0"/>
    <w:rsid w:val="007D0E00"/>
    <w:rsid w:val="007D144D"/>
    <w:rsid w:val="007D1708"/>
    <w:rsid w:val="007D37BA"/>
    <w:rsid w:val="007D5507"/>
    <w:rsid w:val="007D62E1"/>
    <w:rsid w:val="007D6A40"/>
    <w:rsid w:val="007D76F9"/>
    <w:rsid w:val="007D79B6"/>
    <w:rsid w:val="007D7A65"/>
    <w:rsid w:val="007E3B98"/>
    <w:rsid w:val="007E464F"/>
    <w:rsid w:val="007E4FE2"/>
    <w:rsid w:val="007E6E8F"/>
    <w:rsid w:val="007E6E9A"/>
    <w:rsid w:val="007E740A"/>
    <w:rsid w:val="007F0415"/>
    <w:rsid w:val="007F0CCB"/>
    <w:rsid w:val="007F1E32"/>
    <w:rsid w:val="007F249A"/>
    <w:rsid w:val="007F5010"/>
    <w:rsid w:val="007F6C43"/>
    <w:rsid w:val="0080284B"/>
    <w:rsid w:val="00810EC8"/>
    <w:rsid w:val="00811DC6"/>
    <w:rsid w:val="008133B4"/>
    <w:rsid w:val="0081377E"/>
    <w:rsid w:val="00813AC1"/>
    <w:rsid w:val="00814B1B"/>
    <w:rsid w:val="00815A80"/>
    <w:rsid w:val="008162B8"/>
    <w:rsid w:val="008165CB"/>
    <w:rsid w:val="008204A9"/>
    <w:rsid w:val="008218B3"/>
    <w:rsid w:val="0082670A"/>
    <w:rsid w:val="00826E75"/>
    <w:rsid w:val="00832518"/>
    <w:rsid w:val="00832740"/>
    <w:rsid w:val="0084010D"/>
    <w:rsid w:val="008423E7"/>
    <w:rsid w:val="00843477"/>
    <w:rsid w:val="0084359D"/>
    <w:rsid w:val="008460C3"/>
    <w:rsid w:val="00847324"/>
    <w:rsid w:val="0085363B"/>
    <w:rsid w:val="008552F1"/>
    <w:rsid w:val="00855C75"/>
    <w:rsid w:val="00857CFA"/>
    <w:rsid w:val="00861070"/>
    <w:rsid w:val="008621BF"/>
    <w:rsid w:val="00862256"/>
    <w:rsid w:val="0086337C"/>
    <w:rsid w:val="00863A8D"/>
    <w:rsid w:val="008654FB"/>
    <w:rsid w:val="00865FF9"/>
    <w:rsid w:val="008678FD"/>
    <w:rsid w:val="008679D3"/>
    <w:rsid w:val="00872B6C"/>
    <w:rsid w:val="0087336E"/>
    <w:rsid w:val="00874EAE"/>
    <w:rsid w:val="00875706"/>
    <w:rsid w:val="00875DCB"/>
    <w:rsid w:val="0088068B"/>
    <w:rsid w:val="008809EA"/>
    <w:rsid w:val="00880DE5"/>
    <w:rsid w:val="0088173C"/>
    <w:rsid w:val="00881946"/>
    <w:rsid w:val="0088302C"/>
    <w:rsid w:val="008877E3"/>
    <w:rsid w:val="00892409"/>
    <w:rsid w:val="008926FE"/>
    <w:rsid w:val="00894796"/>
    <w:rsid w:val="008954F8"/>
    <w:rsid w:val="008A10A7"/>
    <w:rsid w:val="008A295D"/>
    <w:rsid w:val="008A2E08"/>
    <w:rsid w:val="008A587A"/>
    <w:rsid w:val="008B008E"/>
    <w:rsid w:val="008B0601"/>
    <w:rsid w:val="008B609E"/>
    <w:rsid w:val="008B65F8"/>
    <w:rsid w:val="008B6FD5"/>
    <w:rsid w:val="008C1C25"/>
    <w:rsid w:val="008C224A"/>
    <w:rsid w:val="008C2708"/>
    <w:rsid w:val="008C3A05"/>
    <w:rsid w:val="008C479C"/>
    <w:rsid w:val="008C493E"/>
    <w:rsid w:val="008C4DB9"/>
    <w:rsid w:val="008C7B0B"/>
    <w:rsid w:val="008D05CD"/>
    <w:rsid w:val="008D0A37"/>
    <w:rsid w:val="008D123D"/>
    <w:rsid w:val="008D224B"/>
    <w:rsid w:val="008D4550"/>
    <w:rsid w:val="008D49CD"/>
    <w:rsid w:val="008D4C96"/>
    <w:rsid w:val="008D6301"/>
    <w:rsid w:val="008D685F"/>
    <w:rsid w:val="008D76B2"/>
    <w:rsid w:val="008E0959"/>
    <w:rsid w:val="008E1EE2"/>
    <w:rsid w:val="008E3471"/>
    <w:rsid w:val="008E3BCE"/>
    <w:rsid w:val="008E5B7B"/>
    <w:rsid w:val="008E5BE7"/>
    <w:rsid w:val="008E650C"/>
    <w:rsid w:val="008E699F"/>
    <w:rsid w:val="008E6A29"/>
    <w:rsid w:val="008F0DE0"/>
    <w:rsid w:val="008F12AC"/>
    <w:rsid w:val="008F2AC2"/>
    <w:rsid w:val="008F2BCF"/>
    <w:rsid w:val="008F3BFE"/>
    <w:rsid w:val="008F473C"/>
    <w:rsid w:val="00903ED8"/>
    <w:rsid w:val="00906395"/>
    <w:rsid w:val="00910018"/>
    <w:rsid w:val="009100B0"/>
    <w:rsid w:val="00914045"/>
    <w:rsid w:val="00915BEB"/>
    <w:rsid w:val="00916967"/>
    <w:rsid w:val="00917194"/>
    <w:rsid w:val="0092093C"/>
    <w:rsid w:val="00921227"/>
    <w:rsid w:val="00925EE6"/>
    <w:rsid w:val="009261CF"/>
    <w:rsid w:val="00933152"/>
    <w:rsid w:val="00933761"/>
    <w:rsid w:val="00935A2B"/>
    <w:rsid w:val="00937093"/>
    <w:rsid w:val="00942A18"/>
    <w:rsid w:val="00946A7F"/>
    <w:rsid w:val="009472C7"/>
    <w:rsid w:val="009522EB"/>
    <w:rsid w:val="00953BFD"/>
    <w:rsid w:val="00954264"/>
    <w:rsid w:val="00954AD0"/>
    <w:rsid w:val="00960648"/>
    <w:rsid w:val="00961417"/>
    <w:rsid w:val="00962458"/>
    <w:rsid w:val="00962E51"/>
    <w:rsid w:val="00962E6F"/>
    <w:rsid w:val="00963DD6"/>
    <w:rsid w:val="00963DFA"/>
    <w:rsid w:val="00964ACE"/>
    <w:rsid w:val="009654E0"/>
    <w:rsid w:val="00966119"/>
    <w:rsid w:val="0096704B"/>
    <w:rsid w:val="00967129"/>
    <w:rsid w:val="00970C91"/>
    <w:rsid w:val="00971E03"/>
    <w:rsid w:val="00971F63"/>
    <w:rsid w:val="00973F53"/>
    <w:rsid w:val="0097453F"/>
    <w:rsid w:val="00976DCC"/>
    <w:rsid w:val="00976E29"/>
    <w:rsid w:val="009813AF"/>
    <w:rsid w:val="00983256"/>
    <w:rsid w:val="00983606"/>
    <w:rsid w:val="00983C74"/>
    <w:rsid w:val="00984529"/>
    <w:rsid w:val="009848E7"/>
    <w:rsid w:val="009854A5"/>
    <w:rsid w:val="00985C40"/>
    <w:rsid w:val="00986BA5"/>
    <w:rsid w:val="009919DF"/>
    <w:rsid w:val="00992FDC"/>
    <w:rsid w:val="00994992"/>
    <w:rsid w:val="00995566"/>
    <w:rsid w:val="00996963"/>
    <w:rsid w:val="00996FDD"/>
    <w:rsid w:val="009A3815"/>
    <w:rsid w:val="009B0630"/>
    <w:rsid w:val="009B20FE"/>
    <w:rsid w:val="009B286A"/>
    <w:rsid w:val="009B3EC0"/>
    <w:rsid w:val="009B5F09"/>
    <w:rsid w:val="009C05C5"/>
    <w:rsid w:val="009C1C57"/>
    <w:rsid w:val="009C2A8A"/>
    <w:rsid w:val="009C5C27"/>
    <w:rsid w:val="009C7423"/>
    <w:rsid w:val="009D025E"/>
    <w:rsid w:val="009D0955"/>
    <w:rsid w:val="009D4429"/>
    <w:rsid w:val="009D4FB1"/>
    <w:rsid w:val="009D5D55"/>
    <w:rsid w:val="009D68F6"/>
    <w:rsid w:val="009D7DC5"/>
    <w:rsid w:val="009E1FDA"/>
    <w:rsid w:val="009E3952"/>
    <w:rsid w:val="009E3DE2"/>
    <w:rsid w:val="009E4745"/>
    <w:rsid w:val="009F043F"/>
    <w:rsid w:val="009F0759"/>
    <w:rsid w:val="009F1A6A"/>
    <w:rsid w:val="009F2CD1"/>
    <w:rsid w:val="009F3E07"/>
    <w:rsid w:val="009F4677"/>
    <w:rsid w:val="009F5AF1"/>
    <w:rsid w:val="009F649C"/>
    <w:rsid w:val="009F7A03"/>
    <w:rsid w:val="00A013D7"/>
    <w:rsid w:val="00A026AF"/>
    <w:rsid w:val="00A03233"/>
    <w:rsid w:val="00A042D5"/>
    <w:rsid w:val="00A04334"/>
    <w:rsid w:val="00A0682D"/>
    <w:rsid w:val="00A06DA5"/>
    <w:rsid w:val="00A0796A"/>
    <w:rsid w:val="00A100C3"/>
    <w:rsid w:val="00A11A15"/>
    <w:rsid w:val="00A17B13"/>
    <w:rsid w:val="00A20089"/>
    <w:rsid w:val="00A204F2"/>
    <w:rsid w:val="00A23616"/>
    <w:rsid w:val="00A2458B"/>
    <w:rsid w:val="00A24EA5"/>
    <w:rsid w:val="00A272E7"/>
    <w:rsid w:val="00A30688"/>
    <w:rsid w:val="00A30775"/>
    <w:rsid w:val="00A310A3"/>
    <w:rsid w:val="00A3139D"/>
    <w:rsid w:val="00A31DD7"/>
    <w:rsid w:val="00A32FDA"/>
    <w:rsid w:val="00A33428"/>
    <w:rsid w:val="00A33A02"/>
    <w:rsid w:val="00A359B9"/>
    <w:rsid w:val="00A419CA"/>
    <w:rsid w:val="00A42E84"/>
    <w:rsid w:val="00A46E8F"/>
    <w:rsid w:val="00A55191"/>
    <w:rsid w:val="00A55A81"/>
    <w:rsid w:val="00A55FFA"/>
    <w:rsid w:val="00A5642C"/>
    <w:rsid w:val="00A5720A"/>
    <w:rsid w:val="00A5799A"/>
    <w:rsid w:val="00A61216"/>
    <w:rsid w:val="00A63DC3"/>
    <w:rsid w:val="00A65EFC"/>
    <w:rsid w:val="00A66D6E"/>
    <w:rsid w:val="00A66E24"/>
    <w:rsid w:val="00A7197E"/>
    <w:rsid w:val="00A734CD"/>
    <w:rsid w:val="00A740EB"/>
    <w:rsid w:val="00A7586F"/>
    <w:rsid w:val="00A76F17"/>
    <w:rsid w:val="00A810D9"/>
    <w:rsid w:val="00A81AC4"/>
    <w:rsid w:val="00A81EFE"/>
    <w:rsid w:val="00A82D0D"/>
    <w:rsid w:val="00A84BC2"/>
    <w:rsid w:val="00A85BF6"/>
    <w:rsid w:val="00A860EB"/>
    <w:rsid w:val="00A86C8B"/>
    <w:rsid w:val="00A9121A"/>
    <w:rsid w:val="00A91552"/>
    <w:rsid w:val="00A91A74"/>
    <w:rsid w:val="00A93049"/>
    <w:rsid w:val="00A93255"/>
    <w:rsid w:val="00A93982"/>
    <w:rsid w:val="00A94464"/>
    <w:rsid w:val="00A96288"/>
    <w:rsid w:val="00A9722E"/>
    <w:rsid w:val="00AA4D79"/>
    <w:rsid w:val="00AA4D9C"/>
    <w:rsid w:val="00AA4DDE"/>
    <w:rsid w:val="00AA6424"/>
    <w:rsid w:val="00AB0274"/>
    <w:rsid w:val="00AB36A9"/>
    <w:rsid w:val="00AB41AA"/>
    <w:rsid w:val="00AB4503"/>
    <w:rsid w:val="00AC0117"/>
    <w:rsid w:val="00AC0B78"/>
    <w:rsid w:val="00AC2CF0"/>
    <w:rsid w:val="00AC4360"/>
    <w:rsid w:val="00AC4BF6"/>
    <w:rsid w:val="00AC5D88"/>
    <w:rsid w:val="00AC6753"/>
    <w:rsid w:val="00AC6E12"/>
    <w:rsid w:val="00AC774B"/>
    <w:rsid w:val="00AC7FD3"/>
    <w:rsid w:val="00AD0CB3"/>
    <w:rsid w:val="00AD1065"/>
    <w:rsid w:val="00AD1CE7"/>
    <w:rsid w:val="00AD2A4E"/>
    <w:rsid w:val="00AD3286"/>
    <w:rsid w:val="00AD4F41"/>
    <w:rsid w:val="00AD7BFD"/>
    <w:rsid w:val="00AE188B"/>
    <w:rsid w:val="00AE1F6B"/>
    <w:rsid w:val="00AE2720"/>
    <w:rsid w:val="00AE3237"/>
    <w:rsid w:val="00AE3459"/>
    <w:rsid w:val="00AE4A17"/>
    <w:rsid w:val="00AF4103"/>
    <w:rsid w:val="00AF6095"/>
    <w:rsid w:val="00AF7B8F"/>
    <w:rsid w:val="00B0239F"/>
    <w:rsid w:val="00B06999"/>
    <w:rsid w:val="00B10844"/>
    <w:rsid w:val="00B11C4C"/>
    <w:rsid w:val="00B12CFE"/>
    <w:rsid w:val="00B16EAB"/>
    <w:rsid w:val="00B21C60"/>
    <w:rsid w:val="00B225C0"/>
    <w:rsid w:val="00B24A63"/>
    <w:rsid w:val="00B24CE1"/>
    <w:rsid w:val="00B26E7E"/>
    <w:rsid w:val="00B27172"/>
    <w:rsid w:val="00B27ABC"/>
    <w:rsid w:val="00B30E23"/>
    <w:rsid w:val="00B3143A"/>
    <w:rsid w:val="00B32297"/>
    <w:rsid w:val="00B3235E"/>
    <w:rsid w:val="00B33A0C"/>
    <w:rsid w:val="00B36B8A"/>
    <w:rsid w:val="00B42C59"/>
    <w:rsid w:val="00B42FB7"/>
    <w:rsid w:val="00B4416C"/>
    <w:rsid w:val="00B447C7"/>
    <w:rsid w:val="00B44C7C"/>
    <w:rsid w:val="00B460A1"/>
    <w:rsid w:val="00B50BD2"/>
    <w:rsid w:val="00B53683"/>
    <w:rsid w:val="00B543F6"/>
    <w:rsid w:val="00B54645"/>
    <w:rsid w:val="00B54704"/>
    <w:rsid w:val="00B54CA5"/>
    <w:rsid w:val="00B62E06"/>
    <w:rsid w:val="00B642E1"/>
    <w:rsid w:val="00B67B57"/>
    <w:rsid w:val="00B67EEC"/>
    <w:rsid w:val="00B67F12"/>
    <w:rsid w:val="00B701DB"/>
    <w:rsid w:val="00B70B2B"/>
    <w:rsid w:val="00B72C73"/>
    <w:rsid w:val="00B72F0B"/>
    <w:rsid w:val="00B734EC"/>
    <w:rsid w:val="00B74C91"/>
    <w:rsid w:val="00B7777C"/>
    <w:rsid w:val="00B84063"/>
    <w:rsid w:val="00B84453"/>
    <w:rsid w:val="00B84BA4"/>
    <w:rsid w:val="00B912E2"/>
    <w:rsid w:val="00B97FBF"/>
    <w:rsid w:val="00BA3272"/>
    <w:rsid w:val="00BA3663"/>
    <w:rsid w:val="00BA5995"/>
    <w:rsid w:val="00BB0A3A"/>
    <w:rsid w:val="00BB17B3"/>
    <w:rsid w:val="00BB1EF4"/>
    <w:rsid w:val="00BB294F"/>
    <w:rsid w:val="00BB3696"/>
    <w:rsid w:val="00BB5A76"/>
    <w:rsid w:val="00BB5AD7"/>
    <w:rsid w:val="00BB5C0E"/>
    <w:rsid w:val="00BB7074"/>
    <w:rsid w:val="00BC1D7B"/>
    <w:rsid w:val="00BC247A"/>
    <w:rsid w:val="00BC29DB"/>
    <w:rsid w:val="00BC753F"/>
    <w:rsid w:val="00BD094D"/>
    <w:rsid w:val="00BD17AE"/>
    <w:rsid w:val="00BD267D"/>
    <w:rsid w:val="00BD2F9F"/>
    <w:rsid w:val="00BD488E"/>
    <w:rsid w:val="00BD5831"/>
    <w:rsid w:val="00BD59FF"/>
    <w:rsid w:val="00BE053F"/>
    <w:rsid w:val="00BE25ED"/>
    <w:rsid w:val="00BE31C8"/>
    <w:rsid w:val="00BE3B0B"/>
    <w:rsid w:val="00BE4058"/>
    <w:rsid w:val="00BE541D"/>
    <w:rsid w:val="00BE5B12"/>
    <w:rsid w:val="00BF1CC9"/>
    <w:rsid w:val="00BF581D"/>
    <w:rsid w:val="00BF7CEA"/>
    <w:rsid w:val="00C02CA8"/>
    <w:rsid w:val="00C04E8D"/>
    <w:rsid w:val="00C05AC3"/>
    <w:rsid w:val="00C14B6E"/>
    <w:rsid w:val="00C158AE"/>
    <w:rsid w:val="00C161B7"/>
    <w:rsid w:val="00C17F79"/>
    <w:rsid w:val="00C205E2"/>
    <w:rsid w:val="00C2162B"/>
    <w:rsid w:val="00C21861"/>
    <w:rsid w:val="00C23B8B"/>
    <w:rsid w:val="00C24BBF"/>
    <w:rsid w:val="00C2533A"/>
    <w:rsid w:val="00C26EC4"/>
    <w:rsid w:val="00C27EED"/>
    <w:rsid w:val="00C34FFC"/>
    <w:rsid w:val="00C37214"/>
    <w:rsid w:val="00C416C0"/>
    <w:rsid w:val="00C41F9C"/>
    <w:rsid w:val="00C4307B"/>
    <w:rsid w:val="00C4739A"/>
    <w:rsid w:val="00C50452"/>
    <w:rsid w:val="00C518D7"/>
    <w:rsid w:val="00C5262C"/>
    <w:rsid w:val="00C54B7D"/>
    <w:rsid w:val="00C5660F"/>
    <w:rsid w:val="00C5695E"/>
    <w:rsid w:val="00C57AA9"/>
    <w:rsid w:val="00C57C0B"/>
    <w:rsid w:val="00C60354"/>
    <w:rsid w:val="00C61DFA"/>
    <w:rsid w:val="00C660D6"/>
    <w:rsid w:val="00C66473"/>
    <w:rsid w:val="00C67248"/>
    <w:rsid w:val="00C744D5"/>
    <w:rsid w:val="00C77D40"/>
    <w:rsid w:val="00C80CE4"/>
    <w:rsid w:val="00C81746"/>
    <w:rsid w:val="00C81C4B"/>
    <w:rsid w:val="00C823DA"/>
    <w:rsid w:val="00C82A2B"/>
    <w:rsid w:val="00C82E68"/>
    <w:rsid w:val="00C85B34"/>
    <w:rsid w:val="00C87E85"/>
    <w:rsid w:val="00C90289"/>
    <w:rsid w:val="00C91B1F"/>
    <w:rsid w:val="00C93F9C"/>
    <w:rsid w:val="00C94870"/>
    <w:rsid w:val="00C94E4B"/>
    <w:rsid w:val="00C9554C"/>
    <w:rsid w:val="00C96F44"/>
    <w:rsid w:val="00CA01FE"/>
    <w:rsid w:val="00CA0DEC"/>
    <w:rsid w:val="00CA33AC"/>
    <w:rsid w:val="00CA38BE"/>
    <w:rsid w:val="00CA38FE"/>
    <w:rsid w:val="00CA3BF4"/>
    <w:rsid w:val="00CA65CE"/>
    <w:rsid w:val="00CB2D7B"/>
    <w:rsid w:val="00CC37B4"/>
    <w:rsid w:val="00CC3AF1"/>
    <w:rsid w:val="00CC5611"/>
    <w:rsid w:val="00CC57B9"/>
    <w:rsid w:val="00CC660A"/>
    <w:rsid w:val="00CC6E5F"/>
    <w:rsid w:val="00CD2A4F"/>
    <w:rsid w:val="00CD34FE"/>
    <w:rsid w:val="00CD4718"/>
    <w:rsid w:val="00CD4E4C"/>
    <w:rsid w:val="00CD522D"/>
    <w:rsid w:val="00CD7AF1"/>
    <w:rsid w:val="00CE49E6"/>
    <w:rsid w:val="00CE500A"/>
    <w:rsid w:val="00CE54A7"/>
    <w:rsid w:val="00CE5560"/>
    <w:rsid w:val="00CE55D0"/>
    <w:rsid w:val="00CE5D08"/>
    <w:rsid w:val="00CE7844"/>
    <w:rsid w:val="00CF300D"/>
    <w:rsid w:val="00CF3983"/>
    <w:rsid w:val="00CF40A2"/>
    <w:rsid w:val="00CF414A"/>
    <w:rsid w:val="00CF4774"/>
    <w:rsid w:val="00CF69D4"/>
    <w:rsid w:val="00D00906"/>
    <w:rsid w:val="00D00E18"/>
    <w:rsid w:val="00D02FD3"/>
    <w:rsid w:val="00D038FB"/>
    <w:rsid w:val="00D05BE4"/>
    <w:rsid w:val="00D062DB"/>
    <w:rsid w:val="00D07020"/>
    <w:rsid w:val="00D0774F"/>
    <w:rsid w:val="00D10850"/>
    <w:rsid w:val="00D109C3"/>
    <w:rsid w:val="00D111DE"/>
    <w:rsid w:val="00D139C9"/>
    <w:rsid w:val="00D14F94"/>
    <w:rsid w:val="00D218C2"/>
    <w:rsid w:val="00D2236E"/>
    <w:rsid w:val="00D22FA7"/>
    <w:rsid w:val="00D24A1F"/>
    <w:rsid w:val="00D2688A"/>
    <w:rsid w:val="00D2774C"/>
    <w:rsid w:val="00D33C55"/>
    <w:rsid w:val="00D35F2B"/>
    <w:rsid w:val="00D36941"/>
    <w:rsid w:val="00D369DF"/>
    <w:rsid w:val="00D4003B"/>
    <w:rsid w:val="00D41CC4"/>
    <w:rsid w:val="00D41DC0"/>
    <w:rsid w:val="00D444C1"/>
    <w:rsid w:val="00D478E8"/>
    <w:rsid w:val="00D5127E"/>
    <w:rsid w:val="00D55FE8"/>
    <w:rsid w:val="00D615C3"/>
    <w:rsid w:val="00D6369A"/>
    <w:rsid w:val="00D658DF"/>
    <w:rsid w:val="00D65F44"/>
    <w:rsid w:val="00D70502"/>
    <w:rsid w:val="00D71999"/>
    <w:rsid w:val="00D72043"/>
    <w:rsid w:val="00D72415"/>
    <w:rsid w:val="00D72A60"/>
    <w:rsid w:val="00D7553F"/>
    <w:rsid w:val="00D836EB"/>
    <w:rsid w:val="00D83961"/>
    <w:rsid w:val="00D84A13"/>
    <w:rsid w:val="00D8690F"/>
    <w:rsid w:val="00D86A12"/>
    <w:rsid w:val="00D86C89"/>
    <w:rsid w:val="00D9058B"/>
    <w:rsid w:val="00D92A87"/>
    <w:rsid w:val="00D94E6E"/>
    <w:rsid w:val="00D9782F"/>
    <w:rsid w:val="00DA0ACB"/>
    <w:rsid w:val="00DA3DCF"/>
    <w:rsid w:val="00DA4DBD"/>
    <w:rsid w:val="00DB29C5"/>
    <w:rsid w:val="00DB44B2"/>
    <w:rsid w:val="00DB5007"/>
    <w:rsid w:val="00DB514C"/>
    <w:rsid w:val="00DB5F4A"/>
    <w:rsid w:val="00DB6417"/>
    <w:rsid w:val="00DB64B1"/>
    <w:rsid w:val="00DB72BD"/>
    <w:rsid w:val="00DB74AE"/>
    <w:rsid w:val="00DC0050"/>
    <w:rsid w:val="00DC12DE"/>
    <w:rsid w:val="00DC2F33"/>
    <w:rsid w:val="00DC3729"/>
    <w:rsid w:val="00DC6D9C"/>
    <w:rsid w:val="00DC788B"/>
    <w:rsid w:val="00DD06D7"/>
    <w:rsid w:val="00DD10A4"/>
    <w:rsid w:val="00DD14BB"/>
    <w:rsid w:val="00DD2243"/>
    <w:rsid w:val="00DD308B"/>
    <w:rsid w:val="00DD3BAE"/>
    <w:rsid w:val="00DD4C1A"/>
    <w:rsid w:val="00DD6EE0"/>
    <w:rsid w:val="00DD72BB"/>
    <w:rsid w:val="00DD736F"/>
    <w:rsid w:val="00DD7A73"/>
    <w:rsid w:val="00DE2EC9"/>
    <w:rsid w:val="00DE47F4"/>
    <w:rsid w:val="00DE548B"/>
    <w:rsid w:val="00DE6038"/>
    <w:rsid w:val="00DE6676"/>
    <w:rsid w:val="00DE6E89"/>
    <w:rsid w:val="00DF1FC2"/>
    <w:rsid w:val="00DF2263"/>
    <w:rsid w:val="00DF26DE"/>
    <w:rsid w:val="00DF4C99"/>
    <w:rsid w:val="00DF605D"/>
    <w:rsid w:val="00E00923"/>
    <w:rsid w:val="00E02C3D"/>
    <w:rsid w:val="00E03D5F"/>
    <w:rsid w:val="00E047DB"/>
    <w:rsid w:val="00E062B7"/>
    <w:rsid w:val="00E067E9"/>
    <w:rsid w:val="00E07DFD"/>
    <w:rsid w:val="00E10174"/>
    <w:rsid w:val="00E13A2E"/>
    <w:rsid w:val="00E177C1"/>
    <w:rsid w:val="00E20C3E"/>
    <w:rsid w:val="00E24DE1"/>
    <w:rsid w:val="00E260B0"/>
    <w:rsid w:val="00E30984"/>
    <w:rsid w:val="00E3573E"/>
    <w:rsid w:val="00E35B13"/>
    <w:rsid w:val="00E35E16"/>
    <w:rsid w:val="00E364B9"/>
    <w:rsid w:val="00E364F0"/>
    <w:rsid w:val="00E40BF4"/>
    <w:rsid w:val="00E43310"/>
    <w:rsid w:val="00E4632B"/>
    <w:rsid w:val="00E479E9"/>
    <w:rsid w:val="00E50A08"/>
    <w:rsid w:val="00E52100"/>
    <w:rsid w:val="00E527F5"/>
    <w:rsid w:val="00E53AD6"/>
    <w:rsid w:val="00E565BD"/>
    <w:rsid w:val="00E571C3"/>
    <w:rsid w:val="00E626BD"/>
    <w:rsid w:val="00E63FA3"/>
    <w:rsid w:val="00E64927"/>
    <w:rsid w:val="00E671B4"/>
    <w:rsid w:val="00E7048D"/>
    <w:rsid w:val="00E72340"/>
    <w:rsid w:val="00E747BC"/>
    <w:rsid w:val="00E8097F"/>
    <w:rsid w:val="00E93034"/>
    <w:rsid w:val="00EA26DF"/>
    <w:rsid w:val="00EA3B64"/>
    <w:rsid w:val="00EA4366"/>
    <w:rsid w:val="00EA5B64"/>
    <w:rsid w:val="00EA61FE"/>
    <w:rsid w:val="00EA795A"/>
    <w:rsid w:val="00EB1471"/>
    <w:rsid w:val="00EB1A36"/>
    <w:rsid w:val="00EB3968"/>
    <w:rsid w:val="00EB42D7"/>
    <w:rsid w:val="00EB559E"/>
    <w:rsid w:val="00EB580A"/>
    <w:rsid w:val="00EB5ED0"/>
    <w:rsid w:val="00EC2E93"/>
    <w:rsid w:val="00EC4EC9"/>
    <w:rsid w:val="00EC53DC"/>
    <w:rsid w:val="00EC5E1C"/>
    <w:rsid w:val="00EC6294"/>
    <w:rsid w:val="00EC71C4"/>
    <w:rsid w:val="00EC7307"/>
    <w:rsid w:val="00EC755E"/>
    <w:rsid w:val="00EC7EC3"/>
    <w:rsid w:val="00ED068F"/>
    <w:rsid w:val="00ED1B6F"/>
    <w:rsid w:val="00ED6425"/>
    <w:rsid w:val="00ED71ED"/>
    <w:rsid w:val="00ED7839"/>
    <w:rsid w:val="00ED7D51"/>
    <w:rsid w:val="00EE031C"/>
    <w:rsid w:val="00EE03F2"/>
    <w:rsid w:val="00EE0977"/>
    <w:rsid w:val="00EE1649"/>
    <w:rsid w:val="00EE1BD1"/>
    <w:rsid w:val="00EE67C0"/>
    <w:rsid w:val="00EE6C4E"/>
    <w:rsid w:val="00EF024F"/>
    <w:rsid w:val="00EF101E"/>
    <w:rsid w:val="00EF1DE9"/>
    <w:rsid w:val="00EF3AE4"/>
    <w:rsid w:val="00EF434A"/>
    <w:rsid w:val="00EF4FF2"/>
    <w:rsid w:val="00EF5631"/>
    <w:rsid w:val="00EF5825"/>
    <w:rsid w:val="00EF6E14"/>
    <w:rsid w:val="00EF7C96"/>
    <w:rsid w:val="00F000D7"/>
    <w:rsid w:val="00F01182"/>
    <w:rsid w:val="00F0199B"/>
    <w:rsid w:val="00F02A85"/>
    <w:rsid w:val="00F068BB"/>
    <w:rsid w:val="00F06ED4"/>
    <w:rsid w:val="00F113CF"/>
    <w:rsid w:val="00F1764E"/>
    <w:rsid w:val="00F207F5"/>
    <w:rsid w:val="00F21B24"/>
    <w:rsid w:val="00F22A76"/>
    <w:rsid w:val="00F25119"/>
    <w:rsid w:val="00F26045"/>
    <w:rsid w:val="00F267F7"/>
    <w:rsid w:val="00F30EC4"/>
    <w:rsid w:val="00F316CE"/>
    <w:rsid w:val="00F32D47"/>
    <w:rsid w:val="00F33E1A"/>
    <w:rsid w:val="00F3580F"/>
    <w:rsid w:val="00F3790D"/>
    <w:rsid w:val="00F41298"/>
    <w:rsid w:val="00F41837"/>
    <w:rsid w:val="00F418E8"/>
    <w:rsid w:val="00F46998"/>
    <w:rsid w:val="00F51A19"/>
    <w:rsid w:val="00F53D17"/>
    <w:rsid w:val="00F553E1"/>
    <w:rsid w:val="00F5569A"/>
    <w:rsid w:val="00F55AF8"/>
    <w:rsid w:val="00F619E1"/>
    <w:rsid w:val="00F61F6D"/>
    <w:rsid w:val="00F61F8D"/>
    <w:rsid w:val="00F6248E"/>
    <w:rsid w:val="00F64997"/>
    <w:rsid w:val="00F65954"/>
    <w:rsid w:val="00F65BC8"/>
    <w:rsid w:val="00F66338"/>
    <w:rsid w:val="00F66FD0"/>
    <w:rsid w:val="00F70AB5"/>
    <w:rsid w:val="00F719EA"/>
    <w:rsid w:val="00F751A1"/>
    <w:rsid w:val="00F755E7"/>
    <w:rsid w:val="00F7637C"/>
    <w:rsid w:val="00F770DA"/>
    <w:rsid w:val="00F77A54"/>
    <w:rsid w:val="00F77B53"/>
    <w:rsid w:val="00F80140"/>
    <w:rsid w:val="00F80443"/>
    <w:rsid w:val="00F80D48"/>
    <w:rsid w:val="00F81681"/>
    <w:rsid w:val="00F8424D"/>
    <w:rsid w:val="00F87ACD"/>
    <w:rsid w:val="00F93AF2"/>
    <w:rsid w:val="00F93EEE"/>
    <w:rsid w:val="00F971C2"/>
    <w:rsid w:val="00FA1AC2"/>
    <w:rsid w:val="00FA2EBE"/>
    <w:rsid w:val="00FA3ABD"/>
    <w:rsid w:val="00FA455B"/>
    <w:rsid w:val="00FA51FC"/>
    <w:rsid w:val="00FA6787"/>
    <w:rsid w:val="00FB5544"/>
    <w:rsid w:val="00FB69E7"/>
    <w:rsid w:val="00FB7ECA"/>
    <w:rsid w:val="00FC36F8"/>
    <w:rsid w:val="00FC4FAB"/>
    <w:rsid w:val="00FC5B96"/>
    <w:rsid w:val="00FC7870"/>
    <w:rsid w:val="00FD032B"/>
    <w:rsid w:val="00FD11F3"/>
    <w:rsid w:val="00FD506B"/>
    <w:rsid w:val="00FD5475"/>
    <w:rsid w:val="00FD7D4E"/>
    <w:rsid w:val="00FE0753"/>
    <w:rsid w:val="00FE13E3"/>
    <w:rsid w:val="00FE1E27"/>
    <w:rsid w:val="00FE3224"/>
    <w:rsid w:val="00FE4811"/>
    <w:rsid w:val="00FE7751"/>
    <w:rsid w:val="00FE7EC1"/>
    <w:rsid w:val="00FF0DC4"/>
    <w:rsid w:val="00FF3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44"/>
    <o:shapelayout v:ext="edit">
      <o:idmap v:ext="edit" data="1"/>
    </o:shapelayout>
  </w:shapeDefaults>
  <w:decimalSymbol w:val="."/>
  <w:listSeparator w:val=","/>
  <w14:docId w14:val="15C7A5F7"/>
  <w15:chartTrackingRefBased/>
  <w15:docId w15:val="{403244C5-03BF-43A2-B212-9FA4A64A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37E9"/>
    <w:pPr>
      <w:jc w:val="both"/>
    </w:pPr>
    <w:rPr>
      <w:sz w:val="24"/>
      <w:szCs w:val="24"/>
      <w:lang w:val="en-GB" w:eastAsia="en-GB"/>
    </w:rPr>
  </w:style>
  <w:style w:type="paragraph" w:styleId="Heading1">
    <w:name w:val="heading 1"/>
    <w:basedOn w:val="Normal"/>
    <w:next w:val="Normal"/>
    <w:link w:val="Heading1Char"/>
    <w:qFormat/>
    <w:rsid w:val="003D63B6"/>
    <w:pPr>
      <w:keepNext/>
      <w:numPr>
        <w:numId w:val="1"/>
      </w:numPr>
      <w:outlineLvl w:val="0"/>
    </w:pPr>
    <w:rPr>
      <w:b/>
      <w:bCs/>
      <w:lang w:val="x-none" w:eastAsia="x-none"/>
    </w:rPr>
  </w:style>
  <w:style w:type="paragraph" w:styleId="Heading2">
    <w:name w:val="heading 2"/>
    <w:basedOn w:val="Normal"/>
    <w:next w:val="Normal"/>
    <w:link w:val="Heading2Char"/>
    <w:qFormat/>
    <w:rsid w:val="003D63B6"/>
    <w:pPr>
      <w:keepNext/>
      <w:outlineLvl w:val="1"/>
    </w:pPr>
    <w:rPr>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uiPriority w:val="99"/>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Recommendation,List Paragraph1,List Paragraph11,List Paragraph (numbered (a)),paragraph,References,Ha,Lapis Bulleted List,Dot pt,F5 List Paragraph,No Spacing1,List Paragraph Char Char Char,Indicator Text,Numbered Para 1,Bullet 1,WB Para"/>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aliases w:val="fn,f,FOOTNOTES,single space,Geneva 9,Font: Geneva 9,Boston 10,Fußnotentext_ppp,Fußnoten Tahoma,footnote text,ft,Footnote Text Char Char Char Char Char Char Char,Footnote Text1,Footnote Text1 Char,Footnote Text2,Fußnote,-E Fußnotentext,Cha"/>
    <w:basedOn w:val="Normal"/>
    <w:link w:val="FootnoteTextChar"/>
    <w:uiPriority w:val="99"/>
    <w:qFormat/>
    <w:rsid w:val="00967129"/>
    <w:rPr>
      <w:sz w:val="20"/>
      <w:szCs w:val="20"/>
    </w:rPr>
  </w:style>
  <w:style w:type="character" w:customStyle="1" w:styleId="FootnoteTextChar">
    <w:name w:val="Footnote Text Char"/>
    <w:aliases w:val="fn Char,f Char,FOOTNOTES Char,single space Char,Geneva 9 Char,Font: Geneva 9 Char,Boston 10 Char,Fußnotentext_ppp Char,Fußnoten Tahoma Char,footnote text Char,ft Char,Footnote Text Char Char Char Char Char Char Char Char,Fußnote Char"/>
    <w:basedOn w:val="DefaultParagraphFont"/>
    <w:link w:val="FootnoteText"/>
    <w:uiPriority w:val="99"/>
    <w:rsid w:val="00967129"/>
  </w:style>
  <w:style w:type="character" w:styleId="FootnoteReference">
    <w:name w:val="footnote reference"/>
    <w:aliases w:val="ftref,16 Point,Superscript 6 Point,SUPERS,SUPERS1,SUPERS2,SUPERS3,Superscript 6 Point + 11 pt,BVI fnr Char,BVI fnr Car Car Char,BVI fnr Car Char,BVI fnr Car Car Car Car Char,BVI fnr Car Car Car Car Char Char Char,fr,Ref"/>
    <w:link w:val="ftrefCharCharCharChar2"/>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3D63B6"/>
    <w:rPr>
      <w:b/>
      <w:bCs/>
      <w:sz w:val="24"/>
      <w:szCs w:val="24"/>
      <w:lang w:val="x-none" w:eastAsia="x-none"/>
    </w:rPr>
  </w:style>
  <w:style w:type="character" w:customStyle="1" w:styleId="Heading2Char">
    <w:name w:val="Heading 2 Char"/>
    <w:link w:val="Heading2"/>
    <w:rsid w:val="003D63B6"/>
    <w:rPr>
      <w:b/>
      <w:bCs/>
      <w:sz w:val="24"/>
      <w:szCs w:val="24"/>
      <w:lang w:val="x-none" w:eastAsia="x-none"/>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uiPriority w:val="99"/>
    <w:rsid w:val="000134CC"/>
    <w:pPr>
      <w:spacing w:before="60" w:after="60"/>
    </w:pPr>
    <w:rPr>
      <w:rFonts w:cs="Arial"/>
      <w:b/>
      <w:bCs/>
      <w:snapToGrid w:val="0"/>
      <w:kern w:val="32"/>
      <w:sz w:val="24"/>
      <w:szCs w:val="32"/>
      <w:lang w:val="en-GB"/>
    </w:rPr>
  </w:style>
  <w:style w:type="paragraph" w:customStyle="1" w:styleId="H2">
    <w:name w:val="H2"/>
    <w:uiPriority w:val="99"/>
    <w:rsid w:val="000134CC"/>
    <w:rPr>
      <w:rFonts w:cs="Arial"/>
      <w:b/>
      <w:bCs/>
      <w:iCs/>
      <w:snapToGrid w:val="0"/>
      <w:sz w:val="22"/>
      <w:szCs w:val="28"/>
      <w:lang w:val="en-GB"/>
    </w:rPr>
  </w:style>
  <w:style w:type="character" w:customStyle="1" w:styleId="BodyTextChar">
    <w:name w:val="Body Text Char"/>
    <w:link w:val="BodyText"/>
    <w:uiPriority w:val="99"/>
    <w:rsid w:val="001A3551"/>
    <w:rPr>
      <w:rFonts w:ascii="Arial" w:hAnsi="Arial" w:cs="Arial"/>
      <w:lang w:val="en-US" w:eastAsia="en-US"/>
    </w:rPr>
  </w:style>
  <w:style w:type="character" w:customStyle="1" w:styleId="nobr">
    <w:name w:val="nobr"/>
    <w:rsid w:val="00C5262C"/>
  </w:style>
  <w:style w:type="character" w:styleId="Emphasis">
    <w:name w:val="Emphasis"/>
    <w:uiPriority w:val="20"/>
    <w:qFormat/>
    <w:rsid w:val="00F553E1"/>
    <w:rPr>
      <w:i/>
      <w:iCs/>
    </w:rPr>
  </w:style>
  <w:style w:type="character" w:customStyle="1" w:styleId="ListParagraphChar">
    <w:name w:val="List Paragraph Char"/>
    <w:aliases w:val="Recommendation Char,List Paragraph1 Char,List Paragraph11 Char,List Paragraph (numbered (a)) Char,paragraph Char,References Char,Ha Char,Lapis Bulleted List Char,Dot pt Char,F5 List Paragraph Char,No Spacing1 Char,Indicator Text Char"/>
    <w:link w:val="ListParagraph"/>
    <w:uiPriority w:val="34"/>
    <w:qFormat/>
    <w:rsid w:val="006A15F1"/>
    <w:rPr>
      <w:sz w:val="24"/>
      <w:szCs w:val="24"/>
      <w:lang w:val="en-US" w:eastAsia="en-US"/>
    </w:rPr>
  </w:style>
  <w:style w:type="character" w:styleId="UnresolvedMention">
    <w:name w:val="Unresolved Mention"/>
    <w:uiPriority w:val="99"/>
    <w:semiHidden/>
    <w:unhideWhenUsed/>
    <w:rsid w:val="00FA3ABD"/>
    <w:rPr>
      <w:color w:val="605E5C"/>
      <w:shd w:val="clear" w:color="auto" w:fill="E1DFDD"/>
    </w:rPr>
  </w:style>
  <w:style w:type="paragraph" w:customStyle="1" w:styleId="ftrefCharCharCharChar2">
    <w:name w:val="ftref Char Char Char Char2"/>
    <w:aliases w:val="Char Char Char Char Char Char2,Carattere Char1 Char Char Char Char2,Carattere Char Char Carattere Carattere Char Char Char Char Char Char2,single space Char Char Char Char Char2,Footnote Text Char1 Char2,ft Char3"/>
    <w:basedOn w:val="Normal"/>
    <w:next w:val="FootnoteText"/>
    <w:link w:val="FootnoteReference"/>
    <w:rsid w:val="00A042D5"/>
    <w:pPr>
      <w:spacing w:after="160" w:line="240" w:lineRule="exact"/>
      <w:jc w:val="left"/>
    </w:pPr>
    <w:rPr>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63232528">
      <w:bodyDiv w:val="1"/>
      <w:marLeft w:val="0"/>
      <w:marRight w:val="0"/>
      <w:marTop w:val="0"/>
      <w:marBottom w:val="0"/>
      <w:divBdr>
        <w:top w:val="none" w:sz="0" w:space="0" w:color="auto"/>
        <w:left w:val="none" w:sz="0" w:space="0" w:color="auto"/>
        <w:bottom w:val="none" w:sz="0" w:space="0" w:color="auto"/>
        <w:right w:val="none" w:sz="0" w:space="0" w:color="auto"/>
      </w:divBdr>
    </w:div>
    <w:div w:id="536818412">
      <w:bodyDiv w:val="1"/>
      <w:marLeft w:val="0"/>
      <w:marRight w:val="0"/>
      <w:marTop w:val="0"/>
      <w:marBottom w:val="0"/>
      <w:divBdr>
        <w:top w:val="none" w:sz="0" w:space="0" w:color="auto"/>
        <w:left w:val="none" w:sz="0" w:space="0" w:color="auto"/>
        <w:bottom w:val="none" w:sz="0" w:space="0" w:color="auto"/>
        <w:right w:val="none" w:sz="0" w:space="0" w:color="auto"/>
      </w:divBdr>
    </w:div>
    <w:div w:id="616640830">
      <w:bodyDiv w:val="1"/>
      <w:marLeft w:val="0"/>
      <w:marRight w:val="0"/>
      <w:marTop w:val="0"/>
      <w:marBottom w:val="0"/>
      <w:divBdr>
        <w:top w:val="none" w:sz="0" w:space="0" w:color="auto"/>
        <w:left w:val="none" w:sz="0" w:space="0" w:color="auto"/>
        <w:bottom w:val="none" w:sz="0" w:space="0" w:color="auto"/>
        <w:right w:val="none" w:sz="0" w:space="0" w:color="auto"/>
      </w:divBdr>
    </w:div>
    <w:div w:id="799345484">
      <w:bodyDiv w:val="1"/>
      <w:marLeft w:val="0"/>
      <w:marRight w:val="0"/>
      <w:marTop w:val="0"/>
      <w:marBottom w:val="0"/>
      <w:divBdr>
        <w:top w:val="none" w:sz="0" w:space="0" w:color="auto"/>
        <w:left w:val="none" w:sz="0" w:space="0" w:color="auto"/>
        <w:bottom w:val="none" w:sz="0" w:space="0" w:color="auto"/>
        <w:right w:val="none" w:sz="0" w:space="0" w:color="auto"/>
      </w:divBdr>
    </w:div>
    <w:div w:id="1056200818">
      <w:bodyDiv w:val="1"/>
      <w:marLeft w:val="0"/>
      <w:marRight w:val="0"/>
      <w:marTop w:val="0"/>
      <w:marBottom w:val="0"/>
      <w:divBdr>
        <w:top w:val="none" w:sz="0" w:space="0" w:color="auto"/>
        <w:left w:val="none" w:sz="0" w:space="0" w:color="auto"/>
        <w:bottom w:val="none" w:sz="0" w:space="0" w:color="auto"/>
        <w:right w:val="none" w:sz="0" w:space="0" w:color="auto"/>
      </w:divBdr>
    </w:div>
    <w:div w:id="1272320368">
      <w:bodyDiv w:val="1"/>
      <w:marLeft w:val="0"/>
      <w:marRight w:val="0"/>
      <w:marTop w:val="0"/>
      <w:marBottom w:val="0"/>
      <w:divBdr>
        <w:top w:val="none" w:sz="0" w:space="0" w:color="auto"/>
        <w:left w:val="none" w:sz="0" w:space="0" w:color="auto"/>
        <w:bottom w:val="none" w:sz="0" w:space="0" w:color="auto"/>
        <w:right w:val="none" w:sz="0" w:space="0" w:color="auto"/>
      </w:divBdr>
    </w:div>
    <w:div w:id="1280995045">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864442059">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anzania.un.or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Document" ma:contentTypeID="0x010100F075C04BA242A84ABD3293E3AD35CDA400D1AAAE7E6891974D9C8CF00BB14F0F79" ma:contentTypeVersion="2" ma:contentTypeDescription="Create a new document." ma:contentTypeScope="" ma:versionID="3f15cd5937d9e653e4780f9948ced1d2">
  <xsd:schema xmlns:xsd="http://www.w3.org/2001/XMLSchema" xmlns:xs="http://www.w3.org/2001/XMLSchema" xmlns:p="http://schemas.microsoft.com/office/2006/metadata/properties" xmlns:ns2="http://schemas.microsoft.com/sharepoint/v3/fields" xmlns:ns3="c9def77c-978a-46d2-aeb8-0cfb20a6c31e" xmlns:ns4="1ed4137b-41b2-488b-8250-6d369ec27664" targetNamespace="http://schemas.microsoft.com/office/2006/metadata/properties" ma:root="true" ma:fieldsID="4e66b73b96d50e7aaebf79249ba4fe89" ns2:_="" ns3:_="" ns4:_="">
    <xsd:import namespace="http://schemas.microsoft.com/sharepoint/v3/fields"/>
    <xsd:import namespace="c9def77c-978a-46d2-aeb8-0cfb20a6c31e"/>
    <xsd:import namespace="1ed4137b-41b2-488b-8250-6d369ec27664"/>
    <xsd:element name="properties">
      <xsd:complexType>
        <xsd:sequence>
          <xsd:element name="documentManagement">
            <xsd:complexType>
              <xsd:all>
                <xsd:element ref="ns3:UNDPSummary" minOccurs="0"/>
                <xsd:element ref="ns2:_Publisher" minOccurs="0"/>
                <xsd:element ref="ns3:UNDPPublishedDate" minOccurs="0"/>
                <xsd:element ref="ns4:UN_x0020_LanguagesTaxHTField0" minOccurs="0"/>
                <xsd:element ref="ns3:TaxCatchAll" minOccurs="0"/>
                <xsd:element ref="ns3:TaxCatchAllLabel" minOccurs="0"/>
                <xsd:element ref="ns4:UndpClassificationLevel" minOccurs="0"/>
                <xsd:element ref="ns3:UNDPPOPPFunctionalArea" minOccurs="0"/>
                <xsd:element ref="ns4:UNDPDocumentCategoryTaxHTField0" minOccurs="0"/>
                <xsd:element ref="ns4:UndpDocTypeMMTaxHTField0" minOccurs="0"/>
                <xsd:element ref="ns3:c0f5d6bc94c24efb8cb3448ca9792810" minOccurs="0"/>
                <xsd:element ref="ns4:b6db62fdefd74bd188b0c1cc54de5bcf" minOccurs="0"/>
                <xsd:element ref="ns4:UNDPCountryTaxHTField0" minOccurs="0"/>
                <xsd:element ref="ns4:UndpProjectNo" minOccurs="0"/>
                <xsd:element ref="ns3:UndpDocStatus" minOccurs="0"/>
                <xsd:element ref="ns3:UndpIsTemplate" minOccurs="0"/>
                <xsd:element ref="ns4:UndpOUCode" minOccurs="0"/>
                <xsd:element ref="ns4:UndpDocFormat" minOccurs="0"/>
                <xsd:element ref="ns4:c4e2ab2cc9354bbf9064eeb465a566ea" minOccurs="0"/>
                <xsd:element ref="ns4:Undp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organization or service that published this resource" ma:internalName="_Publish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def77c-978a-46d2-aeb8-0cfb20a6c31e"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ma:internalName="UNDPSummary">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xsd:simpleType>
        <xsd:restriction base="dms:DateTime"/>
      </xsd:simpleType>
    </xsd:element>
    <xsd:element name="TaxCatchAll" ma:index="14" nillable="true" ma:displayName="Taxonomy Catch All Column" ma:description="" ma:hidden="true" ma:list="{af4d72b4-f69e-4274-9424-c635373c052c}" ma:internalName="TaxCatchAll" ma:showField="CatchAllData" ma:web="c9def77c-978a-46d2-aeb8-0cfb20a6c31e">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af4d72b4-f69e-4274-9424-c635373c052c}" ma:internalName="TaxCatchAllLabel" ma:readOnly="true" ma:showField="CatchAllDataLabel" ma:web="c9def77c-978a-46d2-aeb8-0cfb20a6c31e">
      <xsd:complexType>
        <xsd:complexContent>
          <xsd:extension base="dms:MultiChoiceLookup">
            <xsd:sequence>
              <xsd:element name="Value" type="dms:Lookup" maxOccurs="unbounded" minOccurs="0" nillable="true"/>
            </xsd:sequence>
          </xsd:extension>
        </xsd:complexContent>
      </xsd:complexType>
    </xsd:element>
    <xsd:element name="UNDPPOPPFunctionalArea" ma:index="18"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nd Accountability"/>
          <xsd:enumeration value="Security"/>
        </xsd:restriction>
      </xsd:simpleType>
    </xsd:element>
    <xsd:element name="c0f5d6bc94c24efb8cb3448ca9792810" ma:index="23" nillable="true" ma:taxonomy="true" ma:internalName="c0f5d6bc94c24efb8cb3448ca9792810" ma:taxonomyFieldName="UNDPFocusAreas" ma:displayName="Focus Area" ma:fieldId="{c0f5d6bc-94c2-4efb-8cb3-448ca9792810}"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UndpDocStatus" ma:index="30" nillable="true" ma:displayName="Document Status" ma:default="Draft" ma:description="The status of the document" ma:format="Dropdown" ma:internalName="UndpDocStatus">
      <xsd:simpleType>
        <xsd:restriction base="dms:Choice">
          <xsd:enumeration value="Draft"/>
          <xsd:enumeration value="Final"/>
          <xsd:enumeration value="Reviewed"/>
        </xsd:restriction>
      </xsd:simpleType>
    </xsd:element>
    <xsd:element name="UndpIsTemplate" ma:index="31" nillable="true" ma:displayName="Template" ma:default="No" ma:description="Is this document a template or model upon which other documents should be based?" ma:format="RadioButtons" ma:internalName="UndpIsTemplat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_x0020_LanguagesTaxHTField0" ma:index="13" nillable="true" ma:taxonomy="true" ma:internalName="UN_x0020_LanguagesTaxHTField0" ma:taxonomyFieldName="UN_x0020_Languages" ma:displayName="UN Language" ma:default="" ma:fieldId="{41a2b052-e54a-4bfe-83da-6da45935c81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UndpClassificationLevel" ma:index="17"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DocumentCategoryTaxHTField0" ma:index="19" nillable="true" ma:taxonomy="true" ma:internalName="UNDPDocumentCategoryTaxHTField0" ma:taxonomyFieldName="UNDPDocumentCategory" ma:displayName="Document Category" ma:default="" ma:fieldId="{30683383-b7b1-438d-8f61-9bf6b516a9e8}"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default="" ma:fieldId="{ef94467a-fb76-4b42-91a0-5b5bdb6c8d34}"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default="" ma:fieldId="{b6db62fd-efd7-4bd1-88b0-c1cc54de5bc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Country" ma:default="" ma:fieldId="{81e4cc14-7d66-47aa-92fc-e5e3ceab8cf9}"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of the authoring Unit" ma:internalName="UndpProjectNo">
      <xsd:simpleType>
        <xsd:restriction base="dms:Text">
          <xsd:maxLength value="12"/>
        </xsd:restriction>
      </xsd:simpleType>
    </xsd:element>
    <xsd:element name="UndpOUCode" ma:index="32"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44"/>
          <xsd:enumeration value="R45"/>
          <xsd:enumeration value="R46"/>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restriction>
      </xsd:simpleType>
    </xsd:element>
    <xsd:element name="UndpDocFormat" ma:index="33"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UndpDocID" ma:index="36" nillable="true" ma:displayName="Doc ID" ma:description="The Unique ID number for this document" ma:internalName="UndpDocID">
      <xsd:simpleType>
        <xsd:restriction base="dms:Text">
          <xsd:maxLength value="3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CountryTaxHTField0 xmlns="1ed4137b-41b2-488b-8250-6d369ec27664">
      <Terms xmlns="http://schemas.microsoft.com/office/infopath/2007/PartnerControls"/>
    </UNDPCountryTaxHTField0>
    <UndpDocFormat xmlns="1ed4137b-41b2-488b-8250-6d369ec27664" xsi:nil="true"/>
    <UndpDocTypeMMTaxHTField0 xmlns="1ed4137b-41b2-488b-8250-6d369ec27664">
      <Terms xmlns="http://schemas.microsoft.com/office/infopath/2007/PartnerControls"/>
    </UndpDocTypeMMTaxHTField0>
    <UndpOUCode xmlns="1ed4137b-41b2-488b-8250-6d369ec27664" xsi:nil="true"/>
    <UNDPSummary xmlns="c9def77c-978a-46d2-aeb8-0cfb20a6c31e" xsi:nil="true"/>
    <_Publisher xmlns="http://schemas.microsoft.com/sharepoint/v3/fields" xsi:nil="true"/>
    <UNDPPublishedDate xmlns="c9def77c-978a-46d2-aeb8-0cfb20a6c31e" xsi:nil="true"/>
    <c4e2ab2cc9354bbf9064eeb465a566ea xmlns="1ed4137b-41b2-488b-8250-6d369ec27664">
      <Terms xmlns="http://schemas.microsoft.com/office/infopath/2007/PartnerControls"/>
    </c4e2ab2cc9354bbf9064eeb465a566ea>
    <UndpProjectNo xmlns="1ed4137b-41b2-488b-8250-6d369ec27664" xsi:nil="true"/>
    <TaxCatchAll xmlns="c9def77c-978a-46d2-aeb8-0cfb20a6c31e"/>
    <UndpClassificationLevel xmlns="1ed4137b-41b2-488b-8250-6d369ec27664">Internal Use Only</UndpClassificationLevel>
    <UndpDocStatus xmlns="c9def77c-978a-46d2-aeb8-0cfb20a6c31e">Draft</UndpDocStatus>
    <UndpIsTemplate xmlns="c9def77c-978a-46d2-aeb8-0cfb20a6c31e">No</UndpIsTemplate>
    <UNDPPOPPFunctionalArea xmlns="c9def77c-978a-46d2-aeb8-0cfb20a6c31e" xsi:nil="true"/>
    <UndpDocID xmlns="1ed4137b-41b2-488b-8250-6d369ec27664" xsi:nil="true"/>
    <UN_x0020_LanguagesTaxHTField0 xmlns="1ed4137b-41b2-488b-8250-6d369ec27664">
      <Terms xmlns="http://schemas.microsoft.com/office/infopath/2007/PartnerControls"/>
    </UN_x0020_LanguagesTaxHTField0>
    <c0f5d6bc94c24efb8cb3448ca9792810 xmlns="c9def77c-978a-46d2-aeb8-0cfb20a6c31e">
      <Terms xmlns="http://schemas.microsoft.com/office/infopath/2007/PartnerControls"/>
    </c0f5d6bc94c24efb8cb3448ca9792810>
  </documentManagement>
</p:properties>
</file>

<file path=customXml/itemProps1.xml><?xml version="1.0" encoding="utf-8"?>
<ds:datastoreItem xmlns:ds="http://schemas.openxmlformats.org/officeDocument/2006/customXml" ds:itemID="{2800F11B-EF85-46B2-B3B0-B4E9D7E9E8FD}">
  <ds:schemaRefs>
    <ds:schemaRef ds:uri="http://schemas.openxmlformats.org/officeDocument/2006/bibliography"/>
  </ds:schemaRefs>
</ds:datastoreItem>
</file>

<file path=customXml/itemProps2.xml><?xml version="1.0" encoding="utf-8"?>
<ds:datastoreItem xmlns:ds="http://schemas.openxmlformats.org/officeDocument/2006/customXml" ds:itemID="{55F2E8CB-B6B5-4FCF-BA60-4BBA610E5A38}"/>
</file>

<file path=customXml/itemProps3.xml><?xml version="1.0" encoding="utf-8"?>
<ds:datastoreItem xmlns:ds="http://schemas.openxmlformats.org/officeDocument/2006/customXml" ds:itemID="{9D64E7F6-FEBC-42F7-96B7-AFD03EBEA022}"/>
</file>

<file path=customXml/itemProps4.xml><?xml version="1.0" encoding="utf-8"?>
<ds:datastoreItem xmlns:ds="http://schemas.openxmlformats.org/officeDocument/2006/customXml" ds:itemID="{B629F017-FDAD-444E-A063-08498D34E9E2}"/>
</file>

<file path=docProps/app.xml><?xml version="1.0" encoding="utf-8"?>
<Properties xmlns="http://schemas.openxmlformats.org/officeDocument/2006/extended-properties" xmlns:vt="http://schemas.openxmlformats.org/officeDocument/2006/docPropsVTypes">
  <Template>Normal</Template>
  <TotalTime>0</TotalTime>
  <Pages>31</Pages>
  <Words>11737</Words>
  <Characters>66902</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78483</CharactersWithSpaces>
  <SharedDoc>false</SharedDoc>
  <HLinks>
    <vt:vector size="30" baseType="variant">
      <vt:variant>
        <vt:i4>655442</vt:i4>
      </vt:variant>
      <vt:variant>
        <vt:i4>3</vt:i4>
      </vt:variant>
      <vt:variant>
        <vt:i4>0</vt:i4>
      </vt:variant>
      <vt:variant>
        <vt:i4>5</vt:i4>
      </vt:variant>
      <vt:variant>
        <vt:lpwstr>http://mptf.undp.org/</vt:lpwstr>
      </vt:variant>
      <vt:variant>
        <vt:lpwstr/>
      </vt:variant>
      <vt:variant>
        <vt:i4>6357095</vt:i4>
      </vt:variant>
      <vt:variant>
        <vt:i4>0</vt:i4>
      </vt:variant>
      <vt:variant>
        <vt:i4>0</vt:i4>
      </vt:variant>
      <vt:variant>
        <vt:i4>5</vt:i4>
      </vt:variant>
      <vt:variant>
        <vt:lpwstr>../../../../../../../../../../../../../../../../../eva.saenz/AppData/Local/Microsoft/Windows/Temporary Internet Files/Content.Outlook/AppData/Local/Microsoft/Windows/Temporary Internet Files/Content.Outlook/AppData/AppData/Local/Microsoft/Windows/Temporary Internet Files/Content.Outlook/AppData/Local/Microsoft/Windows/Temporary Internet Files/Content.Outlook/EPG6TJ9O/):  http:/www.undg.org/docs/12316/UNDG-RBM Handbook-2012.pdf</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Mari Matsumoto</cp:lastModifiedBy>
  <cp:revision>2</cp:revision>
  <cp:lastPrinted>2020-05-30T12:04:00Z</cp:lastPrinted>
  <dcterms:created xsi:type="dcterms:W3CDTF">2020-05-30T19:58:00Z</dcterms:created>
  <dcterms:modified xsi:type="dcterms:W3CDTF">2020-05-30T19:58:00Z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0x010100F075C04BA242A84ABD3293E3AD35CDA400D1AAAE7E6891974D9C8CF00BB14F0F79</vt:lpwstr>
  </property>
</Properties>
</file>