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8996" w:type="dxa"/>
        <w:jc w:val="center"/>
        <w:tblLayout w:type="fixed"/>
        <w:tblCellMar>
          <w:left w:w="0" w:type="dxa"/>
          <w:right w:w="0" w:type="dxa"/>
        </w:tblCellMar>
        <w:tblLook w:val="00A0" w:firstRow="1" w:lastRow="0" w:firstColumn="1" w:lastColumn="0" w:noHBand="0" w:noVBand="0"/>
      </w:tblPr>
      <w:tblGrid>
        <w:gridCol w:w="419"/>
        <w:gridCol w:w="5785"/>
        <w:gridCol w:w="2792"/>
      </w:tblGrid>
      <w:tr w:rsidR="0066141C" w:rsidRPr="00FC028B" w14:paraId="4C1F06DD" w14:textId="77777777">
        <w:trPr>
          <w:trHeight w:val="1148"/>
          <w:jc w:val="center"/>
        </w:trPr>
        <w:tc>
          <w:tcPr>
            <w:tcW w:w="419" w:type="dxa"/>
            <w:vAlign w:val="bottom"/>
          </w:tcPr>
          <w:p w14:paraId="7F5AB889" w14:textId="77777777" w:rsidR="0066141C" w:rsidRPr="00A13B70" w:rsidRDefault="0066141C" w:rsidP="00A13B70">
            <w:pPr>
              <w:spacing w:line="276" w:lineRule="auto"/>
              <w:rPr>
                <w:sz w:val="24"/>
                <w:szCs w:val="24"/>
              </w:rPr>
            </w:pPr>
            <w:bookmarkStart w:id="0" w:name="_GoBack"/>
            <w:bookmarkEnd w:id="0"/>
          </w:p>
        </w:tc>
        <w:tc>
          <w:tcPr>
            <w:tcW w:w="5785" w:type="dxa"/>
            <w:vAlign w:val="bottom"/>
          </w:tcPr>
          <w:p w14:paraId="56665D93" w14:textId="77777777" w:rsidR="0066141C" w:rsidRPr="00FC028B" w:rsidRDefault="0066141C" w:rsidP="00A13B70">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snapToGrid w:val="0"/>
                <w:spacing w:val="-3"/>
                <w:sz w:val="52"/>
                <w:szCs w:val="52"/>
              </w:rPr>
            </w:pPr>
            <w:r w:rsidRPr="00FC028B">
              <w:rPr>
                <w:snapToGrid w:val="0"/>
                <w:spacing w:val="-3"/>
                <w:sz w:val="52"/>
                <w:szCs w:val="52"/>
              </w:rPr>
              <w:t xml:space="preserve">SUN Movement </w:t>
            </w:r>
          </w:p>
          <w:p w14:paraId="3020A958" w14:textId="77777777" w:rsidR="0066141C" w:rsidRPr="00FC028B" w:rsidRDefault="0066141C" w:rsidP="00A13B70">
            <w:pPr>
              <w:spacing w:line="276" w:lineRule="auto"/>
              <w:jc w:val="center"/>
              <w:rPr>
                <w:noProof/>
                <w:sz w:val="24"/>
                <w:szCs w:val="24"/>
              </w:rPr>
            </w:pPr>
            <w:r w:rsidRPr="00FC028B">
              <w:rPr>
                <w:spacing w:val="-3"/>
                <w:sz w:val="52"/>
                <w:szCs w:val="52"/>
              </w:rPr>
              <w:t>Multi-Partner Trust Fund</w:t>
            </w:r>
            <w:r w:rsidRPr="00FC028B">
              <w:rPr>
                <w:noProof/>
                <w:sz w:val="24"/>
                <w:szCs w:val="24"/>
              </w:rPr>
              <w:t xml:space="preserve"> </w:t>
            </w:r>
          </w:p>
        </w:tc>
        <w:tc>
          <w:tcPr>
            <w:tcW w:w="2792" w:type="dxa"/>
            <w:vAlign w:val="bottom"/>
          </w:tcPr>
          <w:p w14:paraId="700D5FBF" w14:textId="77777777" w:rsidR="0066141C" w:rsidRPr="00FC028B" w:rsidRDefault="00EC1EE4" w:rsidP="00A13B70">
            <w:pPr>
              <w:spacing w:line="276" w:lineRule="auto"/>
              <w:jc w:val="center"/>
              <w:rPr>
                <w:sz w:val="24"/>
                <w:szCs w:val="24"/>
              </w:rPr>
            </w:pPr>
            <w:r w:rsidRPr="00FC028B">
              <w:rPr>
                <w:noProof/>
                <w:sz w:val="24"/>
                <w:szCs w:val="24"/>
              </w:rPr>
              <w:drawing>
                <wp:inline distT="0" distB="0" distL="0" distR="0" wp14:anchorId="5E3F2A5E" wp14:editId="38494F0F">
                  <wp:extent cx="1190625" cy="1038225"/>
                  <wp:effectExtent l="0" t="0" r="9525" b="9525"/>
                  <wp:docPr id="21" name="Picture 25" descr="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038225"/>
                          </a:xfrm>
                          <a:prstGeom prst="rect">
                            <a:avLst/>
                          </a:prstGeom>
                          <a:noFill/>
                          <a:ln>
                            <a:noFill/>
                          </a:ln>
                        </pic:spPr>
                      </pic:pic>
                    </a:graphicData>
                  </a:graphic>
                </wp:inline>
              </w:drawing>
            </w:r>
          </w:p>
        </w:tc>
      </w:tr>
    </w:tbl>
    <w:p w14:paraId="5D573C74" w14:textId="77777777" w:rsidR="0066141C" w:rsidRPr="00FC028B" w:rsidRDefault="0066141C" w:rsidP="00A13B70">
      <w:pPr>
        <w:widowControl w:val="0"/>
        <w:ind w:left="7200"/>
        <w:jc w:val="right"/>
        <w:rPr>
          <w:b/>
          <w:bCs/>
          <w:snapToGrid w:val="0"/>
          <w:sz w:val="24"/>
          <w:szCs w:val="24"/>
          <w:lang w:val="en-GB"/>
        </w:rPr>
      </w:pPr>
    </w:p>
    <w:p w14:paraId="76B704C1" w14:textId="77777777" w:rsidR="0066141C" w:rsidRPr="00FC028B" w:rsidRDefault="0066141C" w:rsidP="00A13B70">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snapToGrid w:val="0"/>
          <w:sz w:val="16"/>
          <w:szCs w:val="16"/>
          <w:lang w:val="en-GB"/>
        </w:rPr>
      </w:pPr>
    </w:p>
    <w:p w14:paraId="663E5F6A" w14:textId="77777777" w:rsidR="0066141C" w:rsidRPr="00FC028B" w:rsidRDefault="0066141C" w:rsidP="00A13B70">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snapToGrid w:val="0"/>
          <w:sz w:val="28"/>
          <w:szCs w:val="28"/>
          <w:lang w:val="en-GB"/>
        </w:rPr>
      </w:pPr>
      <w:r w:rsidRPr="00FC028B">
        <w:rPr>
          <w:b/>
          <w:bCs/>
          <w:snapToGrid w:val="0"/>
          <w:sz w:val="28"/>
          <w:szCs w:val="28"/>
          <w:lang w:val="en-GB"/>
        </w:rPr>
        <w:t>PROGRAMME</w:t>
      </w:r>
      <w:r w:rsidRPr="00FC028B">
        <w:rPr>
          <w:b/>
          <w:bCs/>
          <w:snapToGrid w:val="0"/>
          <w:sz w:val="24"/>
          <w:szCs w:val="24"/>
          <w:vertAlign w:val="superscript"/>
          <w:lang w:val="en-GB"/>
        </w:rPr>
        <w:t xml:space="preserve">1 </w:t>
      </w:r>
      <w:r w:rsidRPr="00FC028B">
        <w:rPr>
          <w:b/>
          <w:bCs/>
          <w:snapToGrid w:val="0"/>
          <w:sz w:val="28"/>
          <w:szCs w:val="28"/>
          <w:lang w:val="en-GB"/>
        </w:rPr>
        <w:t>QUARTERLY PROGRESS UPDATE</w:t>
      </w:r>
    </w:p>
    <w:p w14:paraId="01DF56BB" w14:textId="0A8A806F" w:rsidR="0066141C" w:rsidRPr="00FC028B" w:rsidRDefault="00765533" w:rsidP="00A13B70">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jc w:val="center"/>
        <w:rPr>
          <w:b/>
          <w:bCs/>
          <w:i/>
          <w:iCs/>
          <w:snapToGrid w:val="0"/>
          <w:sz w:val="24"/>
          <w:szCs w:val="24"/>
          <w:lang w:val="en-GB"/>
        </w:rPr>
      </w:pPr>
      <w:r w:rsidRPr="00FC028B">
        <w:rPr>
          <w:b/>
          <w:bCs/>
          <w:i/>
          <w:iCs/>
          <w:snapToGrid w:val="0"/>
          <w:sz w:val="24"/>
          <w:szCs w:val="24"/>
          <w:lang w:val="en-GB"/>
        </w:rPr>
        <w:t xml:space="preserve">as of </w:t>
      </w:r>
      <w:r w:rsidR="00B816E6" w:rsidRPr="00FC028B">
        <w:rPr>
          <w:b/>
          <w:bCs/>
          <w:i/>
          <w:iCs/>
          <w:snapToGrid w:val="0"/>
          <w:sz w:val="24"/>
          <w:szCs w:val="24"/>
          <w:lang w:val="en-GB"/>
        </w:rPr>
        <w:t>3</w:t>
      </w:r>
      <w:r w:rsidR="00996876" w:rsidRPr="00FC028B">
        <w:rPr>
          <w:b/>
          <w:bCs/>
          <w:i/>
          <w:iCs/>
          <w:snapToGrid w:val="0"/>
          <w:sz w:val="24"/>
          <w:szCs w:val="24"/>
          <w:lang w:val="en-GB"/>
        </w:rPr>
        <w:t>0</w:t>
      </w:r>
      <w:r w:rsidR="00996876" w:rsidRPr="00FC028B">
        <w:rPr>
          <w:b/>
          <w:bCs/>
          <w:i/>
          <w:iCs/>
          <w:snapToGrid w:val="0"/>
          <w:sz w:val="24"/>
          <w:szCs w:val="24"/>
          <w:vertAlign w:val="superscript"/>
          <w:lang w:val="en-GB"/>
        </w:rPr>
        <w:t>th</w:t>
      </w:r>
      <w:r w:rsidR="00996876" w:rsidRPr="00FC028B">
        <w:rPr>
          <w:b/>
          <w:bCs/>
          <w:i/>
          <w:iCs/>
          <w:snapToGrid w:val="0"/>
          <w:sz w:val="24"/>
          <w:szCs w:val="24"/>
          <w:lang w:val="en-GB"/>
        </w:rPr>
        <w:t xml:space="preserve"> September</w:t>
      </w:r>
      <w:r w:rsidR="00B816E6" w:rsidRPr="00FC028B">
        <w:rPr>
          <w:b/>
          <w:bCs/>
          <w:i/>
          <w:iCs/>
          <w:snapToGrid w:val="0"/>
          <w:sz w:val="24"/>
          <w:szCs w:val="24"/>
          <w:lang w:val="en-GB"/>
        </w:rPr>
        <w:t xml:space="preserve"> 2015</w:t>
      </w:r>
      <w:r w:rsidR="00996876" w:rsidRPr="00FC028B">
        <w:rPr>
          <w:b/>
          <w:bCs/>
          <w:i/>
          <w:iCs/>
          <w:snapToGrid w:val="0"/>
          <w:sz w:val="24"/>
          <w:szCs w:val="24"/>
          <w:lang w:val="en-GB"/>
        </w:rPr>
        <w:t xml:space="preserve"> (1 July</w:t>
      </w:r>
      <w:r w:rsidR="00F06CAD" w:rsidRPr="00FC028B">
        <w:rPr>
          <w:b/>
          <w:bCs/>
          <w:i/>
          <w:iCs/>
          <w:snapToGrid w:val="0"/>
          <w:sz w:val="24"/>
          <w:szCs w:val="24"/>
          <w:lang w:val="en-GB"/>
        </w:rPr>
        <w:t xml:space="preserve"> to 3</w:t>
      </w:r>
      <w:r w:rsidR="00996876" w:rsidRPr="00FC028B">
        <w:rPr>
          <w:b/>
          <w:bCs/>
          <w:i/>
          <w:iCs/>
          <w:snapToGrid w:val="0"/>
          <w:sz w:val="24"/>
          <w:szCs w:val="24"/>
          <w:lang w:val="en-GB"/>
        </w:rPr>
        <w:t xml:space="preserve">0 September </w:t>
      </w:r>
      <w:r w:rsidR="00F06CAD" w:rsidRPr="00FC028B">
        <w:rPr>
          <w:b/>
          <w:bCs/>
          <w:i/>
          <w:iCs/>
          <w:snapToGrid w:val="0"/>
          <w:sz w:val="24"/>
          <w:szCs w:val="24"/>
          <w:lang w:val="en-GB"/>
        </w:rPr>
        <w:t>2015)</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265"/>
        <w:gridCol w:w="1390"/>
        <w:gridCol w:w="1392"/>
        <w:gridCol w:w="1806"/>
        <w:gridCol w:w="1375"/>
      </w:tblGrid>
      <w:tr w:rsidR="0066141C" w:rsidRPr="00FC028B" w14:paraId="3063D69B" w14:textId="77777777" w:rsidTr="00B816E6">
        <w:trPr>
          <w:trHeight w:val="647"/>
        </w:trPr>
        <w:tc>
          <w:tcPr>
            <w:tcW w:w="2233" w:type="dxa"/>
            <w:shd w:val="clear" w:color="auto" w:fill="E6E6E6"/>
            <w:vAlign w:val="center"/>
          </w:tcPr>
          <w:p w14:paraId="700EE2A7"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 xml:space="preserve">Participating UN Organization:  </w:t>
            </w:r>
          </w:p>
        </w:tc>
        <w:tc>
          <w:tcPr>
            <w:tcW w:w="7212" w:type="dxa"/>
            <w:gridSpan w:val="5"/>
            <w:vAlign w:val="center"/>
          </w:tcPr>
          <w:p w14:paraId="061A0CA5" w14:textId="77777777" w:rsidR="0066141C" w:rsidRPr="00FC028B" w:rsidRDefault="0066141C" w:rsidP="00A13B70">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 xml:space="preserve">The United Nations World Food Programme </w:t>
            </w:r>
          </w:p>
        </w:tc>
      </w:tr>
      <w:tr w:rsidR="0066141C" w:rsidRPr="00FC028B" w14:paraId="0923E662" w14:textId="77777777" w:rsidTr="00B816E6">
        <w:trPr>
          <w:trHeight w:val="530"/>
        </w:trPr>
        <w:tc>
          <w:tcPr>
            <w:tcW w:w="2233" w:type="dxa"/>
            <w:shd w:val="clear" w:color="auto" w:fill="E6E6E6"/>
            <w:vAlign w:val="center"/>
          </w:tcPr>
          <w:p w14:paraId="012CC8C9"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 xml:space="preserve">Implementing Partner(s): </w:t>
            </w:r>
          </w:p>
        </w:tc>
        <w:tc>
          <w:tcPr>
            <w:tcW w:w="7212" w:type="dxa"/>
            <w:gridSpan w:val="5"/>
            <w:vAlign w:val="center"/>
          </w:tcPr>
          <w:p w14:paraId="2E1F7DA5" w14:textId="77777777" w:rsidR="0066141C" w:rsidRPr="00FC028B" w:rsidRDefault="0016330C" w:rsidP="00A13B70">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Save the Children International</w:t>
            </w:r>
          </w:p>
        </w:tc>
      </w:tr>
      <w:tr w:rsidR="0066141C" w:rsidRPr="00FC028B" w14:paraId="1F4C3D10" w14:textId="77777777" w:rsidTr="00B816E6">
        <w:trPr>
          <w:trHeight w:val="375"/>
        </w:trPr>
        <w:tc>
          <w:tcPr>
            <w:tcW w:w="2233" w:type="dxa"/>
            <w:shd w:val="clear" w:color="auto" w:fill="E6E6E6"/>
            <w:vAlign w:val="center"/>
          </w:tcPr>
          <w:p w14:paraId="4149E880"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 xml:space="preserve">Programme Number: </w:t>
            </w:r>
          </w:p>
        </w:tc>
        <w:tc>
          <w:tcPr>
            <w:tcW w:w="7212" w:type="dxa"/>
            <w:gridSpan w:val="5"/>
            <w:vAlign w:val="center"/>
          </w:tcPr>
          <w:p w14:paraId="4B693CBF" w14:textId="77777777" w:rsidR="0066141C" w:rsidRPr="00FC028B" w:rsidRDefault="00D00A92" w:rsidP="00A13B70">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MPTF-Window 2-017</w:t>
            </w:r>
          </w:p>
        </w:tc>
      </w:tr>
      <w:tr w:rsidR="0066141C" w:rsidRPr="00FC028B" w14:paraId="680FBFA1" w14:textId="77777777" w:rsidTr="00B816E6">
        <w:trPr>
          <w:trHeight w:val="375"/>
        </w:trPr>
        <w:tc>
          <w:tcPr>
            <w:tcW w:w="2233" w:type="dxa"/>
            <w:shd w:val="clear" w:color="auto" w:fill="E6E6E6"/>
            <w:vAlign w:val="center"/>
          </w:tcPr>
          <w:p w14:paraId="4ACF41D7"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Programme Title:</w:t>
            </w:r>
          </w:p>
        </w:tc>
        <w:tc>
          <w:tcPr>
            <w:tcW w:w="7212" w:type="dxa"/>
            <w:gridSpan w:val="5"/>
            <w:vAlign w:val="center"/>
          </w:tcPr>
          <w:p w14:paraId="0C1DA356" w14:textId="3A3906D4" w:rsidR="0066141C" w:rsidRPr="00FC028B" w:rsidRDefault="00D00A92" w:rsidP="00A13B70">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 xml:space="preserve">Formation of Civil Society Forum to augment the implementation of Multi </w:t>
            </w:r>
            <w:r w:rsidR="00FB3EC4" w:rsidRPr="00FC028B">
              <w:rPr>
                <w:rFonts w:asciiTheme="minorHAnsi" w:hAnsiTheme="minorHAnsi"/>
                <w:bCs/>
                <w:snapToGrid w:val="0"/>
                <w:sz w:val="24"/>
                <w:szCs w:val="24"/>
                <w:lang w:val="en-GB"/>
              </w:rPr>
              <w:t>Sectorial</w:t>
            </w:r>
            <w:r w:rsidRPr="00FC028B">
              <w:rPr>
                <w:rFonts w:asciiTheme="minorHAnsi" w:hAnsiTheme="minorHAnsi"/>
                <w:bCs/>
                <w:snapToGrid w:val="0"/>
                <w:sz w:val="24"/>
                <w:szCs w:val="24"/>
                <w:lang w:val="en-GB"/>
              </w:rPr>
              <w:t xml:space="preserve"> Action Plan for Nutrition  at ground level in Sri Lanka</w:t>
            </w:r>
          </w:p>
        </w:tc>
      </w:tr>
      <w:tr w:rsidR="0066141C" w:rsidRPr="00FC028B" w14:paraId="65E2208B" w14:textId="77777777" w:rsidTr="00B816E6">
        <w:trPr>
          <w:trHeight w:val="375"/>
        </w:trPr>
        <w:tc>
          <w:tcPr>
            <w:tcW w:w="2233" w:type="dxa"/>
            <w:shd w:val="clear" w:color="auto" w:fill="E6E6E6"/>
            <w:vAlign w:val="center"/>
          </w:tcPr>
          <w:p w14:paraId="3F3775D4"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Total Approved Programme Budget:</w:t>
            </w:r>
          </w:p>
        </w:tc>
        <w:tc>
          <w:tcPr>
            <w:tcW w:w="7212" w:type="dxa"/>
            <w:gridSpan w:val="5"/>
            <w:vAlign w:val="center"/>
          </w:tcPr>
          <w:p w14:paraId="4DB026E6" w14:textId="77777777" w:rsidR="0066141C" w:rsidRPr="00FC028B" w:rsidRDefault="0066141C" w:rsidP="00A13B70">
            <w:pPr>
              <w:widowControl w:val="0"/>
              <w:rPr>
                <w:rFonts w:asciiTheme="minorHAnsi" w:hAnsiTheme="minorHAnsi"/>
                <w:bCs/>
                <w:snapToGrid w:val="0"/>
                <w:sz w:val="24"/>
                <w:szCs w:val="24"/>
                <w:lang w:val="en-GB"/>
              </w:rPr>
            </w:pPr>
          </w:p>
          <w:p w14:paraId="79D11A12" w14:textId="4C459F61" w:rsidR="0066141C" w:rsidRPr="00FC028B" w:rsidRDefault="0066141C" w:rsidP="00B816E6">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US$</w:t>
            </w:r>
            <w:r w:rsidR="00B816E6" w:rsidRPr="00FC028B">
              <w:rPr>
                <w:rFonts w:asciiTheme="minorHAnsi" w:hAnsiTheme="minorHAnsi"/>
                <w:bCs/>
                <w:snapToGrid w:val="0"/>
                <w:sz w:val="24"/>
                <w:szCs w:val="24"/>
                <w:lang w:val="en-GB"/>
              </w:rPr>
              <w:t xml:space="preserve"> </w:t>
            </w:r>
            <w:r w:rsidR="00E00D33" w:rsidRPr="00FC028B">
              <w:rPr>
                <w:rFonts w:asciiTheme="minorHAnsi" w:hAnsiTheme="minorHAnsi"/>
                <w:bCs/>
                <w:snapToGrid w:val="0"/>
                <w:sz w:val="24"/>
                <w:szCs w:val="24"/>
                <w:lang w:val="en-GB"/>
              </w:rPr>
              <w:t>235,400.00</w:t>
            </w:r>
          </w:p>
        </w:tc>
      </w:tr>
      <w:tr w:rsidR="0066141C" w:rsidRPr="00FC028B" w14:paraId="667B41D8" w14:textId="77777777" w:rsidTr="00B816E6">
        <w:trPr>
          <w:trHeight w:val="375"/>
        </w:trPr>
        <w:tc>
          <w:tcPr>
            <w:tcW w:w="2233" w:type="dxa"/>
            <w:shd w:val="clear" w:color="auto" w:fill="E6E6E6"/>
            <w:vAlign w:val="center"/>
          </w:tcPr>
          <w:p w14:paraId="2F076604"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Location:</w:t>
            </w:r>
          </w:p>
        </w:tc>
        <w:tc>
          <w:tcPr>
            <w:tcW w:w="7212" w:type="dxa"/>
            <w:gridSpan w:val="5"/>
            <w:vAlign w:val="center"/>
          </w:tcPr>
          <w:p w14:paraId="49E1620C" w14:textId="77777777" w:rsidR="0066141C" w:rsidRPr="00FC028B" w:rsidRDefault="00E00D33" w:rsidP="00A13B70">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Sri Lanka</w:t>
            </w:r>
          </w:p>
        </w:tc>
      </w:tr>
      <w:tr w:rsidR="0066141C" w:rsidRPr="00FC028B" w14:paraId="3755390F" w14:textId="77777777" w:rsidTr="00B816E6">
        <w:trPr>
          <w:trHeight w:val="375"/>
        </w:trPr>
        <w:tc>
          <w:tcPr>
            <w:tcW w:w="2233" w:type="dxa"/>
            <w:shd w:val="clear" w:color="auto" w:fill="E6E6E6"/>
            <w:vAlign w:val="center"/>
          </w:tcPr>
          <w:p w14:paraId="2199F35B"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MC Approval Date:</w:t>
            </w:r>
          </w:p>
        </w:tc>
        <w:tc>
          <w:tcPr>
            <w:tcW w:w="7212" w:type="dxa"/>
            <w:gridSpan w:val="5"/>
            <w:vAlign w:val="center"/>
          </w:tcPr>
          <w:p w14:paraId="2A19B583" w14:textId="77777777" w:rsidR="0066141C" w:rsidRPr="00FC028B" w:rsidRDefault="0066141C" w:rsidP="00A13B70">
            <w:pPr>
              <w:widowControl w:val="0"/>
              <w:rPr>
                <w:rFonts w:asciiTheme="minorHAnsi" w:hAnsiTheme="minorHAnsi"/>
                <w:bCs/>
                <w:snapToGrid w:val="0"/>
                <w:sz w:val="24"/>
                <w:szCs w:val="24"/>
                <w:lang w:val="en-GB"/>
              </w:rPr>
            </w:pPr>
          </w:p>
        </w:tc>
      </w:tr>
      <w:tr w:rsidR="00CB0C4B" w:rsidRPr="00FC028B" w14:paraId="350188DF" w14:textId="77777777" w:rsidTr="002756DB">
        <w:tc>
          <w:tcPr>
            <w:tcW w:w="2233" w:type="dxa"/>
            <w:shd w:val="clear" w:color="auto" w:fill="E6E6E6"/>
            <w:vAlign w:val="center"/>
          </w:tcPr>
          <w:p w14:paraId="5B7ABF73"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Programme Duration:</w:t>
            </w:r>
          </w:p>
        </w:tc>
        <w:tc>
          <w:tcPr>
            <w:tcW w:w="1272" w:type="dxa"/>
            <w:vAlign w:val="center"/>
          </w:tcPr>
          <w:p w14:paraId="0F0F982A" w14:textId="77777777" w:rsidR="0066141C" w:rsidRPr="00FC028B" w:rsidRDefault="00CB0C4B" w:rsidP="00A13B70">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24 Months</w:t>
            </w:r>
          </w:p>
          <w:p w14:paraId="644D409F" w14:textId="77777777" w:rsidR="0066141C" w:rsidRPr="00FC028B" w:rsidRDefault="0066141C" w:rsidP="00A13B70">
            <w:pPr>
              <w:widowControl w:val="0"/>
              <w:rPr>
                <w:rFonts w:asciiTheme="minorHAnsi" w:hAnsiTheme="minorHAnsi"/>
                <w:b/>
                <w:bCs/>
                <w:snapToGrid w:val="0"/>
                <w:sz w:val="24"/>
                <w:szCs w:val="24"/>
                <w:lang w:val="en-GB"/>
              </w:rPr>
            </w:pPr>
          </w:p>
        </w:tc>
        <w:tc>
          <w:tcPr>
            <w:tcW w:w="1398" w:type="dxa"/>
            <w:shd w:val="clear" w:color="auto" w:fill="E6E6E6"/>
            <w:vAlign w:val="center"/>
          </w:tcPr>
          <w:p w14:paraId="02B50AE7" w14:textId="77777777" w:rsidR="0066141C" w:rsidRPr="00FC028B" w:rsidRDefault="0066141C" w:rsidP="00A13B70">
            <w:pPr>
              <w:widowControl w:val="0"/>
              <w:jc w:val="center"/>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Starting Date:</w:t>
            </w:r>
          </w:p>
        </w:tc>
        <w:tc>
          <w:tcPr>
            <w:tcW w:w="1392" w:type="dxa"/>
            <w:vAlign w:val="center"/>
          </w:tcPr>
          <w:p w14:paraId="766FEC0C" w14:textId="77777777" w:rsidR="0066141C" w:rsidRPr="00FC028B" w:rsidRDefault="00CB0C4B" w:rsidP="00A13B70">
            <w:pPr>
              <w:widowControl w:val="0"/>
              <w:rPr>
                <w:rFonts w:asciiTheme="minorHAnsi" w:hAnsiTheme="minorHAnsi"/>
                <w:b/>
                <w:bCs/>
                <w:snapToGrid w:val="0"/>
                <w:sz w:val="24"/>
                <w:szCs w:val="24"/>
                <w:lang w:val="en-GB"/>
              </w:rPr>
            </w:pPr>
            <w:r w:rsidRPr="00FC028B">
              <w:rPr>
                <w:rFonts w:asciiTheme="minorHAnsi" w:hAnsiTheme="minorHAnsi"/>
                <w:bCs/>
                <w:snapToGrid w:val="0"/>
                <w:sz w:val="24"/>
                <w:szCs w:val="24"/>
                <w:lang w:val="en-GB"/>
              </w:rPr>
              <w:t>01/01/</w:t>
            </w:r>
            <w:r w:rsidR="001D5710" w:rsidRPr="00FC028B">
              <w:rPr>
                <w:rFonts w:asciiTheme="minorHAnsi" w:hAnsiTheme="minorHAnsi"/>
                <w:bCs/>
                <w:snapToGrid w:val="0"/>
                <w:sz w:val="24"/>
                <w:szCs w:val="24"/>
                <w:lang w:val="en-GB"/>
              </w:rPr>
              <w:t>2014</w:t>
            </w:r>
          </w:p>
        </w:tc>
        <w:tc>
          <w:tcPr>
            <w:tcW w:w="1817" w:type="dxa"/>
            <w:shd w:val="clear" w:color="auto" w:fill="E6E6E6"/>
            <w:vAlign w:val="center"/>
          </w:tcPr>
          <w:p w14:paraId="3EBF880A" w14:textId="77777777" w:rsidR="0066141C" w:rsidRPr="00FC028B" w:rsidRDefault="0066141C" w:rsidP="00A13B70">
            <w:pPr>
              <w:widowControl w:val="0"/>
              <w:jc w:val="center"/>
              <w:rPr>
                <w:rFonts w:asciiTheme="minorHAnsi" w:hAnsiTheme="minorHAnsi"/>
                <w:b/>
                <w:bCs/>
                <w:snapToGrid w:val="0"/>
                <w:sz w:val="24"/>
                <w:szCs w:val="24"/>
                <w:lang w:val="en-GB"/>
              </w:rPr>
            </w:pPr>
            <w:r w:rsidRPr="00FC028B">
              <w:rPr>
                <w:rFonts w:asciiTheme="minorHAnsi" w:hAnsiTheme="minorHAnsi"/>
                <w:b/>
                <w:bCs/>
                <w:snapToGrid w:val="0"/>
                <w:sz w:val="24"/>
                <w:szCs w:val="24"/>
                <w:shd w:val="clear" w:color="auto" w:fill="E6E6E6"/>
                <w:lang w:val="en-GB"/>
              </w:rPr>
              <w:t xml:space="preserve">Completion Date:  </w:t>
            </w:r>
            <w:r w:rsidRPr="00FC028B">
              <w:rPr>
                <w:rFonts w:asciiTheme="minorHAnsi" w:hAnsiTheme="minorHAnsi"/>
                <w:b/>
                <w:bCs/>
                <w:snapToGrid w:val="0"/>
                <w:sz w:val="24"/>
                <w:szCs w:val="24"/>
                <w:lang w:val="en-GB"/>
              </w:rPr>
              <w:t xml:space="preserve">   </w:t>
            </w:r>
          </w:p>
        </w:tc>
        <w:tc>
          <w:tcPr>
            <w:tcW w:w="1333" w:type="dxa"/>
            <w:vAlign w:val="center"/>
          </w:tcPr>
          <w:p w14:paraId="54D2C5F7" w14:textId="5B99E61F" w:rsidR="0066141C" w:rsidRPr="00FC028B" w:rsidRDefault="00753A28" w:rsidP="00A13B70">
            <w:pPr>
              <w:widowControl w:val="0"/>
              <w:rPr>
                <w:rFonts w:asciiTheme="minorHAnsi" w:hAnsiTheme="minorHAnsi"/>
                <w:b/>
                <w:bCs/>
                <w:snapToGrid w:val="0"/>
                <w:sz w:val="24"/>
                <w:szCs w:val="24"/>
                <w:lang w:val="en-GB"/>
              </w:rPr>
            </w:pPr>
            <w:r w:rsidRPr="00FC028B">
              <w:rPr>
                <w:rFonts w:asciiTheme="minorHAnsi" w:hAnsiTheme="minorHAnsi"/>
                <w:bCs/>
                <w:snapToGrid w:val="0"/>
                <w:sz w:val="24"/>
                <w:szCs w:val="24"/>
                <w:lang w:val="en-GB"/>
              </w:rPr>
              <w:t>30/06</w:t>
            </w:r>
            <w:r w:rsidR="00CB0C4B" w:rsidRPr="00FC028B">
              <w:rPr>
                <w:rFonts w:asciiTheme="minorHAnsi" w:hAnsiTheme="minorHAnsi"/>
                <w:bCs/>
                <w:snapToGrid w:val="0"/>
                <w:sz w:val="24"/>
                <w:szCs w:val="24"/>
                <w:lang w:val="en-GB"/>
              </w:rPr>
              <w:t>/</w:t>
            </w:r>
            <w:r w:rsidR="001D5710" w:rsidRPr="00FC028B">
              <w:rPr>
                <w:rFonts w:asciiTheme="minorHAnsi" w:hAnsiTheme="minorHAnsi"/>
                <w:bCs/>
                <w:snapToGrid w:val="0"/>
                <w:sz w:val="24"/>
                <w:szCs w:val="24"/>
                <w:lang w:val="en-GB"/>
              </w:rPr>
              <w:t>201</w:t>
            </w:r>
            <w:r w:rsidRPr="00FC028B">
              <w:rPr>
                <w:rFonts w:asciiTheme="minorHAnsi" w:hAnsiTheme="minorHAnsi"/>
                <w:bCs/>
                <w:snapToGrid w:val="0"/>
                <w:sz w:val="24"/>
                <w:szCs w:val="24"/>
                <w:lang w:val="en-GB"/>
              </w:rPr>
              <w:t>6</w:t>
            </w:r>
          </w:p>
        </w:tc>
      </w:tr>
      <w:tr w:rsidR="0066141C" w:rsidRPr="00FC028B" w14:paraId="7A54467A" w14:textId="77777777" w:rsidTr="002756DB">
        <w:trPr>
          <w:trHeight w:val="345"/>
        </w:trPr>
        <w:tc>
          <w:tcPr>
            <w:tcW w:w="2233" w:type="dxa"/>
            <w:shd w:val="clear" w:color="auto" w:fill="E6E6E6"/>
            <w:vAlign w:val="center"/>
          </w:tcPr>
          <w:p w14:paraId="16EC9B52"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 xml:space="preserve">Funds Committed: </w:t>
            </w:r>
          </w:p>
        </w:tc>
        <w:tc>
          <w:tcPr>
            <w:tcW w:w="4062" w:type="dxa"/>
            <w:gridSpan w:val="3"/>
            <w:vAlign w:val="center"/>
          </w:tcPr>
          <w:p w14:paraId="0E0F5722" w14:textId="5EE8853A" w:rsidR="0066141C" w:rsidRPr="00FC028B" w:rsidRDefault="00B816E6" w:rsidP="00A13B70">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 xml:space="preserve">US$  </w:t>
            </w:r>
            <w:r w:rsidR="00B01506" w:rsidRPr="00FC028B">
              <w:rPr>
                <w:rFonts w:asciiTheme="minorHAnsi" w:hAnsiTheme="minorHAnsi"/>
                <w:bCs/>
                <w:snapToGrid w:val="0"/>
                <w:sz w:val="24"/>
                <w:szCs w:val="24"/>
                <w:lang w:val="en-GB"/>
              </w:rPr>
              <w:t>235,400</w:t>
            </w:r>
            <w:r w:rsidRPr="00FC028B">
              <w:rPr>
                <w:rFonts w:asciiTheme="minorHAnsi" w:hAnsiTheme="minorHAnsi"/>
                <w:bCs/>
                <w:snapToGrid w:val="0"/>
                <w:sz w:val="24"/>
                <w:szCs w:val="24"/>
                <w:lang w:val="en-GB"/>
              </w:rPr>
              <w:t>.00</w:t>
            </w:r>
          </w:p>
        </w:tc>
        <w:tc>
          <w:tcPr>
            <w:tcW w:w="1817" w:type="dxa"/>
            <w:shd w:val="clear" w:color="auto" w:fill="E6E6E6"/>
            <w:vAlign w:val="center"/>
          </w:tcPr>
          <w:p w14:paraId="7D8E6B9F" w14:textId="77777777" w:rsidR="0066141C" w:rsidRPr="00FC028B" w:rsidRDefault="0066141C" w:rsidP="00A13B70">
            <w:pPr>
              <w:widowControl w:val="0"/>
              <w:jc w:val="center"/>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Percentage of Approved:</w:t>
            </w:r>
          </w:p>
        </w:tc>
        <w:tc>
          <w:tcPr>
            <w:tcW w:w="1333" w:type="dxa"/>
            <w:vAlign w:val="center"/>
          </w:tcPr>
          <w:p w14:paraId="5BC39C69" w14:textId="77777777" w:rsidR="0066141C" w:rsidRPr="00FC028B" w:rsidRDefault="00B41B30" w:rsidP="00A13B70">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100%</w:t>
            </w:r>
          </w:p>
        </w:tc>
      </w:tr>
      <w:tr w:rsidR="0066141C" w:rsidRPr="00FC028B" w14:paraId="51AA6A18" w14:textId="77777777" w:rsidTr="002756DB">
        <w:trPr>
          <w:trHeight w:val="345"/>
        </w:trPr>
        <w:tc>
          <w:tcPr>
            <w:tcW w:w="2233" w:type="dxa"/>
            <w:shd w:val="clear" w:color="auto" w:fill="E6E6E6"/>
            <w:vAlign w:val="center"/>
          </w:tcPr>
          <w:p w14:paraId="0E20AA76"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Funds Disbursed:</w:t>
            </w:r>
          </w:p>
        </w:tc>
        <w:tc>
          <w:tcPr>
            <w:tcW w:w="4062" w:type="dxa"/>
            <w:gridSpan w:val="3"/>
            <w:vAlign w:val="center"/>
          </w:tcPr>
          <w:p w14:paraId="16383953" w14:textId="712866E0" w:rsidR="0066141C" w:rsidRPr="00FC028B" w:rsidRDefault="0066141C" w:rsidP="00000602">
            <w:pPr>
              <w:widowControl w:val="0"/>
              <w:rPr>
                <w:rFonts w:asciiTheme="minorHAnsi" w:hAnsiTheme="minorHAnsi"/>
                <w:bCs/>
                <w:snapToGrid w:val="0"/>
                <w:sz w:val="24"/>
                <w:szCs w:val="24"/>
                <w:lang w:val="en-GB"/>
              </w:rPr>
            </w:pPr>
          </w:p>
        </w:tc>
        <w:tc>
          <w:tcPr>
            <w:tcW w:w="1817" w:type="dxa"/>
            <w:shd w:val="clear" w:color="auto" w:fill="E6E6E6"/>
            <w:vAlign w:val="center"/>
          </w:tcPr>
          <w:p w14:paraId="05FBF16F" w14:textId="77777777" w:rsidR="0066141C" w:rsidRPr="00FC028B" w:rsidRDefault="0066141C" w:rsidP="00A13B70">
            <w:pPr>
              <w:widowControl w:val="0"/>
              <w:jc w:val="center"/>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Percentage of Approved:</w:t>
            </w:r>
          </w:p>
        </w:tc>
        <w:tc>
          <w:tcPr>
            <w:tcW w:w="1333" w:type="dxa"/>
            <w:vAlign w:val="center"/>
          </w:tcPr>
          <w:p w14:paraId="2D69DF5B" w14:textId="28CAF769" w:rsidR="0066141C" w:rsidRPr="00FC028B" w:rsidRDefault="0066141C" w:rsidP="00A13B70">
            <w:pPr>
              <w:widowControl w:val="0"/>
              <w:rPr>
                <w:rFonts w:asciiTheme="minorHAnsi" w:hAnsiTheme="minorHAnsi"/>
                <w:bCs/>
                <w:snapToGrid w:val="0"/>
                <w:sz w:val="24"/>
                <w:szCs w:val="24"/>
                <w:lang w:val="en-GB"/>
              </w:rPr>
            </w:pPr>
          </w:p>
        </w:tc>
      </w:tr>
      <w:tr w:rsidR="00CB0C4B" w:rsidRPr="00FC028B" w14:paraId="28DAC982" w14:textId="77777777" w:rsidTr="002756DB">
        <w:tc>
          <w:tcPr>
            <w:tcW w:w="2233" w:type="dxa"/>
            <w:shd w:val="clear" w:color="auto" w:fill="E6E6E6"/>
            <w:vAlign w:val="center"/>
          </w:tcPr>
          <w:p w14:paraId="11B4F1DD" w14:textId="77777777" w:rsidR="0066141C" w:rsidRPr="00FC028B" w:rsidRDefault="0066141C" w:rsidP="00A13B70">
            <w:pPr>
              <w:widowControl w:val="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Expected Programme Duration:</w:t>
            </w:r>
          </w:p>
        </w:tc>
        <w:tc>
          <w:tcPr>
            <w:tcW w:w="1272" w:type="dxa"/>
            <w:vAlign w:val="center"/>
          </w:tcPr>
          <w:p w14:paraId="65AF6846" w14:textId="77777777" w:rsidR="0066141C" w:rsidRPr="00FC028B" w:rsidRDefault="0066141C" w:rsidP="00A13B70">
            <w:pPr>
              <w:widowControl w:val="0"/>
              <w:rPr>
                <w:rFonts w:asciiTheme="minorHAnsi" w:hAnsiTheme="minorHAnsi"/>
                <w:b/>
                <w:bCs/>
                <w:snapToGrid w:val="0"/>
                <w:sz w:val="24"/>
                <w:szCs w:val="24"/>
                <w:lang w:val="en-GB"/>
              </w:rPr>
            </w:pPr>
          </w:p>
          <w:p w14:paraId="15404017" w14:textId="77777777" w:rsidR="0066141C" w:rsidRPr="00FC028B" w:rsidRDefault="00B41B30" w:rsidP="00A13B70">
            <w:pPr>
              <w:widowControl w:val="0"/>
              <w:rPr>
                <w:rFonts w:asciiTheme="minorHAnsi" w:hAnsiTheme="minorHAnsi"/>
                <w:bCs/>
                <w:snapToGrid w:val="0"/>
                <w:sz w:val="24"/>
                <w:szCs w:val="24"/>
                <w:lang w:val="en-GB"/>
              </w:rPr>
            </w:pPr>
            <w:r w:rsidRPr="00FC028B">
              <w:rPr>
                <w:rFonts w:asciiTheme="minorHAnsi" w:hAnsiTheme="minorHAnsi"/>
                <w:bCs/>
                <w:snapToGrid w:val="0"/>
                <w:sz w:val="24"/>
                <w:szCs w:val="24"/>
                <w:lang w:val="en-GB"/>
              </w:rPr>
              <w:t>02</w:t>
            </w:r>
            <w:r w:rsidR="005E4EA0" w:rsidRPr="00FC028B">
              <w:rPr>
                <w:rFonts w:asciiTheme="minorHAnsi" w:hAnsiTheme="minorHAnsi"/>
                <w:bCs/>
                <w:snapToGrid w:val="0"/>
                <w:sz w:val="24"/>
                <w:szCs w:val="24"/>
                <w:lang w:val="en-GB"/>
              </w:rPr>
              <w:t xml:space="preserve"> </w:t>
            </w:r>
            <w:r w:rsidRPr="00FC028B">
              <w:rPr>
                <w:rFonts w:asciiTheme="minorHAnsi" w:hAnsiTheme="minorHAnsi"/>
                <w:bCs/>
                <w:snapToGrid w:val="0"/>
                <w:sz w:val="24"/>
                <w:szCs w:val="24"/>
                <w:lang w:val="en-GB"/>
              </w:rPr>
              <w:t>years</w:t>
            </w:r>
          </w:p>
          <w:p w14:paraId="5CE77318" w14:textId="77777777" w:rsidR="0066141C" w:rsidRPr="00FC028B" w:rsidRDefault="0066141C" w:rsidP="00A13B70">
            <w:pPr>
              <w:widowControl w:val="0"/>
              <w:rPr>
                <w:rFonts w:asciiTheme="minorHAnsi" w:hAnsiTheme="minorHAnsi"/>
                <w:b/>
                <w:bCs/>
                <w:snapToGrid w:val="0"/>
                <w:sz w:val="24"/>
                <w:szCs w:val="24"/>
                <w:lang w:val="en-GB"/>
              </w:rPr>
            </w:pPr>
          </w:p>
        </w:tc>
        <w:tc>
          <w:tcPr>
            <w:tcW w:w="1398" w:type="dxa"/>
            <w:shd w:val="clear" w:color="auto" w:fill="E6E6E6"/>
            <w:vAlign w:val="center"/>
          </w:tcPr>
          <w:p w14:paraId="36373729" w14:textId="77777777" w:rsidR="0066141C" w:rsidRPr="00FC028B" w:rsidRDefault="0066141C" w:rsidP="00A13B70">
            <w:pPr>
              <w:widowControl w:val="0"/>
              <w:jc w:val="center"/>
              <w:rPr>
                <w:rFonts w:asciiTheme="minorHAnsi" w:hAnsiTheme="minorHAnsi"/>
                <w:b/>
                <w:bCs/>
                <w:snapToGrid w:val="0"/>
                <w:sz w:val="24"/>
                <w:szCs w:val="24"/>
                <w:lang w:val="en-GB"/>
              </w:rPr>
            </w:pPr>
            <w:r w:rsidRPr="00FC028B">
              <w:rPr>
                <w:rFonts w:asciiTheme="minorHAnsi" w:hAnsiTheme="minorHAnsi"/>
                <w:b/>
                <w:bCs/>
                <w:snapToGrid w:val="0"/>
                <w:sz w:val="24"/>
                <w:szCs w:val="24"/>
                <w:shd w:val="clear" w:color="auto" w:fill="E6E6E6"/>
                <w:lang w:val="en-GB"/>
              </w:rPr>
              <w:t xml:space="preserve">Forecast Final Date:  </w:t>
            </w:r>
            <w:r w:rsidRPr="00FC028B">
              <w:rPr>
                <w:rFonts w:asciiTheme="minorHAnsi" w:hAnsiTheme="minorHAnsi"/>
                <w:b/>
                <w:bCs/>
                <w:snapToGrid w:val="0"/>
                <w:sz w:val="24"/>
                <w:szCs w:val="24"/>
                <w:lang w:val="en-GB"/>
              </w:rPr>
              <w:t xml:space="preserve">   </w:t>
            </w:r>
          </w:p>
        </w:tc>
        <w:tc>
          <w:tcPr>
            <w:tcW w:w="1392" w:type="dxa"/>
            <w:vAlign w:val="center"/>
          </w:tcPr>
          <w:p w14:paraId="7F4BF8C2" w14:textId="5341D980" w:rsidR="0066141C" w:rsidRPr="00FC028B" w:rsidRDefault="00753A28" w:rsidP="00753A28">
            <w:pPr>
              <w:widowControl w:val="0"/>
              <w:rPr>
                <w:rFonts w:asciiTheme="minorHAnsi" w:hAnsiTheme="minorHAnsi"/>
                <w:b/>
                <w:bCs/>
                <w:snapToGrid w:val="0"/>
                <w:sz w:val="24"/>
                <w:szCs w:val="24"/>
                <w:lang w:val="en-GB"/>
              </w:rPr>
            </w:pPr>
            <w:r w:rsidRPr="00FC028B">
              <w:rPr>
                <w:rFonts w:asciiTheme="minorHAnsi" w:hAnsiTheme="minorHAnsi"/>
                <w:bCs/>
                <w:snapToGrid w:val="0"/>
                <w:sz w:val="24"/>
                <w:szCs w:val="24"/>
                <w:lang w:val="en-GB"/>
              </w:rPr>
              <w:t>30 June</w:t>
            </w:r>
            <w:r w:rsidR="00B41B30" w:rsidRPr="00FC028B">
              <w:rPr>
                <w:rFonts w:asciiTheme="minorHAnsi" w:hAnsiTheme="minorHAnsi"/>
                <w:bCs/>
                <w:snapToGrid w:val="0"/>
                <w:sz w:val="24"/>
                <w:szCs w:val="24"/>
                <w:lang w:val="en-GB"/>
              </w:rPr>
              <w:t xml:space="preserve"> 201</w:t>
            </w:r>
            <w:r w:rsidRPr="00FC028B">
              <w:rPr>
                <w:rFonts w:asciiTheme="minorHAnsi" w:hAnsiTheme="minorHAnsi"/>
                <w:bCs/>
                <w:snapToGrid w:val="0"/>
                <w:sz w:val="24"/>
                <w:szCs w:val="24"/>
                <w:lang w:val="en-GB"/>
              </w:rPr>
              <w:t>6</w:t>
            </w:r>
          </w:p>
        </w:tc>
        <w:tc>
          <w:tcPr>
            <w:tcW w:w="1817" w:type="dxa"/>
            <w:shd w:val="clear" w:color="auto" w:fill="E6E6E6"/>
            <w:vAlign w:val="center"/>
          </w:tcPr>
          <w:p w14:paraId="209314A7" w14:textId="77777777" w:rsidR="0066141C" w:rsidRPr="00FC028B" w:rsidRDefault="0066141C" w:rsidP="00A13B70">
            <w:pPr>
              <w:widowControl w:val="0"/>
              <w:jc w:val="center"/>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Delay (Months):</w:t>
            </w:r>
          </w:p>
        </w:tc>
        <w:tc>
          <w:tcPr>
            <w:tcW w:w="1333" w:type="dxa"/>
            <w:vAlign w:val="center"/>
          </w:tcPr>
          <w:p w14:paraId="458C0CFB" w14:textId="0D82436D" w:rsidR="0066141C" w:rsidRPr="00FC028B" w:rsidRDefault="00606C8C" w:rsidP="00A13B70">
            <w:pPr>
              <w:widowControl w:val="0"/>
              <w:rPr>
                <w:rFonts w:asciiTheme="minorHAnsi" w:hAnsiTheme="minorHAnsi"/>
                <w:b/>
                <w:bCs/>
                <w:snapToGrid w:val="0"/>
                <w:sz w:val="24"/>
                <w:szCs w:val="24"/>
                <w:lang w:val="en-GB"/>
              </w:rPr>
            </w:pPr>
            <w:r w:rsidRPr="00FC028B">
              <w:rPr>
                <w:rFonts w:asciiTheme="minorHAnsi" w:hAnsiTheme="minorHAnsi"/>
                <w:bCs/>
                <w:snapToGrid w:val="0"/>
                <w:sz w:val="24"/>
                <w:szCs w:val="24"/>
                <w:lang w:val="en-GB"/>
              </w:rPr>
              <w:t>0</w:t>
            </w:r>
            <w:r w:rsidR="00753A28" w:rsidRPr="00FC028B">
              <w:rPr>
                <w:rFonts w:asciiTheme="minorHAnsi" w:hAnsiTheme="minorHAnsi"/>
                <w:bCs/>
                <w:snapToGrid w:val="0"/>
                <w:sz w:val="24"/>
                <w:szCs w:val="24"/>
                <w:lang w:val="en-GB"/>
              </w:rPr>
              <w:t>6 Months</w:t>
            </w:r>
          </w:p>
        </w:tc>
      </w:tr>
    </w:tbl>
    <w:p w14:paraId="6C714F46" w14:textId="77777777" w:rsidR="0066141C" w:rsidRPr="00FC028B" w:rsidRDefault="0066141C" w:rsidP="00A13B70">
      <w:pPr>
        <w:widowControl w:val="0"/>
        <w:rPr>
          <w:rFonts w:asciiTheme="minorHAnsi" w:hAnsiTheme="minorHAnsi"/>
          <w:snapToGrid w:val="0"/>
          <w:sz w:val="24"/>
          <w:szCs w:val="24"/>
          <w:lang w:val="en-GB"/>
        </w:rPr>
      </w:pPr>
    </w:p>
    <w:tbl>
      <w:tblPr>
        <w:tblStyle w:val="TableGrid"/>
        <w:tblW w:w="9445" w:type="dxa"/>
        <w:tblLook w:val="04A0" w:firstRow="1" w:lastRow="0" w:firstColumn="1" w:lastColumn="0" w:noHBand="0" w:noVBand="1"/>
      </w:tblPr>
      <w:tblGrid>
        <w:gridCol w:w="3117"/>
        <w:gridCol w:w="4798"/>
        <w:gridCol w:w="1530"/>
      </w:tblGrid>
      <w:tr w:rsidR="001E4017" w:rsidRPr="00FC028B" w14:paraId="5611D09F" w14:textId="77777777" w:rsidTr="00A802DC">
        <w:tc>
          <w:tcPr>
            <w:tcW w:w="3117" w:type="dxa"/>
            <w:shd w:val="clear" w:color="auto" w:fill="D9D9D9" w:themeFill="background1" w:themeFillShade="D9"/>
          </w:tcPr>
          <w:p w14:paraId="51FB2278" w14:textId="77777777" w:rsidR="001E4017" w:rsidRPr="00FC028B" w:rsidRDefault="001E4017" w:rsidP="00A13B70">
            <w:pPr>
              <w:widowControl w:val="0"/>
              <w:rPr>
                <w:rFonts w:asciiTheme="minorHAnsi" w:hAnsiTheme="minorHAnsi"/>
                <w:b/>
                <w:snapToGrid w:val="0"/>
                <w:sz w:val="24"/>
                <w:szCs w:val="24"/>
                <w:lang w:val="en-GB"/>
              </w:rPr>
            </w:pPr>
            <w:r w:rsidRPr="00FC028B">
              <w:rPr>
                <w:rFonts w:asciiTheme="minorHAnsi" w:hAnsiTheme="minorHAnsi"/>
                <w:b/>
                <w:snapToGrid w:val="0"/>
                <w:sz w:val="24"/>
                <w:szCs w:val="24"/>
                <w:lang w:val="en-GB"/>
              </w:rPr>
              <w:t>Outcome</w:t>
            </w:r>
          </w:p>
          <w:p w14:paraId="2A66411E" w14:textId="77777777" w:rsidR="001E4017" w:rsidRPr="00FC028B" w:rsidRDefault="001E4017" w:rsidP="00A13B70">
            <w:pPr>
              <w:widowControl w:val="0"/>
              <w:rPr>
                <w:rFonts w:asciiTheme="minorHAnsi" w:hAnsiTheme="minorHAnsi"/>
                <w:b/>
                <w:snapToGrid w:val="0"/>
                <w:sz w:val="24"/>
                <w:szCs w:val="24"/>
                <w:lang w:val="en-GB"/>
              </w:rPr>
            </w:pPr>
          </w:p>
        </w:tc>
        <w:tc>
          <w:tcPr>
            <w:tcW w:w="4798" w:type="dxa"/>
            <w:shd w:val="clear" w:color="auto" w:fill="D9D9D9" w:themeFill="background1" w:themeFillShade="D9"/>
          </w:tcPr>
          <w:p w14:paraId="2FDCE87A" w14:textId="77777777" w:rsidR="001E4017" w:rsidRPr="00FC028B" w:rsidRDefault="001E4017" w:rsidP="00A13B70">
            <w:pPr>
              <w:widowControl w:val="0"/>
              <w:rPr>
                <w:rFonts w:asciiTheme="minorHAnsi" w:hAnsiTheme="minorHAnsi"/>
                <w:b/>
                <w:snapToGrid w:val="0"/>
                <w:sz w:val="24"/>
                <w:szCs w:val="24"/>
                <w:lang w:val="en-GB"/>
              </w:rPr>
            </w:pPr>
            <w:r w:rsidRPr="00FC028B">
              <w:rPr>
                <w:rFonts w:asciiTheme="minorHAnsi" w:hAnsiTheme="minorHAnsi"/>
                <w:b/>
                <w:snapToGrid w:val="0"/>
                <w:sz w:val="24"/>
                <w:szCs w:val="24"/>
                <w:lang w:val="en-GB"/>
              </w:rPr>
              <w:t>Achievement/ Result</w:t>
            </w:r>
          </w:p>
        </w:tc>
        <w:tc>
          <w:tcPr>
            <w:tcW w:w="1530" w:type="dxa"/>
            <w:shd w:val="clear" w:color="auto" w:fill="D9D9D9" w:themeFill="background1" w:themeFillShade="D9"/>
          </w:tcPr>
          <w:p w14:paraId="48CF5C39" w14:textId="77777777" w:rsidR="001E4017" w:rsidRPr="00FC028B" w:rsidRDefault="001E4017" w:rsidP="00A13B70">
            <w:pPr>
              <w:widowControl w:val="0"/>
              <w:rPr>
                <w:rFonts w:asciiTheme="minorHAnsi" w:hAnsiTheme="minorHAnsi"/>
                <w:b/>
                <w:snapToGrid w:val="0"/>
                <w:sz w:val="24"/>
                <w:szCs w:val="24"/>
                <w:lang w:val="en-GB"/>
              </w:rPr>
            </w:pPr>
            <w:r w:rsidRPr="00FC028B">
              <w:rPr>
                <w:rFonts w:asciiTheme="minorHAnsi" w:hAnsiTheme="minorHAnsi"/>
                <w:b/>
                <w:snapToGrid w:val="0"/>
                <w:sz w:val="24"/>
                <w:szCs w:val="24"/>
                <w:lang w:val="en-GB"/>
              </w:rPr>
              <w:t>Percentage of Planned</w:t>
            </w:r>
          </w:p>
        </w:tc>
      </w:tr>
      <w:tr w:rsidR="001E4017" w:rsidRPr="00FC028B" w14:paraId="2DE3B4F8" w14:textId="77777777" w:rsidTr="00A802DC">
        <w:tc>
          <w:tcPr>
            <w:tcW w:w="3117" w:type="dxa"/>
          </w:tcPr>
          <w:p w14:paraId="047D3C68" w14:textId="08BDAD4B" w:rsidR="001E4017" w:rsidRPr="00FC028B" w:rsidRDefault="001E4017" w:rsidP="00C94E57">
            <w:pPr>
              <w:pStyle w:val="ListParagraph"/>
              <w:numPr>
                <w:ilvl w:val="0"/>
                <w:numId w:val="4"/>
              </w:numPr>
              <w:ind w:left="157" w:hanging="27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Independent and sustainable multi-sectoral </w:t>
            </w:r>
            <w:r w:rsidR="007C06AD" w:rsidRPr="00FC028B">
              <w:rPr>
                <w:rFonts w:asciiTheme="minorHAnsi" w:hAnsiTheme="minorHAnsi"/>
                <w:snapToGrid w:val="0"/>
                <w:sz w:val="24"/>
                <w:szCs w:val="24"/>
                <w:lang w:val="en-GB"/>
              </w:rPr>
              <w:t>forum</w:t>
            </w:r>
            <w:r w:rsidRPr="00FC028B">
              <w:rPr>
                <w:rFonts w:asciiTheme="minorHAnsi" w:hAnsiTheme="minorHAnsi"/>
                <w:snapToGrid w:val="0"/>
                <w:sz w:val="24"/>
                <w:szCs w:val="24"/>
                <w:lang w:val="en-GB"/>
              </w:rPr>
              <w:t xml:space="preserve"> of civil society organizations structured and empowered to advocate for making nutrition as a high priority issue in Sri Lanka</w:t>
            </w:r>
          </w:p>
          <w:p w14:paraId="538310AF" w14:textId="77777777" w:rsidR="001E4017" w:rsidRPr="00FC028B" w:rsidRDefault="001E4017" w:rsidP="001E4017">
            <w:pPr>
              <w:widowControl w:val="0"/>
              <w:ind w:left="157" w:hanging="270"/>
              <w:rPr>
                <w:rFonts w:asciiTheme="minorHAnsi" w:hAnsiTheme="minorHAnsi"/>
                <w:snapToGrid w:val="0"/>
                <w:sz w:val="24"/>
                <w:szCs w:val="24"/>
                <w:lang w:val="en-GB"/>
              </w:rPr>
            </w:pPr>
          </w:p>
          <w:p w14:paraId="6623FE89" w14:textId="77777777" w:rsidR="001E4017" w:rsidRPr="00FC028B" w:rsidRDefault="001E4017" w:rsidP="00395569">
            <w:pPr>
              <w:pStyle w:val="ListParagraph"/>
              <w:widowControl w:val="0"/>
              <w:ind w:left="157"/>
              <w:rPr>
                <w:rFonts w:asciiTheme="minorHAnsi" w:hAnsiTheme="minorHAnsi"/>
                <w:snapToGrid w:val="0"/>
                <w:sz w:val="24"/>
                <w:szCs w:val="24"/>
                <w:lang w:val="en-GB"/>
              </w:rPr>
            </w:pPr>
          </w:p>
        </w:tc>
        <w:tc>
          <w:tcPr>
            <w:tcW w:w="4798" w:type="dxa"/>
          </w:tcPr>
          <w:p w14:paraId="37DEDC2E" w14:textId="68AF62FD" w:rsidR="007931E0" w:rsidRPr="00FC028B" w:rsidRDefault="007931E0" w:rsidP="00C94E57">
            <w:pPr>
              <w:pStyle w:val="ListParagraph"/>
              <w:widowControl w:val="0"/>
              <w:numPr>
                <w:ilvl w:val="0"/>
                <w:numId w:val="5"/>
              </w:numPr>
              <w:ind w:left="190" w:hanging="27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SUN PF Council Meetings:</w:t>
            </w:r>
          </w:p>
          <w:p w14:paraId="63B85895" w14:textId="235F1701" w:rsidR="002756DB" w:rsidRPr="00FC028B" w:rsidRDefault="00996876" w:rsidP="007931E0">
            <w:pPr>
              <w:pStyle w:val="ListParagraph"/>
              <w:widowControl w:val="0"/>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During 3</w:t>
            </w:r>
            <w:r w:rsidRPr="00FC028B">
              <w:rPr>
                <w:rFonts w:asciiTheme="minorHAnsi" w:hAnsiTheme="minorHAnsi"/>
                <w:snapToGrid w:val="0"/>
                <w:sz w:val="24"/>
                <w:szCs w:val="24"/>
                <w:vertAlign w:val="superscript"/>
                <w:lang w:val="en-GB"/>
              </w:rPr>
              <w:t>rd</w:t>
            </w:r>
            <w:r w:rsidR="002756DB" w:rsidRPr="00FC028B">
              <w:rPr>
                <w:rFonts w:asciiTheme="minorHAnsi" w:hAnsiTheme="minorHAnsi"/>
                <w:snapToGrid w:val="0"/>
                <w:sz w:val="24"/>
                <w:szCs w:val="24"/>
                <w:lang w:val="en-GB"/>
              </w:rPr>
              <w:t xml:space="preserve"> q</w:t>
            </w:r>
            <w:r w:rsidRPr="00FC028B">
              <w:rPr>
                <w:rFonts w:asciiTheme="minorHAnsi" w:hAnsiTheme="minorHAnsi"/>
                <w:snapToGrid w:val="0"/>
                <w:sz w:val="24"/>
                <w:szCs w:val="24"/>
                <w:lang w:val="en-GB"/>
              </w:rPr>
              <w:t xml:space="preserve">uarter two council meetings were held </w:t>
            </w:r>
            <w:r w:rsidR="00E7427B" w:rsidRPr="00FC028B">
              <w:rPr>
                <w:rFonts w:asciiTheme="minorHAnsi" w:hAnsiTheme="minorHAnsi"/>
                <w:snapToGrid w:val="0"/>
                <w:sz w:val="24"/>
                <w:szCs w:val="24"/>
                <w:lang w:val="en-GB"/>
              </w:rPr>
              <w:t>on 16</w:t>
            </w:r>
            <w:r w:rsidR="00E7427B" w:rsidRPr="00FC028B">
              <w:rPr>
                <w:rFonts w:asciiTheme="minorHAnsi" w:hAnsiTheme="minorHAnsi"/>
                <w:snapToGrid w:val="0"/>
                <w:sz w:val="24"/>
                <w:szCs w:val="24"/>
                <w:vertAlign w:val="superscript"/>
                <w:lang w:val="en-GB"/>
              </w:rPr>
              <w:t>th</w:t>
            </w:r>
            <w:r w:rsidR="00E7427B" w:rsidRPr="00FC028B">
              <w:rPr>
                <w:rFonts w:asciiTheme="minorHAnsi" w:hAnsiTheme="minorHAnsi"/>
                <w:snapToGrid w:val="0"/>
                <w:sz w:val="24"/>
                <w:szCs w:val="24"/>
                <w:lang w:val="en-GB"/>
              </w:rPr>
              <w:t xml:space="preserve"> July and 13</w:t>
            </w:r>
            <w:r w:rsidR="00E7427B" w:rsidRPr="00FC028B">
              <w:rPr>
                <w:rFonts w:asciiTheme="minorHAnsi" w:hAnsiTheme="minorHAnsi"/>
                <w:snapToGrid w:val="0"/>
                <w:sz w:val="24"/>
                <w:szCs w:val="24"/>
                <w:vertAlign w:val="superscript"/>
                <w:lang w:val="en-GB"/>
              </w:rPr>
              <w:t>th</w:t>
            </w:r>
            <w:r w:rsidR="00E7427B" w:rsidRPr="00FC028B">
              <w:rPr>
                <w:rFonts w:asciiTheme="minorHAnsi" w:hAnsiTheme="minorHAnsi"/>
                <w:snapToGrid w:val="0"/>
                <w:sz w:val="24"/>
                <w:szCs w:val="24"/>
                <w:lang w:val="en-GB"/>
              </w:rPr>
              <w:t xml:space="preserve"> August 2015</w:t>
            </w:r>
          </w:p>
          <w:p w14:paraId="348F1985" w14:textId="1202500B" w:rsidR="00395569" w:rsidRPr="00FC028B" w:rsidRDefault="0010050F" w:rsidP="007931E0">
            <w:pPr>
              <w:pStyle w:val="ListParagraph"/>
              <w:widowControl w:val="0"/>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 </w:t>
            </w:r>
            <w:r w:rsidR="00B2520A" w:rsidRPr="00FC028B">
              <w:rPr>
                <w:rFonts w:asciiTheme="minorHAnsi" w:hAnsiTheme="minorHAnsi"/>
                <w:i/>
                <w:snapToGrid w:val="0"/>
                <w:sz w:val="24"/>
                <w:szCs w:val="24"/>
                <w:lang w:val="en-GB"/>
              </w:rPr>
              <w:t>(</w:t>
            </w:r>
            <w:r w:rsidR="00503855" w:rsidRPr="00FC028B">
              <w:rPr>
                <w:rFonts w:asciiTheme="minorHAnsi" w:hAnsiTheme="minorHAnsi"/>
                <w:i/>
                <w:snapToGrid w:val="0"/>
                <w:sz w:val="24"/>
                <w:szCs w:val="24"/>
                <w:lang w:val="en-GB"/>
              </w:rPr>
              <w:t xml:space="preserve">Annex 1 - </w:t>
            </w:r>
            <w:r w:rsidR="00B2520A" w:rsidRPr="00FC028B">
              <w:rPr>
                <w:rFonts w:asciiTheme="minorHAnsi" w:hAnsiTheme="minorHAnsi"/>
                <w:i/>
                <w:snapToGrid w:val="0"/>
                <w:sz w:val="24"/>
                <w:szCs w:val="24"/>
                <w:lang w:val="en-GB"/>
              </w:rPr>
              <w:t>Minutes of the me</w:t>
            </w:r>
            <w:r w:rsidR="00503855" w:rsidRPr="00FC028B">
              <w:rPr>
                <w:rFonts w:asciiTheme="minorHAnsi" w:hAnsiTheme="minorHAnsi"/>
                <w:i/>
                <w:snapToGrid w:val="0"/>
                <w:sz w:val="24"/>
                <w:szCs w:val="24"/>
                <w:lang w:val="en-GB"/>
              </w:rPr>
              <w:t>eting</w:t>
            </w:r>
            <w:r w:rsidR="00B2520A" w:rsidRPr="00FC028B">
              <w:rPr>
                <w:rFonts w:asciiTheme="minorHAnsi" w:hAnsiTheme="minorHAnsi"/>
                <w:i/>
                <w:snapToGrid w:val="0"/>
                <w:sz w:val="24"/>
                <w:szCs w:val="24"/>
                <w:lang w:val="en-GB"/>
              </w:rPr>
              <w:t>)</w:t>
            </w:r>
            <w:r w:rsidR="00FC1E3A" w:rsidRPr="00FC028B">
              <w:rPr>
                <w:rFonts w:asciiTheme="minorHAnsi" w:hAnsiTheme="minorHAnsi"/>
                <w:i/>
                <w:snapToGrid w:val="0"/>
                <w:sz w:val="24"/>
                <w:szCs w:val="24"/>
                <w:lang w:val="en-GB"/>
              </w:rPr>
              <w:t>.</w:t>
            </w:r>
          </w:p>
          <w:p w14:paraId="156297D1" w14:textId="77777777" w:rsidR="00C322D7" w:rsidRPr="00FC028B" w:rsidRDefault="00CB2287" w:rsidP="00C94E57">
            <w:pPr>
              <w:pStyle w:val="ListParagraph"/>
              <w:widowControl w:val="0"/>
              <w:numPr>
                <w:ilvl w:val="0"/>
                <w:numId w:val="5"/>
              </w:numPr>
              <w:ind w:left="190" w:hanging="270"/>
              <w:rPr>
                <w:rFonts w:asciiTheme="minorHAnsi" w:hAnsiTheme="minorHAnsi"/>
                <w:snapToGrid w:val="0"/>
                <w:sz w:val="24"/>
                <w:szCs w:val="24"/>
                <w:lang w:val="en-GB"/>
              </w:rPr>
            </w:pPr>
            <w:r w:rsidRPr="00FC028B">
              <w:rPr>
                <w:rFonts w:asciiTheme="minorHAnsi" w:hAnsiTheme="minorHAnsi"/>
                <w:b/>
                <w:bCs/>
                <w:snapToGrid w:val="0"/>
                <w:sz w:val="24"/>
                <w:szCs w:val="24"/>
                <w:lang w:val="en-GB"/>
              </w:rPr>
              <w:t xml:space="preserve">Advocacy Plan for </w:t>
            </w:r>
            <w:r w:rsidR="00B367E8" w:rsidRPr="00FC028B">
              <w:rPr>
                <w:rFonts w:asciiTheme="minorHAnsi" w:hAnsiTheme="minorHAnsi"/>
                <w:b/>
                <w:bCs/>
                <w:snapToGrid w:val="0"/>
                <w:sz w:val="24"/>
                <w:szCs w:val="24"/>
                <w:lang w:val="en-GB"/>
              </w:rPr>
              <w:t>Food Security</w:t>
            </w:r>
            <w:r w:rsidR="007931E0" w:rsidRPr="00FC028B">
              <w:rPr>
                <w:rFonts w:asciiTheme="minorHAnsi" w:hAnsiTheme="minorHAnsi"/>
                <w:b/>
                <w:bCs/>
                <w:snapToGrid w:val="0"/>
                <w:sz w:val="24"/>
                <w:szCs w:val="24"/>
                <w:lang w:val="en-GB"/>
              </w:rPr>
              <w:t>:</w:t>
            </w:r>
            <w:r w:rsidRPr="00FC028B">
              <w:rPr>
                <w:rFonts w:asciiTheme="minorHAnsi" w:hAnsiTheme="minorHAnsi"/>
                <w:snapToGrid w:val="0"/>
                <w:sz w:val="24"/>
                <w:szCs w:val="24"/>
                <w:lang w:val="en-GB"/>
              </w:rPr>
              <w:t xml:space="preserve"> </w:t>
            </w:r>
          </w:p>
          <w:p w14:paraId="4DA24BF2" w14:textId="43746E35" w:rsidR="00B367E8" w:rsidRPr="00FC028B" w:rsidRDefault="00B367E8" w:rsidP="002756DB">
            <w:pPr>
              <w:pStyle w:val="ListParagraph"/>
              <w:widowControl w:val="0"/>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Meeting was </w:t>
            </w:r>
            <w:r w:rsidR="009B7596" w:rsidRPr="00FC028B">
              <w:rPr>
                <w:rFonts w:asciiTheme="minorHAnsi" w:hAnsiTheme="minorHAnsi"/>
                <w:snapToGrid w:val="0"/>
                <w:sz w:val="24"/>
                <w:szCs w:val="24"/>
                <w:lang w:val="en-GB"/>
              </w:rPr>
              <w:t>conducted o</w:t>
            </w:r>
            <w:r w:rsidR="00C322D7" w:rsidRPr="00FC028B">
              <w:rPr>
                <w:rFonts w:asciiTheme="minorHAnsi" w:hAnsiTheme="minorHAnsi"/>
                <w:snapToGrid w:val="0"/>
                <w:sz w:val="24"/>
                <w:szCs w:val="24"/>
                <w:lang w:val="en-GB"/>
              </w:rPr>
              <w:t xml:space="preserve">n </w:t>
            </w:r>
            <w:r w:rsidRPr="00FC028B">
              <w:rPr>
                <w:rFonts w:asciiTheme="minorHAnsi" w:hAnsiTheme="minorHAnsi"/>
                <w:snapToGrid w:val="0"/>
                <w:sz w:val="24"/>
                <w:szCs w:val="24"/>
                <w:lang w:val="en-GB"/>
              </w:rPr>
              <w:t>15</w:t>
            </w:r>
            <w:r w:rsidRPr="00FC028B">
              <w:rPr>
                <w:rFonts w:asciiTheme="minorHAnsi" w:hAnsiTheme="minorHAnsi"/>
                <w:snapToGrid w:val="0"/>
                <w:sz w:val="24"/>
                <w:szCs w:val="24"/>
                <w:vertAlign w:val="superscript"/>
                <w:lang w:val="en-GB"/>
              </w:rPr>
              <w:t>th</w:t>
            </w:r>
            <w:r w:rsidRPr="00FC028B">
              <w:rPr>
                <w:rFonts w:asciiTheme="minorHAnsi" w:hAnsiTheme="minorHAnsi"/>
                <w:snapToGrid w:val="0"/>
                <w:sz w:val="24"/>
                <w:szCs w:val="24"/>
                <w:lang w:val="en-GB"/>
              </w:rPr>
              <w:t xml:space="preserve"> of August 2015</w:t>
            </w:r>
            <w:r w:rsidR="00C322D7" w:rsidRPr="00FC028B">
              <w:rPr>
                <w:rFonts w:asciiTheme="minorHAnsi" w:hAnsiTheme="minorHAnsi"/>
                <w:snapToGrid w:val="0"/>
                <w:sz w:val="24"/>
                <w:szCs w:val="24"/>
                <w:lang w:val="en-GB"/>
              </w:rPr>
              <w:t xml:space="preserve"> to finalize the Food Security Advocacy Plan</w:t>
            </w:r>
            <w:r w:rsidR="00FC1E3A" w:rsidRPr="00FC028B">
              <w:rPr>
                <w:rFonts w:asciiTheme="minorHAnsi" w:hAnsiTheme="minorHAnsi"/>
                <w:snapToGrid w:val="0"/>
                <w:sz w:val="24"/>
                <w:szCs w:val="24"/>
                <w:lang w:val="en-GB"/>
              </w:rPr>
              <w:t xml:space="preserve"> </w:t>
            </w:r>
            <w:r w:rsidR="00C322D7" w:rsidRPr="00FC028B">
              <w:rPr>
                <w:rFonts w:asciiTheme="minorHAnsi" w:hAnsiTheme="minorHAnsi"/>
                <w:i/>
                <w:snapToGrid w:val="0"/>
                <w:sz w:val="24"/>
                <w:szCs w:val="24"/>
                <w:lang w:val="en-GB"/>
              </w:rPr>
              <w:t>(Annex 2 – Food Security Advocacy Plan)</w:t>
            </w:r>
            <w:r w:rsidR="00FC1E3A" w:rsidRPr="00FC028B">
              <w:rPr>
                <w:rFonts w:asciiTheme="minorHAnsi" w:hAnsiTheme="minorHAnsi"/>
                <w:i/>
                <w:snapToGrid w:val="0"/>
                <w:sz w:val="24"/>
                <w:szCs w:val="24"/>
                <w:lang w:val="en-GB"/>
              </w:rPr>
              <w:t>.</w:t>
            </w:r>
          </w:p>
          <w:p w14:paraId="7431358E" w14:textId="77777777" w:rsidR="00A802DC" w:rsidRPr="00FC028B" w:rsidRDefault="00A802DC" w:rsidP="00C94E57">
            <w:pPr>
              <w:pStyle w:val="ListParagraph"/>
              <w:widowControl w:val="0"/>
              <w:numPr>
                <w:ilvl w:val="0"/>
                <w:numId w:val="5"/>
              </w:numPr>
              <w:ind w:left="190" w:hanging="270"/>
              <w:rPr>
                <w:rFonts w:asciiTheme="minorHAnsi" w:hAnsiTheme="minorHAnsi"/>
                <w:snapToGrid w:val="0"/>
                <w:sz w:val="24"/>
                <w:szCs w:val="24"/>
                <w:lang w:val="en-GB"/>
              </w:rPr>
            </w:pPr>
            <w:r w:rsidRPr="00FC028B">
              <w:rPr>
                <w:rFonts w:asciiTheme="minorHAnsi" w:hAnsiTheme="minorHAnsi"/>
                <w:b/>
                <w:bCs/>
                <w:snapToGrid w:val="0"/>
                <w:sz w:val="24"/>
                <w:szCs w:val="24"/>
                <w:lang w:val="en-GB"/>
              </w:rPr>
              <w:t xml:space="preserve">SUN PF </w:t>
            </w:r>
            <w:r w:rsidR="00117BE0" w:rsidRPr="00FC028B">
              <w:rPr>
                <w:rFonts w:asciiTheme="minorHAnsi" w:hAnsiTheme="minorHAnsi"/>
                <w:b/>
                <w:bCs/>
                <w:snapToGrid w:val="0"/>
                <w:sz w:val="24"/>
                <w:szCs w:val="24"/>
                <w:lang w:val="en-GB"/>
              </w:rPr>
              <w:t>Board Meeting</w:t>
            </w:r>
            <w:r w:rsidRPr="00FC028B">
              <w:rPr>
                <w:rFonts w:asciiTheme="minorHAnsi" w:hAnsiTheme="minorHAnsi"/>
                <w:snapToGrid w:val="0"/>
                <w:sz w:val="24"/>
                <w:szCs w:val="24"/>
                <w:lang w:val="en-GB"/>
              </w:rPr>
              <w:t xml:space="preserve">: </w:t>
            </w:r>
            <w:r w:rsidR="00117BE0" w:rsidRPr="00FC028B">
              <w:rPr>
                <w:rFonts w:asciiTheme="minorHAnsi" w:hAnsiTheme="minorHAnsi"/>
                <w:snapToGrid w:val="0"/>
                <w:sz w:val="24"/>
                <w:szCs w:val="24"/>
                <w:lang w:val="en-GB"/>
              </w:rPr>
              <w:t xml:space="preserve"> </w:t>
            </w:r>
          </w:p>
          <w:p w14:paraId="4F63B960" w14:textId="1FA71214" w:rsidR="004246C0" w:rsidRPr="00FC028B" w:rsidRDefault="00A802DC" w:rsidP="002756DB">
            <w:pPr>
              <w:pStyle w:val="ListParagraph"/>
              <w:widowControl w:val="0"/>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The </w:t>
            </w:r>
            <w:r w:rsidR="00B367E8" w:rsidRPr="00FC028B">
              <w:rPr>
                <w:rFonts w:asciiTheme="minorHAnsi" w:hAnsiTheme="minorHAnsi"/>
                <w:snapToGrid w:val="0"/>
                <w:sz w:val="24"/>
                <w:szCs w:val="24"/>
                <w:lang w:val="en-GB"/>
              </w:rPr>
              <w:t>3</w:t>
            </w:r>
            <w:r w:rsidR="00B367E8" w:rsidRPr="00FC028B">
              <w:rPr>
                <w:rFonts w:asciiTheme="minorHAnsi" w:hAnsiTheme="minorHAnsi"/>
                <w:snapToGrid w:val="0"/>
                <w:sz w:val="24"/>
                <w:szCs w:val="24"/>
                <w:vertAlign w:val="superscript"/>
                <w:lang w:val="en-GB"/>
              </w:rPr>
              <w:t>rd</w:t>
            </w:r>
            <w:r w:rsidR="00B367E8" w:rsidRPr="00FC028B">
              <w:rPr>
                <w:rFonts w:asciiTheme="minorHAnsi" w:hAnsiTheme="minorHAnsi"/>
                <w:snapToGrid w:val="0"/>
                <w:sz w:val="24"/>
                <w:szCs w:val="24"/>
                <w:lang w:val="en-GB"/>
              </w:rPr>
              <w:t xml:space="preserve"> SUN PF Board Meeting was conducted on 27</w:t>
            </w:r>
            <w:r w:rsidR="00B367E8" w:rsidRPr="00FC028B">
              <w:rPr>
                <w:rFonts w:asciiTheme="minorHAnsi" w:hAnsiTheme="minorHAnsi"/>
                <w:snapToGrid w:val="0"/>
                <w:sz w:val="24"/>
                <w:szCs w:val="24"/>
                <w:vertAlign w:val="superscript"/>
                <w:lang w:val="en-GB"/>
              </w:rPr>
              <w:t>th</w:t>
            </w:r>
            <w:r w:rsidR="00B367E8" w:rsidRPr="00FC028B">
              <w:rPr>
                <w:rFonts w:asciiTheme="minorHAnsi" w:hAnsiTheme="minorHAnsi"/>
                <w:snapToGrid w:val="0"/>
                <w:sz w:val="24"/>
                <w:szCs w:val="24"/>
                <w:lang w:val="en-GB"/>
              </w:rPr>
              <w:t xml:space="preserve"> of August 2015. The Financial Audit Report for year 2014 was approved and a new Director of the Board was appointed</w:t>
            </w:r>
            <w:r w:rsidR="00F06CAD" w:rsidRPr="00FC028B">
              <w:rPr>
                <w:rFonts w:asciiTheme="minorHAnsi" w:hAnsiTheme="minorHAnsi"/>
                <w:snapToGrid w:val="0"/>
                <w:sz w:val="24"/>
                <w:szCs w:val="24"/>
                <w:lang w:val="en-GB"/>
              </w:rPr>
              <w:t xml:space="preserve"> </w:t>
            </w:r>
            <w:r w:rsidR="00B2520A" w:rsidRPr="00FC028B">
              <w:rPr>
                <w:rFonts w:asciiTheme="minorHAnsi" w:hAnsiTheme="minorHAnsi"/>
                <w:i/>
                <w:snapToGrid w:val="0"/>
                <w:sz w:val="24"/>
                <w:szCs w:val="24"/>
                <w:lang w:val="en-GB"/>
              </w:rPr>
              <w:t>(</w:t>
            </w:r>
            <w:r w:rsidR="00503855" w:rsidRPr="00FC028B">
              <w:rPr>
                <w:rFonts w:asciiTheme="minorHAnsi" w:hAnsiTheme="minorHAnsi"/>
                <w:i/>
                <w:snapToGrid w:val="0"/>
                <w:sz w:val="24"/>
                <w:szCs w:val="24"/>
                <w:lang w:val="en-GB"/>
              </w:rPr>
              <w:t xml:space="preserve">Annex 3 - </w:t>
            </w:r>
            <w:r w:rsidR="00B2520A" w:rsidRPr="00FC028B">
              <w:rPr>
                <w:rFonts w:asciiTheme="minorHAnsi" w:hAnsiTheme="minorHAnsi"/>
                <w:i/>
                <w:snapToGrid w:val="0"/>
                <w:sz w:val="24"/>
                <w:szCs w:val="24"/>
                <w:lang w:val="en-GB"/>
              </w:rPr>
              <w:t xml:space="preserve">Minutes </w:t>
            </w:r>
            <w:r w:rsidR="00503855" w:rsidRPr="00FC028B">
              <w:rPr>
                <w:rFonts w:asciiTheme="minorHAnsi" w:hAnsiTheme="minorHAnsi"/>
                <w:i/>
                <w:snapToGrid w:val="0"/>
                <w:sz w:val="24"/>
                <w:szCs w:val="24"/>
                <w:lang w:val="en-GB"/>
              </w:rPr>
              <w:t xml:space="preserve">of the </w:t>
            </w:r>
            <w:r w:rsidR="00503855" w:rsidRPr="00FC028B">
              <w:rPr>
                <w:rFonts w:asciiTheme="minorHAnsi" w:hAnsiTheme="minorHAnsi"/>
                <w:i/>
                <w:snapToGrid w:val="0"/>
                <w:sz w:val="24"/>
                <w:szCs w:val="24"/>
                <w:lang w:val="en-GB"/>
              </w:rPr>
              <w:lastRenderedPageBreak/>
              <w:t>meeting</w:t>
            </w:r>
            <w:r w:rsidR="00B2520A" w:rsidRPr="00FC028B">
              <w:rPr>
                <w:rFonts w:asciiTheme="minorHAnsi" w:hAnsiTheme="minorHAnsi"/>
                <w:i/>
                <w:snapToGrid w:val="0"/>
                <w:sz w:val="24"/>
                <w:szCs w:val="24"/>
                <w:lang w:val="en-GB"/>
              </w:rPr>
              <w:t>)</w:t>
            </w:r>
            <w:r w:rsidR="00FC1E3A" w:rsidRPr="00FC028B">
              <w:rPr>
                <w:rFonts w:asciiTheme="minorHAnsi" w:hAnsiTheme="minorHAnsi"/>
                <w:i/>
                <w:snapToGrid w:val="0"/>
                <w:sz w:val="24"/>
                <w:szCs w:val="24"/>
                <w:lang w:val="en-GB"/>
              </w:rPr>
              <w:t>.</w:t>
            </w:r>
          </w:p>
          <w:p w14:paraId="64C9ECFC" w14:textId="315DFBB0" w:rsidR="00F5621A" w:rsidRPr="00FC028B" w:rsidRDefault="00F5621A" w:rsidP="00F5621A">
            <w:pPr>
              <w:pStyle w:val="ListParagraph"/>
              <w:widowControl w:val="0"/>
              <w:numPr>
                <w:ilvl w:val="0"/>
                <w:numId w:val="5"/>
              </w:numPr>
              <w:ind w:left="190" w:hanging="270"/>
              <w:rPr>
                <w:rFonts w:asciiTheme="minorHAnsi" w:hAnsiTheme="minorHAnsi"/>
                <w:b/>
                <w:snapToGrid w:val="0"/>
                <w:sz w:val="24"/>
                <w:szCs w:val="24"/>
                <w:lang w:val="en-GB"/>
              </w:rPr>
            </w:pPr>
            <w:r w:rsidRPr="00FC028B">
              <w:rPr>
                <w:rFonts w:asciiTheme="minorHAnsi" w:hAnsiTheme="minorHAnsi"/>
                <w:b/>
                <w:snapToGrid w:val="0"/>
                <w:sz w:val="24"/>
                <w:szCs w:val="24"/>
                <w:lang w:val="en-GB"/>
              </w:rPr>
              <w:t>SUN PF Orientation Workshop and Membership Drive</w:t>
            </w:r>
            <w:r w:rsidR="00FC028B" w:rsidRPr="00FC028B">
              <w:rPr>
                <w:rFonts w:asciiTheme="minorHAnsi" w:hAnsiTheme="minorHAnsi"/>
                <w:b/>
                <w:snapToGrid w:val="0"/>
                <w:sz w:val="24"/>
                <w:szCs w:val="24"/>
                <w:lang w:val="en-GB"/>
              </w:rPr>
              <w:t>:</w:t>
            </w:r>
          </w:p>
          <w:p w14:paraId="6ECC2D3D" w14:textId="051307C3" w:rsidR="00C322D7" w:rsidRPr="00FC028B" w:rsidRDefault="00F5621A" w:rsidP="00A621FA">
            <w:pPr>
              <w:widowControl w:val="0"/>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SUN PF Or</w:t>
            </w:r>
            <w:r w:rsidR="00A621FA" w:rsidRPr="00FC028B">
              <w:rPr>
                <w:rFonts w:asciiTheme="minorHAnsi" w:hAnsiTheme="minorHAnsi"/>
                <w:snapToGrid w:val="0"/>
                <w:sz w:val="24"/>
                <w:szCs w:val="24"/>
                <w:lang w:val="en-GB"/>
              </w:rPr>
              <w:t>ientation workshop in Puttalam district was conducted o</w:t>
            </w:r>
            <w:r w:rsidRPr="00FC028B">
              <w:rPr>
                <w:rFonts w:asciiTheme="minorHAnsi" w:hAnsiTheme="minorHAnsi"/>
                <w:snapToGrid w:val="0"/>
                <w:sz w:val="24"/>
                <w:szCs w:val="24"/>
                <w:lang w:val="en-GB"/>
              </w:rPr>
              <w:t>n 30</w:t>
            </w:r>
            <w:r w:rsidRPr="00FC028B">
              <w:rPr>
                <w:rFonts w:asciiTheme="minorHAnsi" w:hAnsiTheme="minorHAnsi"/>
                <w:snapToGrid w:val="0"/>
                <w:sz w:val="24"/>
                <w:szCs w:val="24"/>
                <w:vertAlign w:val="superscript"/>
                <w:lang w:val="en-GB"/>
              </w:rPr>
              <w:t>th</w:t>
            </w:r>
            <w:r w:rsidRPr="00FC028B">
              <w:rPr>
                <w:rFonts w:asciiTheme="minorHAnsi" w:hAnsiTheme="minorHAnsi"/>
                <w:snapToGrid w:val="0"/>
                <w:sz w:val="24"/>
                <w:szCs w:val="24"/>
                <w:lang w:val="en-GB"/>
              </w:rPr>
              <w:t xml:space="preserve"> July 2015. District Secretary, NGO Coordinator, Childfund</w:t>
            </w:r>
            <w:r w:rsidR="003F3847">
              <w:rPr>
                <w:rFonts w:asciiTheme="minorHAnsi" w:hAnsiTheme="minorHAnsi"/>
                <w:snapToGrid w:val="0"/>
                <w:sz w:val="24"/>
                <w:szCs w:val="24"/>
                <w:lang w:val="en-GB"/>
              </w:rPr>
              <w:t xml:space="preserve"> and VOICE supported by</w:t>
            </w:r>
            <w:r w:rsidR="00126A68" w:rsidRPr="00FC028B">
              <w:rPr>
                <w:rFonts w:asciiTheme="minorHAnsi" w:hAnsiTheme="minorHAnsi"/>
                <w:snapToGrid w:val="0"/>
                <w:sz w:val="24"/>
                <w:szCs w:val="24"/>
                <w:lang w:val="en-GB"/>
              </w:rPr>
              <w:t xml:space="preserve"> o</w:t>
            </w:r>
            <w:r w:rsidR="003F3847">
              <w:rPr>
                <w:rFonts w:asciiTheme="minorHAnsi" w:hAnsiTheme="minorHAnsi"/>
                <w:snapToGrid w:val="0"/>
                <w:sz w:val="24"/>
                <w:szCs w:val="24"/>
                <w:lang w:val="en-GB"/>
              </w:rPr>
              <w:t>rganizing</w:t>
            </w:r>
            <w:r w:rsidR="00DC72D7" w:rsidRPr="00FC028B">
              <w:rPr>
                <w:rFonts w:asciiTheme="minorHAnsi" w:hAnsiTheme="minorHAnsi"/>
                <w:snapToGrid w:val="0"/>
                <w:sz w:val="24"/>
                <w:szCs w:val="24"/>
                <w:lang w:val="en-GB"/>
              </w:rPr>
              <w:t xml:space="preserve"> the</w:t>
            </w:r>
            <w:r w:rsidR="003F3847">
              <w:rPr>
                <w:rFonts w:asciiTheme="minorHAnsi" w:hAnsiTheme="minorHAnsi"/>
                <w:snapToGrid w:val="0"/>
                <w:sz w:val="24"/>
                <w:szCs w:val="24"/>
                <w:lang w:val="en-GB"/>
              </w:rPr>
              <w:t xml:space="preserve"> workshop, which </w:t>
            </w:r>
            <w:r w:rsidR="00DC72D7" w:rsidRPr="00FC028B">
              <w:rPr>
                <w:rFonts w:asciiTheme="minorHAnsi" w:hAnsiTheme="minorHAnsi"/>
                <w:snapToGrid w:val="0"/>
                <w:sz w:val="24"/>
                <w:szCs w:val="24"/>
                <w:lang w:val="en-GB"/>
              </w:rPr>
              <w:t xml:space="preserve">was attended by </w:t>
            </w:r>
            <w:r w:rsidR="009D471C" w:rsidRPr="00FC028B">
              <w:rPr>
                <w:rFonts w:asciiTheme="minorHAnsi" w:hAnsiTheme="minorHAnsi"/>
                <w:snapToGrid w:val="0"/>
                <w:sz w:val="24"/>
                <w:szCs w:val="24"/>
                <w:lang w:val="en-GB"/>
              </w:rPr>
              <w:t>82</w:t>
            </w:r>
            <w:r w:rsidR="00126A68" w:rsidRPr="00FC028B">
              <w:rPr>
                <w:rFonts w:asciiTheme="minorHAnsi" w:hAnsiTheme="minorHAnsi"/>
                <w:snapToGrid w:val="0"/>
                <w:sz w:val="24"/>
                <w:szCs w:val="24"/>
                <w:lang w:val="en-GB"/>
              </w:rPr>
              <w:t xml:space="preserve"> CBOs members. </w:t>
            </w:r>
            <w:r w:rsidR="002756DB" w:rsidRPr="00FC028B">
              <w:rPr>
                <w:rFonts w:asciiTheme="minorHAnsi" w:hAnsiTheme="minorHAnsi"/>
                <w:snapToGrid w:val="0"/>
                <w:sz w:val="24"/>
                <w:szCs w:val="24"/>
                <w:lang w:val="en-GB"/>
              </w:rPr>
              <w:t>Among the main topics focused in the</w:t>
            </w:r>
            <w:r w:rsidR="00126A68" w:rsidRPr="00FC028B">
              <w:rPr>
                <w:rFonts w:asciiTheme="minorHAnsi" w:hAnsiTheme="minorHAnsi"/>
                <w:snapToGrid w:val="0"/>
                <w:sz w:val="24"/>
                <w:szCs w:val="24"/>
                <w:lang w:val="en-GB"/>
              </w:rPr>
              <w:t xml:space="preserve"> workshop were nutrition issues in Puttalam District, CSOs capacity building on how to monitor breast feeding code</w:t>
            </w:r>
            <w:r w:rsidR="009D471C" w:rsidRPr="00FC028B">
              <w:rPr>
                <w:rFonts w:asciiTheme="minorHAnsi" w:hAnsiTheme="minorHAnsi"/>
                <w:snapToGrid w:val="0"/>
                <w:sz w:val="24"/>
                <w:szCs w:val="24"/>
                <w:lang w:val="en-GB"/>
              </w:rPr>
              <w:t xml:space="preserve">, use of child health development record to monitor the growth by the mother, and </w:t>
            </w:r>
            <w:r w:rsidR="00A621FA" w:rsidRPr="00FC028B">
              <w:rPr>
                <w:rFonts w:asciiTheme="minorHAnsi" w:hAnsiTheme="minorHAnsi"/>
                <w:snapToGrid w:val="0"/>
                <w:sz w:val="24"/>
                <w:szCs w:val="24"/>
                <w:lang w:val="en-GB"/>
              </w:rPr>
              <w:t>food supplementation</w:t>
            </w:r>
            <w:r w:rsidR="00C322D7" w:rsidRPr="00FC028B">
              <w:rPr>
                <w:rFonts w:asciiTheme="minorHAnsi" w:hAnsiTheme="minorHAnsi"/>
                <w:i/>
                <w:snapToGrid w:val="0"/>
                <w:sz w:val="24"/>
                <w:szCs w:val="24"/>
                <w:lang w:val="en-GB"/>
              </w:rPr>
              <w:t>(Annex 4 – Picture of the Workshop)</w:t>
            </w:r>
            <w:r w:rsidR="00A621FA" w:rsidRPr="00FC028B">
              <w:rPr>
                <w:rFonts w:asciiTheme="minorHAnsi" w:hAnsiTheme="minorHAnsi"/>
                <w:i/>
                <w:snapToGrid w:val="0"/>
                <w:sz w:val="24"/>
                <w:szCs w:val="24"/>
                <w:lang w:val="en-GB"/>
              </w:rPr>
              <w:t>.</w:t>
            </w:r>
          </w:p>
          <w:p w14:paraId="464B5B84" w14:textId="1A542A25" w:rsidR="007C2AE9" w:rsidRPr="00FC028B" w:rsidRDefault="007C2AE9" w:rsidP="005954F8">
            <w:pPr>
              <w:pStyle w:val="ListParagraph"/>
              <w:widowControl w:val="0"/>
              <w:ind w:left="190"/>
              <w:rPr>
                <w:rFonts w:asciiTheme="minorHAnsi" w:hAnsiTheme="minorHAnsi"/>
                <w:snapToGrid w:val="0"/>
                <w:sz w:val="24"/>
                <w:szCs w:val="24"/>
                <w:lang w:val="en-GB"/>
              </w:rPr>
            </w:pPr>
          </w:p>
        </w:tc>
        <w:tc>
          <w:tcPr>
            <w:tcW w:w="1530" w:type="dxa"/>
          </w:tcPr>
          <w:p w14:paraId="29E191C7" w14:textId="77777777" w:rsidR="00B367E8" w:rsidRPr="00FC028B" w:rsidRDefault="00B367E8" w:rsidP="00A13B70">
            <w:pPr>
              <w:widowControl w:val="0"/>
              <w:rPr>
                <w:rFonts w:asciiTheme="minorHAnsi" w:hAnsiTheme="minorHAnsi"/>
                <w:snapToGrid w:val="0"/>
                <w:sz w:val="24"/>
                <w:szCs w:val="24"/>
                <w:lang w:val="en-GB"/>
              </w:rPr>
            </w:pPr>
          </w:p>
          <w:p w14:paraId="5402BBA8" w14:textId="6210D65D" w:rsidR="001E4017" w:rsidRPr="00FC028B" w:rsidRDefault="00A802DC" w:rsidP="00A13B70">
            <w:pPr>
              <w:widowControl w:val="0"/>
              <w:rPr>
                <w:rFonts w:asciiTheme="minorHAnsi" w:hAnsiTheme="minorHAnsi"/>
                <w:snapToGrid w:val="0"/>
                <w:sz w:val="24"/>
                <w:szCs w:val="24"/>
                <w:lang w:val="en-GB"/>
              </w:rPr>
            </w:pPr>
            <w:r w:rsidRPr="00FC028B">
              <w:rPr>
                <w:rFonts w:asciiTheme="minorHAnsi" w:hAnsiTheme="minorHAnsi"/>
                <w:snapToGrid w:val="0"/>
                <w:sz w:val="24"/>
                <w:szCs w:val="24"/>
                <w:lang w:val="en-GB"/>
              </w:rPr>
              <w:t>100%</w:t>
            </w:r>
          </w:p>
          <w:p w14:paraId="1CCE3569" w14:textId="3AFC90B1" w:rsidR="00A802DC" w:rsidRPr="00FC028B" w:rsidRDefault="00A802DC" w:rsidP="00606C8C">
            <w:pPr>
              <w:widowControl w:val="0"/>
              <w:rPr>
                <w:rFonts w:asciiTheme="minorHAnsi" w:hAnsiTheme="minorHAnsi"/>
                <w:snapToGrid w:val="0"/>
                <w:sz w:val="24"/>
                <w:szCs w:val="24"/>
                <w:lang w:val="en-GB"/>
              </w:rPr>
            </w:pPr>
          </w:p>
          <w:p w14:paraId="1F02CA43" w14:textId="77777777" w:rsidR="00A802DC" w:rsidRPr="00FC028B" w:rsidRDefault="00A802DC" w:rsidP="00A802DC">
            <w:pPr>
              <w:rPr>
                <w:rFonts w:asciiTheme="minorHAnsi" w:hAnsiTheme="minorHAnsi"/>
                <w:sz w:val="24"/>
                <w:szCs w:val="24"/>
                <w:lang w:val="en-GB"/>
              </w:rPr>
            </w:pPr>
          </w:p>
          <w:p w14:paraId="73D4A3CE" w14:textId="77777777" w:rsidR="00A802DC" w:rsidRPr="00FC028B" w:rsidRDefault="00A802DC" w:rsidP="00A802DC">
            <w:pPr>
              <w:rPr>
                <w:rFonts w:asciiTheme="minorHAnsi" w:hAnsiTheme="minorHAnsi"/>
                <w:sz w:val="24"/>
                <w:szCs w:val="24"/>
                <w:lang w:val="en-GB"/>
              </w:rPr>
            </w:pPr>
          </w:p>
          <w:p w14:paraId="6744071B" w14:textId="37D17D9C" w:rsidR="00A802DC" w:rsidRPr="00FC028B" w:rsidRDefault="00A802DC" w:rsidP="00A802DC">
            <w:pPr>
              <w:rPr>
                <w:rFonts w:asciiTheme="minorHAnsi" w:hAnsiTheme="minorHAnsi"/>
                <w:sz w:val="24"/>
                <w:szCs w:val="24"/>
                <w:lang w:val="en-GB"/>
              </w:rPr>
            </w:pPr>
            <w:r w:rsidRPr="00FC028B">
              <w:rPr>
                <w:rFonts w:asciiTheme="minorHAnsi" w:hAnsiTheme="minorHAnsi"/>
                <w:sz w:val="24"/>
                <w:szCs w:val="24"/>
                <w:lang w:val="en-GB"/>
              </w:rPr>
              <w:t>100%</w:t>
            </w:r>
          </w:p>
          <w:p w14:paraId="7ACCAB9A" w14:textId="77777777" w:rsidR="00A802DC" w:rsidRPr="00FC028B" w:rsidRDefault="00A802DC" w:rsidP="00A802DC">
            <w:pPr>
              <w:rPr>
                <w:rFonts w:asciiTheme="minorHAnsi" w:hAnsiTheme="minorHAnsi"/>
                <w:sz w:val="24"/>
                <w:szCs w:val="24"/>
                <w:lang w:val="en-GB"/>
              </w:rPr>
            </w:pPr>
          </w:p>
          <w:p w14:paraId="18E01C4C" w14:textId="77777777" w:rsidR="00A802DC" w:rsidRPr="00FC028B" w:rsidRDefault="00A802DC" w:rsidP="00A802DC">
            <w:pPr>
              <w:rPr>
                <w:rFonts w:asciiTheme="minorHAnsi" w:hAnsiTheme="minorHAnsi"/>
                <w:sz w:val="24"/>
                <w:szCs w:val="24"/>
                <w:lang w:val="en-GB"/>
              </w:rPr>
            </w:pPr>
          </w:p>
          <w:p w14:paraId="68AA5212" w14:textId="77777777" w:rsidR="00A802DC" w:rsidRPr="00FC028B" w:rsidRDefault="00A802DC" w:rsidP="00A802DC">
            <w:pPr>
              <w:rPr>
                <w:rFonts w:asciiTheme="minorHAnsi" w:hAnsiTheme="minorHAnsi"/>
                <w:sz w:val="24"/>
                <w:szCs w:val="24"/>
                <w:lang w:val="en-GB"/>
              </w:rPr>
            </w:pPr>
          </w:p>
          <w:p w14:paraId="0B187DAA" w14:textId="77777777" w:rsidR="00A802DC" w:rsidRPr="00FC028B" w:rsidRDefault="00A802DC" w:rsidP="00A802DC">
            <w:pPr>
              <w:rPr>
                <w:rFonts w:asciiTheme="minorHAnsi" w:hAnsiTheme="minorHAnsi"/>
                <w:sz w:val="24"/>
                <w:szCs w:val="24"/>
                <w:lang w:val="en-GB"/>
              </w:rPr>
            </w:pPr>
          </w:p>
          <w:p w14:paraId="45999449" w14:textId="77777777" w:rsidR="00A802DC" w:rsidRPr="00FC028B" w:rsidRDefault="00A802DC" w:rsidP="00A802DC">
            <w:pPr>
              <w:rPr>
                <w:rFonts w:asciiTheme="minorHAnsi" w:hAnsiTheme="minorHAnsi"/>
                <w:sz w:val="24"/>
                <w:szCs w:val="24"/>
                <w:lang w:val="en-GB"/>
              </w:rPr>
            </w:pPr>
            <w:r w:rsidRPr="00FC028B">
              <w:rPr>
                <w:rFonts w:asciiTheme="minorHAnsi" w:hAnsiTheme="minorHAnsi"/>
                <w:sz w:val="24"/>
                <w:szCs w:val="24"/>
                <w:lang w:val="en-GB"/>
              </w:rPr>
              <w:t>100%</w:t>
            </w:r>
          </w:p>
          <w:p w14:paraId="2FDA90D5" w14:textId="77777777" w:rsidR="00A802DC" w:rsidRPr="00FC028B" w:rsidRDefault="00A802DC" w:rsidP="00A802DC">
            <w:pPr>
              <w:rPr>
                <w:rFonts w:asciiTheme="minorHAnsi" w:hAnsiTheme="minorHAnsi"/>
                <w:sz w:val="24"/>
                <w:szCs w:val="24"/>
                <w:lang w:val="en-GB"/>
              </w:rPr>
            </w:pPr>
          </w:p>
          <w:p w14:paraId="7D3FE57F" w14:textId="77777777" w:rsidR="00A802DC" w:rsidRPr="00FC028B" w:rsidRDefault="00A802DC" w:rsidP="00A802DC">
            <w:pPr>
              <w:rPr>
                <w:rFonts w:asciiTheme="minorHAnsi" w:hAnsiTheme="minorHAnsi"/>
                <w:sz w:val="24"/>
                <w:szCs w:val="24"/>
                <w:lang w:val="en-GB"/>
              </w:rPr>
            </w:pPr>
          </w:p>
          <w:p w14:paraId="17543A3E" w14:textId="77777777" w:rsidR="00A802DC" w:rsidRPr="00FC028B" w:rsidRDefault="00A802DC" w:rsidP="00A802DC">
            <w:pPr>
              <w:rPr>
                <w:rFonts w:asciiTheme="minorHAnsi" w:hAnsiTheme="minorHAnsi"/>
                <w:sz w:val="24"/>
                <w:szCs w:val="24"/>
                <w:lang w:val="en-GB"/>
              </w:rPr>
            </w:pPr>
          </w:p>
          <w:p w14:paraId="154B0ECE" w14:textId="664855C8" w:rsidR="00A802DC" w:rsidRPr="00FC028B" w:rsidRDefault="00A802DC" w:rsidP="00A802DC">
            <w:pPr>
              <w:rPr>
                <w:rFonts w:asciiTheme="minorHAnsi" w:hAnsiTheme="minorHAnsi"/>
                <w:sz w:val="24"/>
                <w:szCs w:val="24"/>
                <w:lang w:val="en-GB"/>
              </w:rPr>
            </w:pPr>
          </w:p>
          <w:p w14:paraId="08EA6961" w14:textId="77777777" w:rsidR="00A802DC" w:rsidRPr="00FC028B" w:rsidRDefault="00A802DC" w:rsidP="00A802DC">
            <w:pPr>
              <w:rPr>
                <w:rFonts w:asciiTheme="minorHAnsi" w:hAnsiTheme="minorHAnsi"/>
                <w:sz w:val="24"/>
                <w:szCs w:val="24"/>
                <w:lang w:val="en-GB"/>
              </w:rPr>
            </w:pPr>
          </w:p>
        </w:tc>
      </w:tr>
      <w:tr w:rsidR="001E4017" w:rsidRPr="00FC028B" w14:paraId="149610D9" w14:textId="77777777" w:rsidTr="00FC028B">
        <w:trPr>
          <w:trHeight w:val="255"/>
        </w:trPr>
        <w:tc>
          <w:tcPr>
            <w:tcW w:w="3117" w:type="dxa"/>
          </w:tcPr>
          <w:p w14:paraId="13A24DF0" w14:textId="322B38DA" w:rsidR="00395569" w:rsidRPr="00FC028B" w:rsidRDefault="00395569" w:rsidP="00C94E57">
            <w:pPr>
              <w:pStyle w:val="ListParagraph"/>
              <w:numPr>
                <w:ilvl w:val="0"/>
                <w:numId w:val="4"/>
              </w:numPr>
              <w:ind w:left="157" w:hanging="270"/>
              <w:rPr>
                <w:rFonts w:asciiTheme="minorHAnsi" w:hAnsiTheme="minorHAnsi"/>
                <w:snapToGrid w:val="0"/>
                <w:sz w:val="24"/>
                <w:szCs w:val="24"/>
                <w:lang w:val="en-GB"/>
              </w:rPr>
            </w:pPr>
            <w:r w:rsidRPr="00FC028B">
              <w:rPr>
                <w:rFonts w:asciiTheme="minorHAnsi" w:hAnsiTheme="minorHAnsi"/>
                <w:snapToGrid w:val="0"/>
                <w:sz w:val="24"/>
                <w:szCs w:val="24"/>
                <w:lang w:val="en-GB"/>
              </w:rPr>
              <w:lastRenderedPageBreak/>
              <w:t xml:space="preserve">Strong civil society alliance supported and monitored the Sri Lanka multi sectoral action plan in accelerating “nutrition specific” and “nutrition sensitive” interventions that with the appropriate budgetary allocation by the government and other stakeholders by 2015. </w:t>
            </w:r>
          </w:p>
          <w:p w14:paraId="54949A5F" w14:textId="77777777" w:rsidR="001E4017" w:rsidRPr="00FC028B" w:rsidRDefault="001E4017" w:rsidP="003D7B98">
            <w:pPr>
              <w:widowControl w:val="0"/>
              <w:ind w:left="-113"/>
              <w:rPr>
                <w:rFonts w:asciiTheme="minorHAnsi" w:hAnsiTheme="minorHAnsi"/>
                <w:snapToGrid w:val="0"/>
                <w:sz w:val="24"/>
                <w:szCs w:val="24"/>
                <w:lang w:val="en-GB"/>
              </w:rPr>
            </w:pPr>
          </w:p>
        </w:tc>
        <w:tc>
          <w:tcPr>
            <w:tcW w:w="4798" w:type="dxa"/>
          </w:tcPr>
          <w:p w14:paraId="4B62BC2C" w14:textId="27A63471" w:rsidR="00C75EDC" w:rsidRPr="00FC028B" w:rsidRDefault="00A802DC" w:rsidP="00C94E57">
            <w:pPr>
              <w:pStyle w:val="ListParagraph"/>
              <w:numPr>
                <w:ilvl w:val="0"/>
                <w:numId w:val="7"/>
              </w:numPr>
              <w:ind w:left="190" w:hanging="270"/>
              <w:rPr>
                <w:rFonts w:asciiTheme="minorHAnsi" w:hAnsiTheme="minorHAnsi"/>
                <w:snapToGrid w:val="0"/>
                <w:sz w:val="24"/>
                <w:szCs w:val="24"/>
                <w:lang w:val="en-GB"/>
              </w:rPr>
            </w:pPr>
            <w:r w:rsidRPr="00FC028B">
              <w:rPr>
                <w:rFonts w:asciiTheme="minorHAnsi" w:hAnsiTheme="minorHAnsi"/>
                <w:b/>
                <w:bCs/>
                <w:snapToGrid w:val="0"/>
                <w:sz w:val="24"/>
                <w:szCs w:val="24"/>
                <w:lang w:val="en-GB"/>
              </w:rPr>
              <w:t>Video documentary on nutrition:</w:t>
            </w:r>
            <w:r w:rsidRPr="00FC028B">
              <w:rPr>
                <w:rFonts w:asciiTheme="minorHAnsi" w:hAnsiTheme="minorHAnsi"/>
                <w:snapToGrid w:val="0"/>
                <w:sz w:val="24"/>
                <w:szCs w:val="24"/>
                <w:lang w:val="en-GB"/>
              </w:rPr>
              <w:t xml:space="preserve">                </w:t>
            </w:r>
          </w:p>
          <w:p w14:paraId="2E369F54" w14:textId="083F9CCE" w:rsidR="00BC0FB6" w:rsidRPr="00FC028B" w:rsidRDefault="004276C5" w:rsidP="00BC0FB6">
            <w:pPr>
              <w:pStyle w:val="ListParagraph"/>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SUN PF </w:t>
            </w:r>
            <w:r w:rsidR="00BC0FB6" w:rsidRPr="00FC028B">
              <w:rPr>
                <w:rFonts w:asciiTheme="minorHAnsi" w:hAnsiTheme="minorHAnsi"/>
                <w:snapToGrid w:val="0"/>
                <w:sz w:val="24"/>
                <w:szCs w:val="24"/>
                <w:lang w:val="en-GB"/>
              </w:rPr>
              <w:t xml:space="preserve">developed a video documentary on childhood malnutrition which highlights the importance of good nutrition during first 1000 days </w:t>
            </w:r>
            <w:r w:rsidR="003F3847">
              <w:rPr>
                <w:rFonts w:asciiTheme="minorHAnsi" w:hAnsiTheme="minorHAnsi"/>
                <w:snapToGrid w:val="0"/>
                <w:sz w:val="24"/>
                <w:szCs w:val="24"/>
                <w:lang w:val="en-GB"/>
              </w:rPr>
              <w:t xml:space="preserve">of a </w:t>
            </w:r>
            <w:r w:rsidR="002756DB" w:rsidRPr="00FC028B">
              <w:rPr>
                <w:rFonts w:asciiTheme="minorHAnsi" w:hAnsiTheme="minorHAnsi"/>
                <w:snapToGrid w:val="0"/>
                <w:sz w:val="24"/>
                <w:szCs w:val="24"/>
                <w:lang w:val="en-GB"/>
              </w:rPr>
              <w:t xml:space="preserve">child’s life </w:t>
            </w:r>
            <w:r w:rsidR="00BC0FB6" w:rsidRPr="00FC028B">
              <w:rPr>
                <w:rFonts w:asciiTheme="minorHAnsi" w:hAnsiTheme="minorHAnsi"/>
                <w:snapToGrid w:val="0"/>
                <w:sz w:val="24"/>
                <w:szCs w:val="24"/>
                <w:lang w:val="en-GB"/>
              </w:rPr>
              <w:t xml:space="preserve">and </w:t>
            </w:r>
            <w:r w:rsidR="002756DB" w:rsidRPr="00FC028B">
              <w:rPr>
                <w:rFonts w:asciiTheme="minorHAnsi" w:hAnsiTheme="minorHAnsi"/>
                <w:snapToGrid w:val="0"/>
                <w:sz w:val="24"/>
                <w:szCs w:val="24"/>
                <w:lang w:val="en-GB"/>
              </w:rPr>
              <w:t xml:space="preserve">also </w:t>
            </w:r>
            <w:r w:rsidR="003F3847">
              <w:rPr>
                <w:rFonts w:asciiTheme="minorHAnsi" w:hAnsiTheme="minorHAnsi"/>
                <w:snapToGrid w:val="0"/>
                <w:sz w:val="24"/>
                <w:szCs w:val="24"/>
                <w:lang w:val="en-GB"/>
              </w:rPr>
              <w:t>on the proper</w:t>
            </w:r>
            <w:r w:rsidR="00DC72D7" w:rsidRPr="00FC028B">
              <w:rPr>
                <w:rFonts w:asciiTheme="minorHAnsi" w:hAnsiTheme="minorHAnsi"/>
                <w:snapToGrid w:val="0"/>
                <w:sz w:val="24"/>
                <w:szCs w:val="24"/>
                <w:lang w:val="en-GB"/>
              </w:rPr>
              <w:t xml:space="preserve"> </w:t>
            </w:r>
            <w:r w:rsidR="00BC0FB6" w:rsidRPr="00FC028B">
              <w:rPr>
                <w:rFonts w:asciiTheme="minorHAnsi" w:hAnsiTheme="minorHAnsi"/>
                <w:snapToGrid w:val="0"/>
                <w:sz w:val="24"/>
                <w:szCs w:val="24"/>
                <w:lang w:val="en-GB"/>
              </w:rPr>
              <w:t xml:space="preserve">feeding practices. </w:t>
            </w:r>
          </w:p>
          <w:p w14:paraId="3D5BD35B" w14:textId="25D9B249" w:rsidR="006A779D" w:rsidRPr="00FC028B" w:rsidRDefault="00B038C1" w:rsidP="00C75EDC">
            <w:pPr>
              <w:pStyle w:val="ListParagraph"/>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 </w:t>
            </w:r>
            <w:r w:rsidR="00117BE0" w:rsidRPr="00FC028B">
              <w:rPr>
                <w:rFonts w:asciiTheme="minorHAnsi" w:hAnsiTheme="minorHAnsi"/>
                <w:snapToGrid w:val="0"/>
                <w:sz w:val="24"/>
                <w:szCs w:val="24"/>
                <w:lang w:val="en-GB"/>
              </w:rPr>
              <w:t xml:space="preserve"> </w:t>
            </w:r>
          </w:p>
          <w:p w14:paraId="2D436127" w14:textId="5C7AABE9" w:rsidR="00C75EDC" w:rsidRPr="00FC028B" w:rsidRDefault="00C75EDC" w:rsidP="00C94E57">
            <w:pPr>
              <w:pStyle w:val="ListParagraph"/>
              <w:numPr>
                <w:ilvl w:val="0"/>
                <w:numId w:val="7"/>
              </w:numPr>
              <w:ind w:left="190" w:hanging="270"/>
              <w:rPr>
                <w:rFonts w:asciiTheme="minorHAnsi" w:hAnsiTheme="minorHAnsi"/>
                <w:b/>
                <w:bCs/>
                <w:snapToGrid w:val="0"/>
                <w:sz w:val="24"/>
                <w:szCs w:val="24"/>
                <w:lang w:val="en-GB"/>
              </w:rPr>
            </w:pPr>
            <w:r w:rsidRPr="00FC028B">
              <w:rPr>
                <w:rFonts w:asciiTheme="minorHAnsi" w:hAnsiTheme="minorHAnsi"/>
                <w:b/>
                <w:bCs/>
                <w:snapToGrid w:val="0"/>
                <w:sz w:val="24"/>
                <w:szCs w:val="24"/>
                <w:lang w:val="en-GB"/>
              </w:rPr>
              <w:t>SUN PF News Letter:</w:t>
            </w:r>
          </w:p>
          <w:p w14:paraId="2A8684D4" w14:textId="2AE2EBEC" w:rsidR="006A779D" w:rsidRPr="00FC028B" w:rsidRDefault="00BC0FB6" w:rsidP="00DC72D7">
            <w:pPr>
              <w:pStyle w:val="ListParagraph"/>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SUN PF conducted two meetings</w:t>
            </w:r>
            <w:r w:rsidR="00FC028B" w:rsidRPr="00FC028B">
              <w:rPr>
                <w:rFonts w:asciiTheme="minorHAnsi" w:hAnsiTheme="minorHAnsi"/>
                <w:snapToGrid w:val="0"/>
                <w:sz w:val="24"/>
                <w:szCs w:val="24"/>
                <w:lang w:val="en-GB"/>
              </w:rPr>
              <w:t xml:space="preserve"> on 12</w:t>
            </w:r>
            <w:r w:rsidR="00FC028B" w:rsidRPr="00FC028B">
              <w:rPr>
                <w:rFonts w:asciiTheme="minorHAnsi" w:hAnsiTheme="minorHAnsi"/>
                <w:snapToGrid w:val="0"/>
                <w:sz w:val="24"/>
                <w:szCs w:val="24"/>
                <w:vertAlign w:val="superscript"/>
                <w:lang w:val="en-GB"/>
              </w:rPr>
              <w:t>th</w:t>
            </w:r>
            <w:r w:rsidR="00FC028B" w:rsidRPr="00FC028B">
              <w:rPr>
                <w:rFonts w:asciiTheme="minorHAnsi" w:hAnsiTheme="minorHAnsi"/>
                <w:snapToGrid w:val="0"/>
                <w:sz w:val="24"/>
                <w:szCs w:val="24"/>
                <w:lang w:val="en-GB"/>
              </w:rPr>
              <w:t xml:space="preserve"> and 19</w:t>
            </w:r>
            <w:r w:rsidR="00FC028B" w:rsidRPr="00FC028B">
              <w:rPr>
                <w:rFonts w:asciiTheme="minorHAnsi" w:hAnsiTheme="minorHAnsi"/>
                <w:snapToGrid w:val="0"/>
                <w:sz w:val="24"/>
                <w:szCs w:val="24"/>
                <w:vertAlign w:val="superscript"/>
                <w:lang w:val="en-GB"/>
              </w:rPr>
              <w:t>th</w:t>
            </w:r>
            <w:r w:rsidR="00FC028B" w:rsidRPr="00FC028B">
              <w:rPr>
                <w:rFonts w:asciiTheme="minorHAnsi" w:hAnsiTheme="minorHAnsi"/>
                <w:snapToGrid w:val="0"/>
                <w:sz w:val="24"/>
                <w:szCs w:val="24"/>
                <w:lang w:val="en-GB"/>
              </w:rPr>
              <w:t xml:space="preserve"> August, led by the Communication s</w:t>
            </w:r>
            <w:r w:rsidR="00DC72D7" w:rsidRPr="00FC028B">
              <w:rPr>
                <w:rFonts w:asciiTheme="minorHAnsi" w:hAnsiTheme="minorHAnsi"/>
                <w:snapToGrid w:val="0"/>
                <w:sz w:val="24"/>
                <w:szCs w:val="24"/>
                <w:lang w:val="en-GB"/>
              </w:rPr>
              <w:t>ub-committee to</w:t>
            </w:r>
            <w:r w:rsidRPr="00FC028B">
              <w:rPr>
                <w:rFonts w:asciiTheme="minorHAnsi" w:hAnsiTheme="minorHAnsi"/>
                <w:snapToGrid w:val="0"/>
                <w:sz w:val="24"/>
                <w:szCs w:val="24"/>
                <w:lang w:val="en-GB"/>
              </w:rPr>
              <w:t xml:space="preserve"> develop the SUN PF newsletter</w:t>
            </w:r>
            <w:r w:rsidR="00DC72D7" w:rsidRPr="00FC028B">
              <w:rPr>
                <w:rFonts w:asciiTheme="minorHAnsi" w:hAnsiTheme="minorHAnsi"/>
                <w:snapToGrid w:val="0"/>
                <w:sz w:val="24"/>
                <w:szCs w:val="24"/>
                <w:lang w:val="en-GB"/>
              </w:rPr>
              <w:t>. It was attended by</w:t>
            </w:r>
            <w:r w:rsidRPr="00FC028B">
              <w:rPr>
                <w:rFonts w:asciiTheme="minorHAnsi" w:hAnsiTheme="minorHAnsi"/>
                <w:snapToGrid w:val="0"/>
                <w:sz w:val="24"/>
                <w:szCs w:val="24"/>
                <w:lang w:val="en-GB"/>
              </w:rPr>
              <w:t xml:space="preserve"> civil society </w:t>
            </w:r>
            <w:r w:rsidR="00FC028B" w:rsidRPr="00FC028B">
              <w:rPr>
                <w:rFonts w:asciiTheme="minorHAnsi" w:hAnsiTheme="minorHAnsi"/>
                <w:snapToGrid w:val="0"/>
                <w:sz w:val="24"/>
                <w:szCs w:val="24"/>
                <w:lang w:val="en-GB"/>
              </w:rPr>
              <w:t>organizations</w:t>
            </w:r>
            <w:r w:rsidRPr="00FC028B">
              <w:rPr>
                <w:rFonts w:asciiTheme="minorHAnsi" w:hAnsiTheme="minorHAnsi"/>
                <w:snapToGrid w:val="0"/>
                <w:sz w:val="24"/>
                <w:szCs w:val="24"/>
                <w:lang w:val="en-GB"/>
              </w:rPr>
              <w:t xml:space="preserve"> and members of the civil society alliance. </w:t>
            </w:r>
            <w:r w:rsidR="00DC72D7" w:rsidRPr="00FC028B">
              <w:rPr>
                <w:rFonts w:asciiTheme="minorHAnsi" w:hAnsiTheme="minorHAnsi"/>
                <w:snapToGrid w:val="0"/>
                <w:sz w:val="24"/>
                <w:szCs w:val="24"/>
                <w:lang w:val="en-GB"/>
              </w:rPr>
              <w:t>The meeting was</w:t>
            </w:r>
            <w:r w:rsidR="00F5621A" w:rsidRPr="00FC028B">
              <w:rPr>
                <w:rFonts w:asciiTheme="minorHAnsi" w:hAnsiTheme="minorHAnsi"/>
                <w:snapToGrid w:val="0"/>
                <w:sz w:val="24"/>
                <w:szCs w:val="24"/>
                <w:lang w:val="en-GB"/>
              </w:rPr>
              <w:t xml:space="preserve"> attended by </w:t>
            </w:r>
            <w:r w:rsidR="00DC72D7" w:rsidRPr="00FC028B">
              <w:rPr>
                <w:rFonts w:asciiTheme="minorHAnsi" w:hAnsiTheme="minorHAnsi"/>
                <w:snapToGrid w:val="0"/>
                <w:sz w:val="24"/>
                <w:szCs w:val="24"/>
                <w:lang w:val="en-GB"/>
              </w:rPr>
              <w:t>officials</w:t>
            </w:r>
            <w:r w:rsidR="003F3847">
              <w:rPr>
                <w:rFonts w:asciiTheme="minorHAnsi" w:hAnsiTheme="minorHAnsi"/>
                <w:snapToGrid w:val="0"/>
                <w:sz w:val="24"/>
                <w:szCs w:val="24"/>
                <w:lang w:val="en-GB"/>
              </w:rPr>
              <w:t xml:space="preserve"> from</w:t>
            </w:r>
            <w:r w:rsidR="00F5621A" w:rsidRPr="00FC028B">
              <w:rPr>
                <w:rFonts w:asciiTheme="minorHAnsi" w:hAnsiTheme="minorHAnsi"/>
                <w:snapToGrid w:val="0"/>
                <w:sz w:val="24"/>
                <w:szCs w:val="24"/>
                <w:lang w:val="en-GB"/>
              </w:rPr>
              <w:t xml:space="preserve"> </w:t>
            </w:r>
            <w:r w:rsidR="00DC72D7" w:rsidRPr="00FC028B">
              <w:rPr>
                <w:rFonts w:asciiTheme="minorHAnsi" w:hAnsiTheme="minorHAnsi"/>
                <w:snapToGrid w:val="0"/>
                <w:sz w:val="24"/>
                <w:szCs w:val="24"/>
                <w:lang w:val="en-GB"/>
              </w:rPr>
              <w:t xml:space="preserve">the </w:t>
            </w:r>
            <w:r w:rsidR="00F5621A" w:rsidRPr="00FC028B">
              <w:rPr>
                <w:rFonts w:asciiTheme="minorHAnsi" w:hAnsiTheme="minorHAnsi"/>
                <w:snapToGrid w:val="0"/>
                <w:sz w:val="24"/>
                <w:szCs w:val="24"/>
                <w:lang w:val="en-GB"/>
              </w:rPr>
              <w:t>Ministry of Health</w:t>
            </w:r>
            <w:r w:rsidR="00FC028B" w:rsidRPr="00FC028B">
              <w:rPr>
                <w:rFonts w:asciiTheme="minorHAnsi" w:hAnsiTheme="minorHAnsi"/>
                <w:snapToGrid w:val="0"/>
                <w:sz w:val="24"/>
                <w:szCs w:val="24"/>
                <w:lang w:val="en-GB"/>
              </w:rPr>
              <w:t>.</w:t>
            </w:r>
            <w:r w:rsidR="00F5621A" w:rsidRPr="00FC028B">
              <w:rPr>
                <w:rFonts w:asciiTheme="minorHAnsi" w:hAnsiTheme="minorHAnsi"/>
                <w:snapToGrid w:val="0"/>
                <w:sz w:val="24"/>
                <w:szCs w:val="24"/>
                <w:lang w:val="en-GB"/>
              </w:rPr>
              <w:t xml:space="preserve"> </w:t>
            </w:r>
          </w:p>
          <w:p w14:paraId="4ECD954A" w14:textId="77777777" w:rsidR="00DC72D7" w:rsidRPr="00FC028B" w:rsidRDefault="00DC72D7" w:rsidP="00FC028B">
            <w:pPr>
              <w:rPr>
                <w:rFonts w:asciiTheme="minorHAnsi" w:hAnsiTheme="minorHAnsi"/>
                <w:snapToGrid w:val="0"/>
                <w:sz w:val="24"/>
                <w:szCs w:val="24"/>
                <w:lang w:val="en-GB"/>
              </w:rPr>
            </w:pPr>
          </w:p>
          <w:p w14:paraId="4EF9CF52" w14:textId="01B0BF89" w:rsidR="005954F8" w:rsidRPr="00FC028B" w:rsidRDefault="00F5621A" w:rsidP="00C94E57">
            <w:pPr>
              <w:pStyle w:val="ListParagraph"/>
              <w:numPr>
                <w:ilvl w:val="0"/>
                <w:numId w:val="7"/>
              </w:numPr>
              <w:ind w:left="190" w:hanging="270"/>
              <w:rPr>
                <w:rFonts w:asciiTheme="minorHAnsi" w:hAnsiTheme="minorHAnsi"/>
                <w:snapToGrid w:val="0"/>
                <w:sz w:val="24"/>
                <w:szCs w:val="24"/>
                <w:lang w:val="en-GB"/>
              </w:rPr>
            </w:pPr>
            <w:r w:rsidRPr="00FC028B">
              <w:rPr>
                <w:rFonts w:asciiTheme="minorHAnsi" w:hAnsiTheme="minorHAnsi"/>
                <w:b/>
                <w:bCs/>
                <w:snapToGrid w:val="0"/>
                <w:sz w:val="24"/>
                <w:szCs w:val="24"/>
                <w:lang w:val="en-GB"/>
              </w:rPr>
              <w:t>World Breast Feeding Week 2015</w:t>
            </w:r>
            <w:r w:rsidR="00241EAB" w:rsidRPr="00FC028B">
              <w:rPr>
                <w:rFonts w:asciiTheme="minorHAnsi" w:hAnsiTheme="minorHAnsi"/>
                <w:b/>
                <w:bCs/>
                <w:snapToGrid w:val="0"/>
                <w:sz w:val="24"/>
                <w:szCs w:val="24"/>
                <w:lang w:val="en-GB"/>
              </w:rPr>
              <w:t>:</w:t>
            </w:r>
            <w:r w:rsidR="00241EAB" w:rsidRPr="00FC028B">
              <w:rPr>
                <w:rFonts w:asciiTheme="minorHAnsi" w:hAnsiTheme="minorHAnsi"/>
                <w:snapToGrid w:val="0"/>
                <w:sz w:val="24"/>
                <w:szCs w:val="24"/>
                <w:lang w:val="en-GB"/>
              </w:rPr>
              <w:t xml:space="preserve"> </w:t>
            </w:r>
          </w:p>
          <w:p w14:paraId="77482E05" w14:textId="0599BF84" w:rsidR="006A779D" w:rsidRPr="00FC028B" w:rsidRDefault="00F5621A" w:rsidP="005954F8">
            <w:pPr>
              <w:pStyle w:val="ListParagraph"/>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SUN PF together with the Nutrition Society of Sri Lanka and World Vision </w:t>
            </w:r>
            <w:r w:rsidR="002756DB" w:rsidRPr="00FC028B">
              <w:rPr>
                <w:rFonts w:asciiTheme="minorHAnsi" w:hAnsiTheme="minorHAnsi"/>
                <w:snapToGrid w:val="0"/>
                <w:sz w:val="24"/>
                <w:szCs w:val="24"/>
                <w:lang w:val="en-GB"/>
              </w:rPr>
              <w:t xml:space="preserve">Sri Lanka organized an event to mark the </w:t>
            </w:r>
            <w:r w:rsidRPr="00FC028B">
              <w:rPr>
                <w:rFonts w:asciiTheme="minorHAnsi" w:hAnsiTheme="minorHAnsi"/>
                <w:snapToGrid w:val="0"/>
                <w:sz w:val="24"/>
                <w:szCs w:val="24"/>
                <w:lang w:val="en-GB"/>
              </w:rPr>
              <w:t>World Breast Feeding Week 2015</w:t>
            </w:r>
            <w:r w:rsidR="002756DB" w:rsidRPr="00FC028B">
              <w:rPr>
                <w:rFonts w:asciiTheme="minorHAnsi" w:hAnsiTheme="minorHAnsi"/>
                <w:snapToGrid w:val="0"/>
                <w:sz w:val="24"/>
                <w:szCs w:val="24"/>
                <w:lang w:val="en-GB"/>
              </w:rPr>
              <w:t>. The event was held</w:t>
            </w:r>
            <w:r w:rsidR="00FC028B" w:rsidRPr="00FC028B">
              <w:rPr>
                <w:rFonts w:asciiTheme="minorHAnsi" w:hAnsiTheme="minorHAnsi"/>
                <w:snapToGrid w:val="0"/>
                <w:sz w:val="24"/>
                <w:szCs w:val="24"/>
                <w:lang w:val="en-GB"/>
              </w:rPr>
              <w:t xml:space="preserve"> on </w:t>
            </w:r>
            <w:r w:rsidRPr="00FC028B">
              <w:rPr>
                <w:rFonts w:asciiTheme="minorHAnsi" w:hAnsiTheme="minorHAnsi"/>
                <w:snapToGrid w:val="0"/>
                <w:sz w:val="24"/>
                <w:szCs w:val="24"/>
                <w:lang w:val="en-GB"/>
              </w:rPr>
              <w:t>10</w:t>
            </w:r>
            <w:r w:rsidRPr="00FC028B">
              <w:rPr>
                <w:rFonts w:asciiTheme="minorHAnsi" w:hAnsiTheme="minorHAnsi"/>
                <w:snapToGrid w:val="0"/>
                <w:sz w:val="24"/>
                <w:szCs w:val="24"/>
                <w:vertAlign w:val="superscript"/>
                <w:lang w:val="en-GB"/>
              </w:rPr>
              <w:t>th</w:t>
            </w:r>
            <w:r w:rsidRPr="00FC028B">
              <w:rPr>
                <w:rFonts w:asciiTheme="minorHAnsi" w:hAnsiTheme="minorHAnsi"/>
                <w:snapToGrid w:val="0"/>
                <w:sz w:val="24"/>
                <w:szCs w:val="24"/>
                <w:lang w:val="en-GB"/>
              </w:rPr>
              <w:t xml:space="preserve"> of August. It was </w:t>
            </w:r>
            <w:r w:rsidR="003F3847">
              <w:rPr>
                <w:rFonts w:asciiTheme="minorHAnsi" w:hAnsiTheme="minorHAnsi"/>
                <w:snapToGrid w:val="0"/>
                <w:sz w:val="24"/>
                <w:szCs w:val="24"/>
                <w:lang w:val="en-GB"/>
              </w:rPr>
              <w:t>attended by the members from</w:t>
            </w:r>
            <w:r w:rsidR="002756DB" w:rsidRPr="00FC028B">
              <w:rPr>
                <w:rFonts w:asciiTheme="minorHAnsi" w:hAnsiTheme="minorHAnsi"/>
                <w:snapToGrid w:val="0"/>
                <w:sz w:val="24"/>
                <w:szCs w:val="24"/>
                <w:lang w:val="en-GB"/>
              </w:rPr>
              <w:t xml:space="preserve"> the civil society organizations</w:t>
            </w:r>
            <w:r w:rsidRPr="00FC028B">
              <w:rPr>
                <w:rFonts w:asciiTheme="minorHAnsi" w:hAnsiTheme="minorHAnsi"/>
                <w:snapToGrid w:val="0"/>
                <w:sz w:val="24"/>
                <w:szCs w:val="24"/>
                <w:lang w:val="en-GB"/>
              </w:rPr>
              <w:t>, NGOs, INGOs, UN agencies and State Official</w:t>
            </w:r>
            <w:r w:rsidR="003F3847">
              <w:rPr>
                <w:rFonts w:asciiTheme="minorHAnsi" w:hAnsiTheme="minorHAnsi"/>
                <w:snapToGrid w:val="0"/>
                <w:sz w:val="24"/>
                <w:szCs w:val="24"/>
                <w:lang w:val="en-GB"/>
              </w:rPr>
              <w:t>s,</w:t>
            </w:r>
            <w:r w:rsidRPr="00FC028B">
              <w:rPr>
                <w:rFonts w:asciiTheme="minorHAnsi" w:hAnsiTheme="minorHAnsi"/>
                <w:snapToGrid w:val="0"/>
                <w:sz w:val="24"/>
                <w:szCs w:val="24"/>
                <w:lang w:val="en-GB"/>
              </w:rPr>
              <w:t xml:space="preserve"> including </w:t>
            </w:r>
            <w:r w:rsidR="00FC028B" w:rsidRPr="00FC028B">
              <w:rPr>
                <w:rFonts w:asciiTheme="minorHAnsi" w:hAnsiTheme="minorHAnsi"/>
                <w:snapToGrid w:val="0"/>
                <w:sz w:val="24"/>
                <w:szCs w:val="24"/>
                <w:lang w:val="en-GB"/>
              </w:rPr>
              <w:t xml:space="preserve">the </w:t>
            </w:r>
            <w:r w:rsidRPr="00FC028B">
              <w:rPr>
                <w:rFonts w:asciiTheme="minorHAnsi" w:hAnsiTheme="minorHAnsi"/>
                <w:snapToGrid w:val="0"/>
                <w:sz w:val="24"/>
                <w:szCs w:val="24"/>
                <w:lang w:val="en-GB"/>
              </w:rPr>
              <w:t xml:space="preserve">Ministry of Health. </w:t>
            </w:r>
            <w:r w:rsidR="00CB6322" w:rsidRPr="00FC028B">
              <w:rPr>
                <w:rFonts w:asciiTheme="minorHAnsi" w:hAnsiTheme="minorHAnsi"/>
                <w:snapToGrid w:val="0"/>
                <w:sz w:val="24"/>
                <w:szCs w:val="24"/>
                <w:lang w:val="en-GB"/>
              </w:rPr>
              <w:t xml:space="preserve">SUN PF was invited to </w:t>
            </w:r>
            <w:r w:rsidR="003F3847">
              <w:rPr>
                <w:rFonts w:asciiTheme="minorHAnsi" w:hAnsiTheme="minorHAnsi"/>
                <w:snapToGrid w:val="0"/>
                <w:sz w:val="24"/>
                <w:szCs w:val="24"/>
                <w:lang w:val="en-GB"/>
              </w:rPr>
              <w:t xml:space="preserve">do a </w:t>
            </w:r>
            <w:r w:rsidR="00CB6322" w:rsidRPr="00FC028B">
              <w:rPr>
                <w:rFonts w:asciiTheme="minorHAnsi" w:hAnsiTheme="minorHAnsi"/>
                <w:snapToGrid w:val="0"/>
                <w:sz w:val="24"/>
                <w:szCs w:val="24"/>
                <w:lang w:val="en-GB"/>
              </w:rPr>
              <w:t>talk on the importance of Breast Feeding to the Management of Milk Food Compa</w:t>
            </w:r>
            <w:r w:rsidR="00FC028B" w:rsidRPr="00FC028B">
              <w:rPr>
                <w:rFonts w:asciiTheme="minorHAnsi" w:hAnsiTheme="minorHAnsi"/>
                <w:snapToGrid w:val="0"/>
                <w:sz w:val="24"/>
                <w:szCs w:val="24"/>
                <w:lang w:val="en-GB"/>
              </w:rPr>
              <w:t>nies. This was conducted on 0</w:t>
            </w:r>
            <w:r w:rsidR="00CB6322" w:rsidRPr="00FC028B">
              <w:rPr>
                <w:rFonts w:asciiTheme="minorHAnsi" w:hAnsiTheme="minorHAnsi"/>
                <w:snapToGrid w:val="0"/>
                <w:sz w:val="24"/>
                <w:szCs w:val="24"/>
                <w:lang w:val="en-GB"/>
              </w:rPr>
              <w:t>6</w:t>
            </w:r>
            <w:r w:rsidR="00CB6322" w:rsidRPr="00FC028B">
              <w:rPr>
                <w:rFonts w:asciiTheme="minorHAnsi" w:hAnsiTheme="minorHAnsi"/>
                <w:snapToGrid w:val="0"/>
                <w:sz w:val="24"/>
                <w:szCs w:val="24"/>
                <w:vertAlign w:val="superscript"/>
                <w:lang w:val="en-GB"/>
              </w:rPr>
              <w:t>th</w:t>
            </w:r>
            <w:r w:rsidR="00CB6322" w:rsidRPr="00FC028B">
              <w:rPr>
                <w:rFonts w:asciiTheme="minorHAnsi" w:hAnsiTheme="minorHAnsi"/>
                <w:snapToGrid w:val="0"/>
                <w:sz w:val="24"/>
                <w:szCs w:val="24"/>
                <w:lang w:val="en-GB"/>
              </w:rPr>
              <w:t xml:space="preserve"> of August. </w:t>
            </w:r>
          </w:p>
          <w:p w14:paraId="3AF08DD6" w14:textId="77777777" w:rsidR="00096AD1" w:rsidRPr="00FC028B" w:rsidRDefault="00096AD1" w:rsidP="00096AD1">
            <w:pPr>
              <w:rPr>
                <w:rFonts w:asciiTheme="minorHAnsi" w:hAnsiTheme="minorHAnsi"/>
                <w:snapToGrid w:val="0"/>
                <w:sz w:val="24"/>
                <w:szCs w:val="24"/>
                <w:lang w:val="en-GB"/>
              </w:rPr>
            </w:pPr>
          </w:p>
          <w:p w14:paraId="56B61D47" w14:textId="77777777" w:rsidR="00FA0ED1" w:rsidRPr="00FC028B" w:rsidRDefault="00FA0ED1" w:rsidP="00F7623A">
            <w:pPr>
              <w:pStyle w:val="ListParagraph"/>
              <w:numPr>
                <w:ilvl w:val="0"/>
                <w:numId w:val="7"/>
              </w:numPr>
              <w:ind w:left="190" w:hanging="270"/>
              <w:rPr>
                <w:rFonts w:asciiTheme="minorHAnsi" w:hAnsiTheme="minorHAnsi"/>
                <w:snapToGrid w:val="0"/>
                <w:sz w:val="24"/>
                <w:szCs w:val="24"/>
                <w:lang w:val="en-GB"/>
              </w:rPr>
            </w:pPr>
            <w:r w:rsidRPr="00FC028B">
              <w:rPr>
                <w:rFonts w:asciiTheme="minorHAnsi" w:hAnsiTheme="minorHAnsi"/>
                <w:b/>
                <w:bCs/>
                <w:snapToGrid w:val="0"/>
                <w:sz w:val="24"/>
                <w:szCs w:val="24"/>
                <w:lang w:val="en-GB"/>
              </w:rPr>
              <w:t xml:space="preserve">Review of National Nutrition Policy: </w:t>
            </w:r>
          </w:p>
          <w:p w14:paraId="49FE7DDC" w14:textId="77777777" w:rsidR="003C3754" w:rsidRDefault="007B090D" w:rsidP="00FC1E3A">
            <w:pPr>
              <w:pStyle w:val="ListParagraph"/>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SUN PF conducted follow up meetings with all six sub groups under each nutrition </w:t>
            </w:r>
            <w:r w:rsidR="003C3754" w:rsidRPr="00FC028B">
              <w:rPr>
                <w:rFonts w:asciiTheme="minorHAnsi" w:hAnsiTheme="minorHAnsi"/>
                <w:snapToGrid w:val="0"/>
                <w:sz w:val="24"/>
                <w:szCs w:val="24"/>
                <w:lang w:val="en-GB"/>
              </w:rPr>
              <w:t xml:space="preserve">policy objectives. </w:t>
            </w:r>
          </w:p>
          <w:p w14:paraId="611864C7" w14:textId="7B934635" w:rsidR="00FC028B" w:rsidRPr="00FC028B" w:rsidRDefault="00FC028B" w:rsidP="00FC1E3A">
            <w:pPr>
              <w:pStyle w:val="ListParagraph"/>
              <w:ind w:left="190"/>
              <w:rPr>
                <w:rFonts w:asciiTheme="minorHAnsi" w:hAnsiTheme="minorHAnsi"/>
                <w:snapToGrid w:val="0"/>
                <w:sz w:val="24"/>
                <w:szCs w:val="24"/>
                <w:lang w:val="en-GB"/>
              </w:rPr>
            </w:pPr>
          </w:p>
        </w:tc>
        <w:tc>
          <w:tcPr>
            <w:tcW w:w="1530" w:type="dxa"/>
          </w:tcPr>
          <w:p w14:paraId="06C7FA97" w14:textId="77777777" w:rsidR="00D96218" w:rsidRPr="00FC028B" w:rsidRDefault="00D96218" w:rsidP="00A13B70">
            <w:pPr>
              <w:widowControl w:val="0"/>
              <w:rPr>
                <w:rFonts w:asciiTheme="minorHAnsi" w:hAnsiTheme="minorHAnsi"/>
                <w:snapToGrid w:val="0"/>
                <w:sz w:val="24"/>
                <w:szCs w:val="24"/>
                <w:lang w:val="en-GB"/>
              </w:rPr>
            </w:pPr>
          </w:p>
          <w:p w14:paraId="292BE8FE" w14:textId="090D2925" w:rsidR="00C75EDC" w:rsidRPr="00FC028B" w:rsidRDefault="00BC0FB6" w:rsidP="00A13B70">
            <w:pPr>
              <w:widowControl w:val="0"/>
              <w:rPr>
                <w:rFonts w:asciiTheme="minorHAnsi" w:hAnsiTheme="minorHAnsi"/>
                <w:snapToGrid w:val="0"/>
                <w:sz w:val="24"/>
                <w:szCs w:val="24"/>
                <w:lang w:val="en-GB"/>
              </w:rPr>
            </w:pPr>
            <w:r w:rsidRPr="00FC028B">
              <w:rPr>
                <w:rFonts w:asciiTheme="minorHAnsi" w:hAnsiTheme="minorHAnsi"/>
                <w:snapToGrid w:val="0"/>
                <w:sz w:val="24"/>
                <w:szCs w:val="24"/>
                <w:lang w:val="en-GB"/>
              </w:rPr>
              <w:t>10</w:t>
            </w:r>
            <w:r w:rsidR="00726AD2" w:rsidRPr="00FC028B">
              <w:rPr>
                <w:rFonts w:asciiTheme="minorHAnsi" w:hAnsiTheme="minorHAnsi"/>
                <w:snapToGrid w:val="0"/>
                <w:sz w:val="24"/>
                <w:szCs w:val="24"/>
                <w:lang w:val="en-GB"/>
              </w:rPr>
              <w:t>0%</w:t>
            </w:r>
          </w:p>
          <w:p w14:paraId="00756A12" w14:textId="77777777" w:rsidR="00C75EDC" w:rsidRPr="00FC028B" w:rsidRDefault="00C75EDC" w:rsidP="00C75EDC">
            <w:pPr>
              <w:rPr>
                <w:rFonts w:asciiTheme="minorHAnsi" w:hAnsiTheme="minorHAnsi"/>
                <w:sz w:val="24"/>
                <w:szCs w:val="24"/>
                <w:lang w:val="en-GB"/>
              </w:rPr>
            </w:pPr>
          </w:p>
          <w:p w14:paraId="579DF142" w14:textId="77777777" w:rsidR="00C75EDC" w:rsidRPr="00FC028B" w:rsidRDefault="00C75EDC" w:rsidP="00C75EDC">
            <w:pPr>
              <w:rPr>
                <w:rFonts w:asciiTheme="minorHAnsi" w:hAnsiTheme="minorHAnsi"/>
                <w:sz w:val="24"/>
                <w:szCs w:val="24"/>
                <w:lang w:val="en-GB"/>
              </w:rPr>
            </w:pPr>
          </w:p>
          <w:p w14:paraId="093F208C" w14:textId="77777777" w:rsidR="00C75EDC" w:rsidRPr="00FC028B" w:rsidRDefault="00C75EDC" w:rsidP="00C75EDC">
            <w:pPr>
              <w:rPr>
                <w:rFonts w:asciiTheme="minorHAnsi" w:hAnsiTheme="minorHAnsi"/>
                <w:sz w:val="24"/>
                <w:szCs w:val="24"/>
                <w:lang w:val="en-GB"/>
              </w:rPr>
            </w:pPr>
          </w:p>
          <w:p w14:paraId="35E3ADB0" w14:textId="77777777" w:rsidR="00C75EDC" w:rsidRPr="00FC028B" w:rsidRDefault="00C75EDC" w:rsidP="00C75EDC">
            <w:pPr>
              <w:rPr>
                <w:rFonts w:asciiTheme="minorHAnsi" w:hAnsiTheme="minorHAnsi"/>
                <w:sz w:val="24"/>
                <w:szCs w:val="24"/>
                <w:lang w:val="en-GB"/>
              </w:rPr>
            </w:pPr>
          </w:p>
          <w:p w14:paraId="4AF2A9C9" w14:textId="77777777" w:rsidR="00DC72D7" w:rsidRPr="00FC028B" w:rsidRDefault="00DC72D7" w:rsidP="00C75EDC">
            <w:pPr>
              <w:rPr>
                <w:rFonts w:asciiTheme="minorHAnsi" w:hAnsiTheme="minorHAnsi"/>
                <w:sz w:val="24"/>
                <w:szCs w:val="24"/>
                <w:lang w:val="en-GB"/>
              </w:rPr>
            </w:pPr>
          </w:p>
          <w:p w14:paraId="5A68529E" w14:textId="77777777" w:rsidR="00DC72D7" w:rsidRPr="00FC028B" w:rsidRDefault="00DC72D7" w:rsidP="00C75EDC">
            <w:pPr>
              <w:rPr>
                <w:rFonts w:asciiTheme="minorHAnsi" w:hAnsiTheme="minorHAnsi"/>
                <w:sz w:val="24"/>
                <w:szCs w:val="24"/>
                <w:lang w:val="en-GB"/>
              </w:rPr>
            </w:pPr>
          </w:p>
          <w:p w14:paraId="6F3665FD" w14:textId="77777777" w:rsidR="00DC72D7" w:rsidRPr="00FC028B" w:rsidRDefault="00DC72D7" w:rsidP="00C75EDC">
            <w:pPr>
              <w:rPr>
                <w:rFonts w:asciiTheme="minorHAnsi" w:hAnsiTheme="minorHAnsi"/>
                <w:sz w:val="24"/>
                <w:szCs w:val="24"/>
                <w:lang w:val="en-GB"/>
              </w:rPr>
            </w:pPr>
          </w:p>
          <w:p w14:paraId="41D3B3BF" w14:textId="6E5E871F" w:rsidR="00726AD2" w:rsidRPr="00FC028B" w:rsidRDefault="00F5621A" w:rsidP="00C75EDC">
            <w:pPr>
              <w:rPr>
                <w:rFonts w:asciiTheme="minorHAnsi" w:hAnsiTheme="minorHAnsi"/>
                <w:sz w:val="24"/>
                <w:szCs w:val="24"/>
                <w:lang w:val="en-GB"/>
              </w:rPr>
            </w:pPr>
            <w:r w:rsidRPr="00FC028B">
              <w:rPr>
                <w:rFonts w:asciiTheme="minorHAnsi" w:hAnsiTheme="minorHAnsi"/>
                <w:sz w:val="24"/>
                <w:szCs w:val="24"/>
                <w:lang w:val="en-GB"/>
              </w:rPr>
              <w:t>50%</w:t>
            </w:r>
          </w:p>
          <w:p w14:paraId="71A37C54" w14:textId="77777777" w:rsidR="00241EAB" w:rsidRPr="00FC028B" w:rsidRDefault="00241EAB" w:rsidP="00C75EDC">
            <w:pPr>
              <w:rPr>
                <w:rFonts w:asciiTheme="minorHAnsi" w:hAnsiTheme="minorHAnsi"/>
                <w:sz w:val="24"/>
                <w:szCs w:val="24"/>
                <w:lang w:val="en-GB"/>
              </w:rPr>
            </w:pPr>
          </w:p>
          <w:p w14:paraId="27E58978" w14:textId="77777777" w:rsidR="00241EAB" w:rsidRPr="00FC028B" w:rsidRDefault="00241EAB" w:rsidP="00C75EDC">
            <w:pPr>
              <w:rPr>
                <w:rFonts w:asciiTheme="minorHAnsi" w:hAnsiTheme="minorHAnsi"/>
                <w:sz w:val="24"/>
                <w:szCs w:val="24"/>
                <w:lang w:val="en-GB"/>
              </w:rPr>
            </w:pPr>
          </w:p>
          <w:p w14:paraId="2BD78A40" w14:textId="77777777" w:rsidR="00241EAB" w:rsidRPr="00FC028B" w:rsidRDefault="00241EAB" w:rsidP="00C75EDC">
            <w:pPr>
              <w:rPr>
                <w:rFonts w:asciiTheme="minorHAnsi" w:hAnsiTheme="minorHAnsi"/>
                <w:sz w:val="24"/>
                <w:szCs w:val="24"/>
                <w:lang w:val="en-GB"/>
              </w:rPr>
            </w:pPr>
          </w:p>
          <w:p w14:paraId="5DF48866" w14:textId="77777777" w:rsidR="004276C5" w:rsidRPr="00FC028B" w:rsidRDefault="004276C5" w:rsidP="00C75EDC">
            <w:pPr>
              <w:rPr>
                <w:rFonts w:asciiTheme="minorHAnsi" w:hAnsiTheme="minorHAnsi"/>
                <w:sz w:val="24"/>
                <w:szCs w:val="24"/>
                <w:lang w:val="en-GB"/>
              </w:rPr>
            </w:pPr>
          </w:p>
          <w:p w14:paraId="0921868D" w14:textId="77777777" w:rsidR="004276C5" w:rsidRPr="00FC028B" w:rsidRDefault="004276C5" w:rsidP="00C75EDC">
            <w:pPr>
              <w:rPr>
                <w:rFonts w:asciiTheme="minorHAnsi" w:hAnsiTheme="minorHAnsi"/>
                <w:sz w:val="24"/>
                <w:szCs w:val="24"/>
                <w:lang w:val="en-GB"/>
              </w:rPr>
            </w:pPr>
          </w:p>
          <w:p w14:paraId="66338C5D" w14:textId="77777777" w:rsidR="004276C5" w:rsidRPr="00FC028B" w:rsidRDefault="004276C5" w:rsidP="00C75EDC">
            <w:pPr>
              <w:rPr>
                <w:rFonts w:asciiTheme="minorHAnsi" w:hAnsiTheme="minorHAnsi"/>
                <w:sz w:val="24"/>
                <w:szCs w:val="24"/>
                <w:lang w:val="en-GB"/>
              </w:rPr>
            </w:pPr>
          </w:p>
          <w:p w14:paraId="629CAE04" w14:textId="77777777" w:rsidR="004276C5" w:rsidRPr="00FC028B" w:rsidRDefault="004276C5" w:rsidP="00C75EDC">
            <w:pPr>
              <w:rPr>
                <w:rFonts w:asciiTheme="minorHAnsi" w:hAnsiTheme="minorHAnsi"/>
                <w:sz w:val="24"/>
                <w:szCs w:val="24"/>
                <w:lang w:val="en-GB"/>
              </w:rPr>
            </w:pPr>
          </w:p>
          <w:p w14:paraId="22158A0E" w14:textId="77777777" w:rsidR="00FC028B" w:rsidRPr="00FC028B" w:rsidRDefault="00FC028B" w:rsidP="00C75EDC">
            <w:pPr>
              <w:rPr>
                <w:rFonts w:asciiTheme="minorHAnsi" w:hAnsiTheme="minorHAnsi"/>
                <w:sz w:val="24"/>
                <w:szCs w:val="24"/>
                <w:lang w:val="en-GB"/>
              </w:rPr>
            </w:pPr>
          </w:p>
          <w:p w14:paraId="2FCCAE50" w14:textId="77777777" w:rsidR="004276C5" w:rsidRPr="00FC028B" w:rsidRDefault="004276C5" w:rsidP="00C75EDC">
            <w:pPr>
              <w:rPr>
                <w:rFonts w:asciiTheme="minorHAnsi" w:hAnsiTheme="minorHAnsi"/>
                <w:sz w:val="24"/>
                <w:szCs w:val="24"/>
                <w:lang w:val="en-GB"/>
              </w:rPr>
            </w:pPr>
          </w:p>
          <w:p w14:paraId="06DF81EF" w14:textId="77777777" w:rsidR="00241EAB" w:rsidRPr="00FC028B" w:rsidRDefault="00241EAB" w:rsidP="00C75EDC">
            <w:pPr>
              <w:rPr>
                <w:rFonts w:asciiTheme="minorHAnsi" w:hAnsiTheme="minorHAnsi"/>
                <w:sz w:val="24"/>
                <w:szCs w:val="24"/>
                <w:lang w:val="en-GB"/>
              </w:rPr>
            </w:pPr>
            <w:r w:rsidRPr="00FC028B">
              <w:rPr>
                <w:rFonts w:asciiTheme="minorHAnsi" w:hAnsiTheme="minorHAnsi"/>
                <w:sz w:val="24"/>
                <w:szCs w:val="24"/>
                <w:lang w:val="en-GB"/>
              </w:rPr>
              <w:t>100%</w:t>
            </w:r>
          </w:p>
          <w:p w14:paraId="478868A5" w14:textId="77777777" w:rsidR="00241EAB" w:rsidRPr="00FC028B" w:rsidRDefault="00241EAB" w:rsidP="00C75EDC">
            <w:pPr>
              <w:rPr>
                <w:rFonts w:asciiTheme="minorHAnsi" w:hAnsiTheme="minorHAnsi"/>
                <w:sz w:val="24"/>
                <w:szCs w:val="24"/>
                <w:lang w:val="en-GB"/>
              </w:rPr>
            </w:pPr>
          </w:p>
          <w:p w14:paraId="0026549F" w14:textId="77777777" w:rsidR="00241EAB" w:rsidRPr="00FC028B" w:rsidRDefault="00241EAB" w:rsidP="00C75EDC">
            <w:pPr>
              <w:rPr>
                <w:rFonts w:asciiTheme="minorHAnsi" w:hAnsiTheme="minorHAnsi"/>
                <w:sz w:val="24"/>
                <w:szCs w:val="24"/>
                <w:lang w:val="en-GB"/>
              </w:rPr>
            </w:pPr>
          </w:p>
          <w:p w14:paraId="5988FDF9" w14:textId="77777777" w:rsidR="00241EAB" w:rsidRPr="00FC028B" w:rsidRDefault="00241EAB" w:rsidP="00C75EDC">
            <w:pPr>
              <w:rPr>
                <w:rFonts w:asciiTheme="minorHAnsi" w:hAnsiTheme="minorHAnsi"/>
                <w:sz w:val="24"/>
                <w:szCs w:val="24"/>
                <w:lang w:val="en-GB"/>
              </w:rPr>
            </w:pPr>
          </w:p>
          <w:p w14:paraId="77842BB9" w14:textId="77777777" w:rsidR="00241EAB" w:rsidRPr="00FC028B" w:rsidRDefault="00241EAB" w:rsidP="00C75EDC">
            <w:pPr>
              <w:rPr>
                <w:rFonts w:asciiTheme="minorHAnsi" w:hAnsiTheme="minorHAnsi"/>
                <w:sz w:val="24"/>
                <w:szCs w:val="24"/>
                <w:lang w:val="en-GB"/>
              </w:rPr>
            </w:pPr>
          </w:p>
          <w:p w14:paraId="248E4082" w14:textId="0A802BDA" w:rsidR="00241EAB" w:rsidRPr="00FC028B" w:rsidRDefault="00241EAB" w:rsidP="00C75EDC">
            <w:pPr>
              <w:rPr>
                <w:rFonts w:asciiTheme="minorHAnsi" w:hAnsiTheme="minorHAnsi"/>
                <w:sz w:val="24"/>
                <w:szCs w:val="24"/>
                <w:lang w:val="en-GB"/>
              </w:rPr>
            </w:pPr>
          </w:p>
          <w:p w14:paraId="0E68B10C" w14:textId="77777777" w:rsidR="00FA0ED1" w:rsidRPr="00FC028B" w:rsidRDefault="00FA0ED1" w:rsidP="00C75EDC">
            <w:pPr>
              <w:rPr>
                <w:rFonts w:asciiTheme="minorHAnsi" w:hAnsiTheme="minorHAnsi"/>
                <w:sz w:val="24"/>
                <w:szCs w:val="24"/>
                <w:lang w:val="en-GB"/>
              </w:rPr>
            </w:pPr>
          </w:p>
          <w:p w14:paraId="615CE483" w14:textId="77777777" w:rsidR="00FA0ED1" w:rsidRPr="00FC028B" w:rsidRDefault="00FA0ED1" w:rsidP="00C75EDC">
            <w:pPr>
              <w:rPr>
                <w:rFonts w:asciiTheme="minorHAnsi" w:hAnsiTheme="minorHAnsi"/>
                <w:sz w:val="24"/>
                <w:szCs w:val="24"/>
                <w:lang w:val="en-GB"/>
              </w:rPr>
            </w:pPr>
          </w:p>
          <w:p w14:paraId="43B7568C" w14:textId="77777777" w:rsidR="00FA0ED1" w:rsidRPr="00FC028B" w:rsidRDefault="00FA0ED1" w:rsidP="00C75EDC">
            <w:pPr>
              <w:rPr>
                <w:rFonts w:asciiTheme="minorHAnsi" w:hAnsiTheme="minorHAnsi"/>
                <w:sz w:val="24"/>
                <w:szCs w:val="24"/>
                <w:lang w:val="en-GB"/>
              </w:rPr>
            </w:pPr>
          </w:p>
          <w:p w14:paraId="310F6FB3" w14:textId="77777777" w:rsidR="00FC028B" w:rsidRPr="00FC028B" w:rsidRDefault="00FC028B" w:rsidP="00C75EDC">
            <w:pPr>
              <w:rPr>
                <w:rFonts w:asciiTheme="minorHAnsi" w:hAnsiTheme="minorHAnsi"/>
                <w:sz w:val="24"/>
                <w:szCs w:val="24"/>
                <w:lang w:val="en-GB"/>
              </w:rPr>
            </w:pPr>
          </w:p>
          <w:p w14:paraId="383CEBDC" w14:textId="77777777" w:rsidR="00FC028B" w:rsidRPr="00FC028B" w:rsidRDefault="00FC028B" w:rsidP="00C75EDC">
            <w:pPr>
              <w:rPr>
                <w:rFonts w:asciiTheme="minorHAnsi" w:hAnsiTheme="minorHAnsi"/>
                <w:sz w:val="24"/>
                <w:szCs w:val="24"/>
                <w:lang w:val="en-GB"/>
              </w:rPr>
            </w:pPr>
          </w:p>
          <w:p w14:paraId="14313BDA" w14:textId="77777777" w:rsidR="00FC028B" w:rsidRPr="00FC028B" w:rsidRDefault="00FC028B" w:rsidP="00C75EDC">
            <w:pPr>
              <w:rPr>
                <w:rFonts w:asciiTheme="minorHAnsi" w:hAnsiTheme="minorHAnsi"/>
                <w:sz w:val="24"/>
                <w:szCs w:val="24"/>
                <w:lang w:val="en-GB"/>
              </w:rPr>
            </w:pPr>
          </w:p>
          <w:p w14:paraId="294DCF20" w14:textId="5E944E8D" w:rsidR="00FA0ED1" w:rsidRPr="00FC028B" w:rsidRDefault="00FA0ED1" w:rsidP="00C75EDC">
            <w:pPr>
              <w:rPr>
                <w:rFonts w:asciiTheme="minorHAnsi" w:hAnsiTheme="minorHAnsi"/>
                <w:sz w:val="24"/>
                <w:szCs w:val="24"/>
                <w:lang w:val="en-GB"/>
              </w:rPr>
            </w:pPr>
            <w:r w:rsidRPr="00FC028B">
              <w:rPr>
                <w:rFonts w:asciiTheme="minorHAnsi" w:hAnsiTheme="minorHAnsi"/>
                <w:sz w:val="24"/>
                <w:szCs w:val="24"/>
                <w:lang w:val="en-GB"/>
              </w:rPr>
              <w:t>100%</w:t>
            </w:r>
          </w:p>
          <w:p w14:paraId="2506CB55" w14:textId="64B879A7" w:rsidR="00D75709" w:rsidRPr="00FC028B" w:rsidRDefault="00D75709" w:rsidP="00C75EDC">
            <w:pPr>
              <w:rPr>
                <w:rFonts w:asciiTheme="minorHAnsi" w:hAnsiTheme="minorHAnsi"/>
                <w:sz w:val="24"/>
                <w:szCs w:val="24"/>
                <w:lang w:val="en-GB"/>
              </w:rPr>
            </w:pPr>
          </w:p>
        </w:tc>
      </w:tr>
      <w:tr w:rsidR="001E4017" w:rsidRPr="00FC028B" w14:paraId="48BF326D" w14:textId="77777777" w:rsidTr="00A802DC">
        <w:tc>
          <w:tcPr>
            <w:tcW w:w="3117" w:type="dxa"/>
          </w:tcPr>
          <w:p w14:paraId="5C110DA0" w14:textId="3D19817B" w:rsidR="004246C0" w:rsidRPr="00FC028B" w:rsidRDefault="004246C0" w:rsidP="004246C0">
            <w:pPr>
              <w:rPr>
                <w:rFonts w:asciiTheme="minorHAnsi" w:hAnsiTheme="minorHAnsi"/>
                <w:b/>
                <w:sz w:val="24"/>
                <w:szCs w:val="24"/>
              </w:rPr>
            </w:pPr>
          </w:p>
          <w:p w14:paraId="1544A731" w14:textId="77777777" w:rsidR="001E4017" w:rsidRPr="00FC028B" w:rsidRDefault="004246C0" w:rsidP="00C94E57">
            <w:pPr>
              <w:pStyle w:val="ListParagraph"/>
              <w:widowControl w:val="0"/>
              <w:numPr>
                <w:ilvl w:val="0"/>
                <w:numId w:val="4"/>
              </w:numPr>
              <w:ind w:left="157" w:hanging="270"/>
              <w:rPr>
                <w:rFonts w:asciiTheme="minorHAnsi" w:hAnsiTheme="minorHAnsi"/>
                <w:snapToGrid w:val="0"/>
                <w:sz w:val="24"/>
                <w:szCs w:val="24"/>
                <w:lang w:val="en-GB"/>
              </w:rPr>
            </w:pPr>
            <w:r w:rsidRPr="00FC028B">
              <w:rPr>
                <w:rFonts w:asciiTheme="minorHAnsi" w:hAnsiTheme="minorHAnsi"/>
                <w:sz w:val="24"/>
                <w:szCs w:val="24"/>
              </w:rPr>
              <w:t>Civil Society alliance shared global and regional lessons learned, best practices and research outcomes among partners, while capitalization of resources maintained good governance and aid effectiveness.</w:t>
            </w:r>
          </w:p>
        </w:tc>
        <w:tc>
          <w:tcPr>
            <w:tcW w:w="4798" w:type="dxa"/>
          </w:tcPr>
          <w:p w14:paraId="05CEC424" w14:textId="77777777" w:rsidR="001E4017" w:rsidRPr="00FC028B" w:rsidRDefault="001E4017" w:rsidP="00A13B70">
            <w:pPr>
              <w:widowControl w:val="0"/>
              <w:rPr>
                <w:rFonts w:asciiTheme="minorHAnsi" w:hAnsiTheme="minorHAnsi"/>
                <w:snapToGrid w:val="0"/>
                <w:sz w:val="24"/>
                <w:szCs w:val="24"/>
                <w:lang w:val="en-GB"/>
              </w:rPr>
            </w:pPr>
          </w:p>
          <w:p w14:paraId="3CD903C9" w14:textId="7D8D524B" w:rsidR="00096AD1" w:rsidRPr="00FC028B" w:rsidRDefault="00096AD1" w:rsidP="00C94E57">
            <w:pPr>
              <w:pStyle w:val="ListParagraph"/>
              <w:widowControl w:val="0"/>
              <w:numPr>
                <w:ilvl w:val="0"/>
                <w:numId w:val="8"/>
              </w:numPr>
              <w:ind w:left="190" w:hanging="190"/>
              <w:rPr>
                <w:rFonts w:asciiTheme="minorHAnsi" w:hAnsiTheme="minorHAnsi"/>
                <w:b/>
                <w:snapToGrid w:val="0"/>
                <w:sz w:val="24"/>
                <w:szCs w:val="24"/>
                <w:lang w:val="en-GB"/>
              </w:rPr>
            </w:pPr>
            <w:r w:rsidRPr="00FC028B">
              <w:rPr>
                <w:rFonts w:asciiTheme="minorHAnsi" w:hAnsiTheme="minorHAnsi"/>
                <w:snapToGrid w:val="0"/>
                <w:sz w:val="24"/>
                <w:szCs w:val="24"/>
                <w:lang w:val="en-GB"/>
              </w:rPr>
              <w:t xml:space="preserve"> </w:t>
            </w:r>
            <w:r w:rsidRPr="00FC028B">
              <w:rPr>
                <w:rFonts w:asciiTheme="minorHAnsi" w:hAnsiTheme="minorHAnsi"/>
                <w:b/>
                <w:snapToGrid w:val="0"/>
                <w:sz w:val="24"/>
                <w:szCs w:val="24"/>
                <w:lang w:val="en-GB"/>
              </w:rPr>
              <w:t>Training CSO Members to Monitor Marketing Code of Breast Milk Substitute</w:t>
            </w:r>
            <w:r w:rsidR="00FC028B" w:rsidRPr="00FC028B">
              <w:rPr>
                <w:rFonts w:asciiTheme="minorHAnsi" w:hAnsiTheme="minorHAnsi"/>
                <w:b/>
                <w:snapToGrid w:val="0"/>
                <w:sz w:val="24"/>
                <w:szCs w:val="24"/>
                <w:lang w:val="en-GB"/>
              </w:rPr>
              <w:t>:</w:t>
            </w:r>
          </w:p>
          <w:p w14:paraId="629ACA38" w14:textId="2482EE24" w:rsidR="00096AD1" w:rsidRPr="00FC028B" w:rsidRDefault="00096AD1" w:rsidP="00096AD1">
            <w:pPr>
              <w:pStyle w:val="ListParagraph"/>
              <w:widowControl w:val="0"/>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SUN PF Secretariat conducted a training workshop to increase awareness and to empower people on the marketing code of breast milk substitute. World Vision collaborated with SUN PF to carry out this activity  </w:t>
            </w:r>
          </w:p>
          <w:p w14:paraId="4DF6A3E8" w14:textId="77777777" w:rsidR="00096AD1" w:rsidRPr="00FC028B" w:rsidRDefault="00096AD1" w:rsidP="00096AD1">
            <w:pPr>
              <w:widowControl w:val="0"/>
              <w:rPr>
                <w:rFonts w:asciiTheme="minorHAnsi" w:hAnsiTheme="minorHAnsi"/>
                <w:snapToGrid w:val="0"/>
                <w:sz w:val="24"/>
                <w:szCs w:val="24"/>
                <w:lang w:val="en-GB"/>
              </w:rPr>
            </w:pPr>
          </w:p>
          <w:p w14:paraId="48E0AA06" w14:textId="319B12C4" w:rsidR="00096AD1" w:rsidRPr="00FC028B" w:rsidRDefault="00096AD1" w:rsidP="004276C5">
            <w:pPr>
              <w:pStyle w:val="ListParagraph"/>
              <w:widowControl w:val="0"/>
              <w:numPr>
                <w:ilvl w:val="0"/>
                <w:numId w:val="8"/>
              </w:numPr>
              <w:ind w:left="190" w:hanging="190"/>
              <w:rPr>
                <w:rFonts w:asciiTheme="minorHAnsi" w:hAnsiTheme="minorHAnsi"/>
                <w:b/>
                <w:snapToGrid w:val="0"/>
                <w:sz w:val="24"/>
                <w:szCs w:val="24"/>
                <w:lang w:val="en-GB"/>
              </w:rPr>
            </w:pPr>
            <w:r w:rsidRPr="00FC028B">
              <w:rPr>
                <w:rFonts w:asciiTheme="minorHAnsi" w:hAnsiTheme="minorHAnsi"/>
                <w:b/>
                <w:snapToGrid w:val="0"/>
                <w:sz w:val="24"/>
                <w:szCs w:val="24"/>
                <w:lang w:val="en-GB"/>
              </w:rPr>
              <w:t>Case Study to identify knowledge and practices related to breast milk code and</w:t>
            </w:r>
            <w:r w:rsidR="00FC028B" w:rsidRPr="00FC028B">
              <w:rPr>
                <w:rFonts w:asciiTheme="minorHAnsi" w:hAnsiTheme="minorHAnsi"/>
                <w:b/>
                <w:snapToGrid w:val="0"/>
                <w:sz w:val="24"/>
                <w:szCs w:val="24"/>
                <w:lang w:val="en-GB"/>
              </w:rPr>
              <w:t xml:space="preserve"> other nutrition interventions:</w:t>
            </w:r>
          </w:p>
          <w:p w14:paraId="7955F2D2" w14:textId="240B4A18" w:rsidR="00096AD1" w:rsidRPr="00FC028B" w:rsidRDefault="00096AD1" w:rsidP="004276C5">
            <w:pPr>
              <w:pStyle w:val="ListParagraph"/>
              <w:widowControl w:val="0"/>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This was carried out using the M</w:t>
            </w:r>
            <w:r w:rsidR="004276C5" w:rsidRPr="00FC028B">
              <w:rPr>
                <w:rFonts w:asciiTheme="minorHAnsi" w:hAnsiTheme="minorHAnsi"/>
                <w:snapToGrid w:val="0"/>
                <w:sz w:val="24"/>
                <w:szCs w:val="24"/>
                <w:lang w:val="en-GB"/>
              </w:rPr>
              <w:t xml:space="preserve">onitoring and Evaluation </w:t>
            </w:r>
            <w:r w:rsidRPr="00FC028B">
              <w:rPr>
                <w:rFonts w:asciiTheme="minorHAnsi" w:hAnsiTheme="minorHAnsi"/>
                <w:snapToGrid w:val="0"/>
                <w:sz w:val="24"/>
                <w:szCs w:val="24"/>
                <w:lang w:val="en-GB"/>
              </w:rPr>
              <w:t>format develop</w:t>
            </w:r>
            <w:r w:rsidR="00D33568">
              <w:rPr>
                <w:rFonts w:asciiTheme="minorHAnsi" w:hAnsiTheme="minorHAnsi"/>
                <w:snapToGrid w:val="0"/>
                <w:sz w:val="24"/>
                <w:szCs w:val="24"/>
                <w:lang w:val="en-GB"/>
              </w:rPr>
              <w:t>ed</w:t>
            </w:r>
            <w:r w:rsidRPr="00FC028B">
              <w:rPr>
                <w:rFonts w:asciiTheme="minorHAnsi" w:hAnsiTheme="minorHAnsi"/>
                <w:snapToGrid w:val="0"/>
                <w:sz w:val="24"/>
                <w:szCs w:val="24"/>
                <w:lang w:val="en-GB"/>
              </w:rPr>
              <w:t xml:space="preserve"> by the SUN PF. </w:t>
            </w:r>
            <w:r w:rsidR="004276C5" w:rsidRPr="00FC028B">
              <w:rPr>
                <w:rFonts w:asciiTheme="minorHAnsi" w:hAnsiTheme="minorHAnsi"/>
                <w:snapToGrid w:val="0"/>
                <w:sz w:val="24"/>
                <w:szCs w:val="24"/>
                <w:lang w:val="en-GB"/>
              </w:rPr>
              <w:t>Results</w:t>
            </w:r>
            <w:r w:rsidR="003F3847">
              <w:rPr>
                <w:rFonts w:asciiTheme="minorHAnsi" w:hAnsiTheme="minorHAnsi"/>
                <w:snapToGrid w:val="0"/>
                <w:sz w:val="24"/>
                <w:szCs w:val="24"/>
                <w:lang w:val="en-GB"/>
              </w:rPr>
              <w:t xml:space="preserve"> from</w:t>
            </w:r>
            <w:r w:rsidR="004B55F1" w:rsidRPr="00FC028B">
              <w:rPr>
                <w:rFonts w:asciiTheme="minorHAnsi" w:hAnsiTheme="minorHAnsi"/>
                <w:snapToGrid w:val="0"/>
                <w:sz w:val="24"/>
                <w:szCs w:val="24"/>
                <w:lang w:val="en-GB"/>
              </w:rPr>
              <w:t xml:space="preserve"> the pilot study </w:t>
            </w:r>
            <w:r w:rsidR="004276C5" w:rsidRPr="00FC028B">
              <w:rPr>
                <w:rFonts w:asciiTheme="minorHAnsi" w:hAnsiTheme="minorHAnsi"/>
                <w:snapToGrid w:val="0"/>
                <w:sz w:val="24"/>
                <w:szCs w:val="24"/>
                <w:lang w:val="en-GB"/>
              </w:rPr>
              <w:t xml:space="preserve">were analysed and </w:t>
            </w:r>
            <w:r w:rsidR="004B55F1" w:rsidRPr="00FC028B">
              <w:rPr>
                <w:rFonts w:asciiTheme="minorHAnsi" w:hAnsiTheme="minorHAnsi"/>
                <w:snapToGrid w:val="0"/>
                <w:sz w:val="24"/>
                <w:szCs w:val="24"/>
                <w:lang w:val="en-GB"/>
              </w:rPr>
              <w:t xml:space="preserve">submitted to </w:t>
            </w:r>
            <w:r w:rsidR="00FC028B" w:rsidRPr="00FC028B">
              <w:rPr>
                <w:rFonts w:asciiTheme="minorHAnsi" w:hAnsiTheme="minorHAnsi"/>
                <w:snapToGrid w:val="0"/>
                <w:sz w:val="24"/>
                <w:szCs w:val="24"/>
                <w:lang w:val="en-GB"/>
              </w:rPr>
              <w:t xml:space="preserve">global </w:t>
            </w:r>
            <w:r w:rsidR="004B55F1" w:rsidRPr="00FC028B">
              <w:rPr>
                <w:rFonts w:asciiTheme="minorHAnsi" w:hAnsiTheme="minorHAnsi"/>
                <w:snapToGrid w:val="0"/>
                <w:sz w:val="24"/>
                <w:szCs w:val="24"/>
                <w:lang w:val="en-GB"/>
              </w:rPr>
              <w:t>SUN Civil Society Network</w:t>
            </w:r>
            <w:r w:rsidR="00FC028B" w:rsidRPr="00FC028B">
              <w:rPr>
                <w:rFonts w:asciiTheme="minorHAnsi" w:hAnsiTheme="minorHAnsi"/>
                <w:snapToGrid w:val="0"/>
                <w:sz w:val="24"/>
                <w:szCs w:val="24"/>
                <w:lang w:val="en-GB"/>
              </w:rPr>
              <w:t xml:space="preserve"> (Annex 5:Case Study)</w:t>
            </w:r>
            <w:r w:rsidR="00FC028B">
              <w:rPr>
                <w:rFonts w:asciiTheme="minorHAnsi" w:hAnsiTheme="minorHAnsi"/>
                <w:snapToGrid w:val="0"/>
                <w:sz w:val="24"/>
                <w:szCs w:val="24"/>
                <w:lang w:val="en-GB"/>
              </w:rPr>
              <w:t>.</w:t>
            </w:r>
          </w:p>
          <w:p w14:paraId="7022EFA5" w14:textId="77777777" w:rsidR="00096AD1" w:rsidRPr="00FC028B" w:rsidRDefault="00096AD1" w:rsidP="00096AD1">
            <w:pPr>
              <w:pStyle w:val="ListParagraph"/>
              <w:widowControl w:val="0"/>
              <w:ind w:left="360"/>
              <w:rPr>
                <w:rFonts w:asciiTheme="minorHAnsi" w:hAnsiTheme="minorHAnsi"/>
                <w:snapToGrid w:val="0"/>
                <w:sz w:val="24"/>
                <w:szCs w:val="24"/>
                <w:lang w:val="en-GB"/>
              </w:rPr>
            </w:pPr>
          </w:p>
          <w:p w14:paraId="075078B1" w14:textId="38281366" w:rsidR="00096AD1" w:rsidRPr="00FC028B" w:rsidRDefault="009D471C" w:rsidP="00FC028B">
            <w:pPr>
              <w:pStyle w:val="ListParagraph"/>
              <w:widowControl w:val="0"/>
              <w:numPr>
                <w:ilvl w:val="0"/>
                <w:numId w:val="8"/>
              </w:numPr>
              <w:ind w:left="190" w:hanging="190"/>
              <w:rPr>
                <w:rFonts w:asciiTheme="minorHAnsi" w:hAnsiTheme="minorHAnsi"/>
                <w:b/>
                <w:snapToGrid w:val="0"/>
                <w:sz w:val="24"/>
                <w:szCs w:val="24"/>
                <w:lang w:val="en-GB"/>
              </w:rPr>
            </w:pPr>
            <w:r w:rsidRPr="00FC028B">
              <w:rPr>
                <w:rFonts w:asciiTheme="minorHAnsi" w:hAnsiTheme="minorHAnsi"/>
                <w:b/>
                <w:snapToGrid w:val="0"/>
                <w:sz w:val="24"/>
                <w:szCs w:val="24"/>
                <w:lang w:val="en-GB"/>
              </w:rPr>
              <w:t>Consensus Building Survey of SUN Civil Society Alliance</w:t>
            </w:r>
            <w:r w:rsidR="00FC028B" w:rsidRPr="00FC028B">
              <w:rPr>
                <w:rFonts w:asciiTheme="minorHAnsi" w:hAnsiTheme="minorHAnsi"/>
                <w:b/>
                <w:snapToGrid w:val="0"/>
                <w:sz w:val="24"/>
                <w:szCs w:val="24"/>
                <w:lang w:val="en-GB"/>
              </w:rPr>
              <w:t xml:space="preserve">: </w:t>
            </w:r>
            <w:r w:rsidRPr="00FC028B">
              <w:rPr>
                <w:rFonts w:asciiTheme="minorHAnsi" w:hAnsiTheme="minorHAnsi"/>
                <w:snapToGrid w:val="0"/>
                <w:sz w:val="24"/>
                <w:szCs w:val="24"/>
                <w:lang w:val="en-GB"/>
              </w:rPr>
              <w:t xml:space="preserve">SUN PF </w:t>
            </w:r>
            <w:r w:rsidR="00FC028B" w:rsidRPr="00FC028B">
              <w:rPr>
                <w:rFonts w:asciiTheme="minorHAnsi" w:hAnsiTheme="minorHAnsi"/>
                <w:snapToGrid w:val="0"/>
                <w:sz w:val="24"/>
                <w:szCs w:val="24"/>
                <w:lang w:val="en-GB"/>
              </w:rPr>
              <w:t>participated in a</w:t>
            </w:r>
            <w:r w:rsidR="00392F1E" w:rsidRPr="00FC028B">
              <w:rPr>
                <w:rFonts w:asciiTheme="minorHAnsi" w:hAnsiTheme="minorHAnsi"/>
                <w:snapToGrid w:val="0"/>
                <w:sz w:val="24"/>
                <w:szCs w:val="24"/>
                <w:lang w:val="en-GB"/>
              </w:rPr>
              <w:t xml:space="preserve"> Consensus Building </w:t>
            </w:r>
            <w:r w:rsidR="00C96938" w:rsidRPr="00FC028B">
              <w:rPr>
                <w:rFonts w:asciiTheme="minorHAnsi" w:hAnsiTheme="minorHAnsi"/>
                <w:snapToGrid w:val="0"/>
                <w:sz w:val="24"/>
                <w:szCs w:val="24"/>
                <w:lang w:val="en-GB"/>
              </w:rPr>
              <w:t xml:space="preserve">Online </w:t>
            </w:r>
            <w:r w:rsidR="00392F1E" w:rsidRPr="00FC028B">
              <w:rPr>
                <w:rFonts w:asciiTheme="minorHAnsi" w:hAnsiTheme="minorHAnsi"/>
                <w:snapToGrid w:val="0"/>
                <w:sz w:val="24"/>
                <w:szCs w:val="24"/>
                <w:lang w:val="en-GB"/>
              </w:rPr>
              <w:t xml:space="preserve">Survey conducted by </w:t>
            </w:r>
            <w:r w:rsidR="00FC028B" w:rsidRPr="00FC028B">
              <w:rPr>
                <w:rFonts w:asciiTheme="minorHAnsi" w:hAnsiTheme="minorHAnsi"/>
                <w:snapToGrid w:val="0"/>
                <w:sz w:val="24"/>
                <w:szCs w:val="24"/>
                <w:lang w:val="en-GB"/>
              </w:rPr>
              <w:t xml:space="preserve">the global </w:t>
            </w:r>
            <w:r w:rsidR="00392F1E" w:rsidRPr="00FC028B">
              <w:rPr>
                <w:rFonts w:asciiTheme="minorHAnsi" w:hAnsiTheme="minorHAnsi"/>
                <w:snapToGrid w:val="0"/>
                <w:sz w:val="24"/>
                <w:szCs w:val="24"/>
                <w:lang w:val="en-GB"/>
              </w:rPr>
              <w:t>SUN Civil Society Network</w:t>
            </w:r>
            <w:r w:rsidR="00D33568">
              <w:rPr>
                <w:rFonts w:asciiTheme="minorHAnsi" w:hAnsiTheme="minorHAnsi"/>
                <w:snapToGrid w:val="0"/>
                <w:sz w:val="24"/>
                <w:szCs w:val="24"/>
                <w:lang w:val="en-GB"/>
              </w:rPr>
              <w:t>. The p</w:t>
            </w:r>
            <w:r w:rsidR="00FC028B" w:rsidRPr="00FC028B">
              <w:rPr>
                <w:rFonts w:asciiTheme="minorHAnsi" w:hAnsiTheme="minorHAnsi"/>
                <w:snapToGrid w:val="0"/>
                <w:sz w:val="24"/>
                <w:szCs w:val="24"/>
                <w:lang w:val="en-GB"/>
              </w:rPr>
              <w:t>urpose of this s</w:t>
            </w:r>
            <w:r w:rsidR="00C96938" w:rsidRPr="00FC028B">
              <w:rPr>
                <w:rFonts w:asciiTheme="minorHAnsi" w:hAnsiTheme="minorHAnsi"/>
                <w:snapToGrid w:val="0"/>
                <w:sz w:val="24"/>
                <w:szCs w:val="24"/>
                <w:lang w:val="en-GB"/>
              </w:rPr>
              <w:t xml:space="preserve">urvey was to get civil society contribution for SUN 2.0 (2016-2020). </w:t>
            </w:r>
          </w:p>
          <w:p w14:paraId="59873597" w14:textId="77777777" w:rsidR="00096AD1" w:rsidRPr="00FC028B" w:rsidRDefault="00096AD1" w:rsidP="00096AD1">
            <w:pPr>
              <w:pStyle w:val="ListParagraph"/>
              <w:widowControl w:val="0"/>
              <w:ind w:left="360"/>
              <w:rPr>
                <w:rFonts w:asciiTheme="minorHAnsi" w:hAnsiTheme="minorHAnsi"/>
                <w:snapToGrid w:val="0"/>
                <w:sz w:val="24"/>
                <w:szCs w:val="24"/>
                <w:lang w:val="en-GB"/>
              </w:rPr>
            </w:pPr>
          </w:p>
          <w:p w14:paraId="0351C442" w14:textId="77777777" w:rsidR="00D75709" w:rsidRPr="00FC028B" w:rsidRDefault="00D75709" w:rsidP="00C94E57">
            <w:pPr>
              <w:pStyle w:val="ListParagraph"/>
              <w:widowControl w:val="0"/>
              <w:numPr>
                <w:ilvl w:val="0"/>
                <w:numId w:val="8"/>
              </w:numPr>
              <w:ind w:left="190" w:hanging="190"/>
              <w:rPr>
                <w:rFonts w:asciiTheme="minorHAnsi" w:hAnsiTheme="minorHAnsi"/>
                <w:snapToGrid w:val="0"/>
                <w:sz w:val="24"/>
                <w:szCs w:val="24"/>
                <w:lang w:val="en-GB"/>
              </w:rPr>
            </w:pPr>
            <w:r w:rsidRPr="00FC028B">
              <w:rPr>
                <w:rFonts w:asciiTheme="minorHAnsi" w:hAnsiTheme="minorHAnsi"/>
                <w:b/>
                <w:bCs/>
                <w:snapToGrid w:val="0"/>
                <w:sz w:val="24"/>
                <w:szCs w:val="24"/>
                <w:lang w:val="en-GB"/>
              </w:rPr>
              <w:t xml:space="preserve">Teleconference with Global SUN Movement: </w:t>
            </w:r>
          </w:p>
          <w:p w14:paraId="769A84CC" w14:textId="3854063D" w:rsidR="00786554" w:rsidRPr="00FC028B" w:rsidRDefault="00D75709" w:rsidP="00D75709">
            <w:pPr>
              <w:pStyle w:val="ListParagraph"/>
              <w:widowControl w:val="0"/>
              <w:ind w:left="190"/>
              <w:rPr>
                <w:rFonts w:asciiTheme="minorHAnsi" w:hAnsiTheme="minorHAnsi"/>
                <w:snapToGrid w:val="0"/>
                <w:sz w:val="24"/>
                <w:szCs w:val="24"/>
                <w:lang w:val="en-GB"/>
              </w:rPr>
            </w:pPr>
            <w:r w:rsidRPr="00FC028B">
              <w:rPr>
                <w:rFonts w:asciiTheme="minorHAnsi" w:hAnsiTheme="minorHAnsi"/>
                <w:snapToGrid w:val="0"/>
                <w:sz w:val="24"/>
                <w:szCs w:val="24"/>
                <w:lang w:val="en-GB"/>
              </w:rPr>
              <w:t xml:space="preserve">SUN PF had </w:t>
            </w:r>
            <w:r w:rsidR="003C3754" w:rsidRPr="00FC028B">
              <w:rPr>
                <w:rFonts w:asciiTheme="minorHAnsi" w:hAnsiTheme="minorHAnsi"/>
                <w:snapToGrid w:val="0"/>
                <w:sz w:val="24"/>
                <w:szCs w:val="24"/>
                <w:lang w:val="en-GB"/>
              </w:rPr>
              <w:t xml:space="preserve">a teleconference with the SUN Movement Network, the thematic discussion was strengthening a culture of effective partnering in the SUN Movement. </w:t>
            </w:r>
            <w:r w:rsidR="00786554" w:rsidRPr="00FC028B">
              <w:rPr>
                <w:rFonts w:asciiTheme="minorHAnsi" w:hAnsiTheme="minorHAnsi"/>
                <w:snapToGrid w:val="0"/>
                <w:sz w:val="24"/>
                <w:szCs w:val="24"/>
                <w:lang w:val="en-GB"/>
              </w:rPr>
              <w:t xml:space="preserve"> 2015.</w:t>
            </w:r>
          </w:p>
          <w:p w14:paraId="148F9B65" w14:textId="7F3713CF" w:rsidR="00087A86" w:rsidRPr="00FC028B" w:rsidRDefault="00087A86" w:rsidP="00FC028B">
            <w:pPr>
              <w:widowControl w:val="0"/>
              <w:rPr>
                <w:rFonts w:asciiTheme="minorHAnsi" w:hAnsiTheme="minorHAnsi"/>
                <w:snapToGrid w:val="0"/>
                <w:sz w:val="24"/>
                <w:szCs w:val="24"/>
                <w:lang w:val="en-GB"/>
              </w:rPr>
            </w:pPr>
          </w:p>
        </w:tc>
        <w:tc>
          <w:tcPr>
            <w:tcW w:w="1530" w:type="dxa"/>
          </w:tcPr>
          <w:p w14:paraId="02CB7071" w14:textId="77777777" w:rsidR="00606C8C" w:rsidRPr="00FC028B" w:rsidRDefault="00606C8C" w:rsidP="00A13B70">
            <w:pPr>
              <w:widowControl w:val="0"/>
              <w:rPr>
                <w:rFonts w:asciiTheme="minorHAnsi" w:hAnsiTheme="minorHAnsi"/>
                <w:snapToGrid w:val="0"/>
                <w:sz w:val="24"/>
                <w:szCs w:val="24"/>
                <w:lang w:val="en-GB"/>
              </w:rPr>
            </w:pPr>
          </w:p>
          <w:p w14:paraId="4E395845" w14:textId="77777777" w:rsidR="00022A27" w:rsidRPr="00FC028B" w:rsidRDefault="00022A27" w:rsidP="00A13B70">
            <w:pPr>
              <w:widowControl w:val="0"/>
              <w:rPr>
                <w:rFonts w:asciiTheme="minorHAnsi" w:hAnsiTheme="minorHAnsi"/>
                <w:snapToGrid w:val="0"/>
                <w:sz w:val="24"/>
                <w:szCs w:val="24"/>
                <w:lang w:val="en-GB"/>
              </w:rPr>
            </w:pPr>
            <w:r w:rsidRPr="00FC028B">
              <w:rPr>
                <w:rFonts w:asciiTheme="minorHAnsi" w:hAnsiTheme="minorHAnsi"/>
                <w:snapToGrid w:val="0"/>
                <w:sz w:val="24"/>
                <w:szCs w:val="24"/>
                <w:lang w:val="en-GB"/>
              </w:rPr>
              <w:t>100%</w:t>
            </w:r>
          </w:p>
          <w:p w14:paraId="08FC2430" w14:textId="77777777" w:rsidR="00022A27" w:rsidRPr="00FC028B" w:rsidRDefault="00022A27" w:rsidP="00A13B70">
            <w:pPr>
              <w:widowControl w:val="0"/>
              <w:rPr>
                <w:rFonts w:asciiTheme="minorHAnsi" w:hAnsiTheme="minorHAnsi"/>
                <w:snapToGrid w:val="0"/>
                <w:sz w:val="24"/>
                <w:szCs w:val="24"/>
                <w:lang w:val="en-GB"/>
              </w:rPr>
            </w:pPr>
          </w:p>
          <w:p w14:paraId="4C05061A" w14:textId="77777777" w:rsidR="00022A27" w:rsidRPr="00FC028B" w:rsidRDefault="00022A27" w:rsidP="00A13B70">
            <w:pPr>
              <w:widowControl w:val="0"/>
              <w:rPr>
                <w:rFonts w:asciiTheme="minorHAnsi" w:hAnsiTheme="minorHAnsi"/>
                <w:snapToGrid w:val="0"/>
                <w:sz w:val="24"/>
                <w:szCs w:val="24"/>
                <w:lang w:val="en-GB"/>
              </w:rPr>
            </w:pPr>
          </w:p>
          <w:p w14:paraId="77C7E3EA" w14:textId="77777777" w:rsidR="00022A27" w:rsidRPr="00FC028B" w:rsidRDefault="00022A27" w:rsidP="00A13B70">
            <w:pPr>
              <w:widowControl w:val="0"/>
              <w:rPr>
                <w:rFonts w:asciiTheme="minorHAnsi" w:hAnsiTheme="minorHAnsi"/>
                <w:snapToGrid w:val="0"/>
                <w:sz w:val="24"/>
                <w:szCs w:val="24"/>
                <w:lang w:val="en-GB"/>
              </w:rPr>
            </w:pPr>
          </w:p>
          <w:p w14:paraId="4A7F8B5B" w14:textId="77777777" w:rsidR="00022A27" w:rsidRPr="00FC028B" w:rsidRDefault="00022A27" w:rsidP="00A13B70">
            <w:pPr>
              <w:widowControl w:val="0"/>
              <w:rPr>
                <w:rFonts w:asciiTheme="minorHAnsi" w:hAnsiTheme="minorHAnsi"/>
                <w:snapToGrid w:val="0"/>
                <w:sz w:val="24"/>
                <w:szCs w:val="24"/>
                <w:lang w:val="en-GB"/>
              </w:rPr>
            </w:pPr>
          </w:p>
          <w:p w14:paraId="1A120BEF" w14:textId="77777777" w:rsidR="00022A27" w:rsidRPr="00FC028B" w:rsidRDefault="00022A27" w:rsidP="00A13B70">
            <w:pPr>
              <w:widowControl w:val="0"/>
              <w:rPr>
                <w:rFonts w:asciiTheme="minorHAnsi" w:hAnsiTheme="minorHAnsi"/>
                <w:snapToGrid w:val="0"/>
                <w:sz w:val="24"/>
                <w:szCs w:val="24"/>
                <w:lang w:val="en-GB"/>
              </w:rPr>
            </w:pPr>
          </w:p>
          <w:p w14:paraId="41609C8D" w14:textId="77777777" w:rsidR="00022A27" w:rsidRPr="00FC028B" w:rsidRDefault="00022A27" w:rsidP="00A13B70">
            <w:pPr>
              <w:widowControl w:val="0"/>
              <w:rPr>
                <w:rFonts w:asciiTheme="minorHAnsi" w:hAnsiTheme="minorHAnsi"/>
                <w:snapToGrid w:val="0"/>
                <w:sz w:val="24"/>
                <w:szCs w:val="24"/>
                <w:lang w:val="en-GB"/>
              </w:rPr>
            </w:pPr>
          </w:p>
          <w:p w14:paraId="3262A710" w14:textId="77777777" w:rsidR="00022A27" w:rsidRPr="00FC028B" w:rsidRDefault="00022A27" w:rsidP="00A13B70">
            <w:pPr>
              <w:widowControl w:val="0"/>
              <w:rPr>
                <w:rFonts w:asciiTheme="minorHAnsi" w:hAnsiTheme="minorHAnsi"/>
                <w:snapToGrid w:val="0"/>
                <w:sz w:val="24"/>
                <w:szCs w:val="24"/>
                <w:lang w:val="en-GB"/>
              </w:rPr>
            </w:pPr>
          </w:p>
          <w:p w14:paraId="0DAFE27D" w14:textId="77777777" w:rsidR="00022A27" w:rsidRPr="00FC028B" w:rsidRDefault="00022A27" w:rsidP="00A13B70">
            <w:pPr>
              <w:widowControl w:val="0"/>
              <w:rPr>
                <w:rFonts w:asciiTheme="minorHAnsi" w:hAnsiTheme="minorHAnsi"/>
                <w:snapToGrid w:val="0"/>
                <w:sz w:val="24"/>
                <w:szCs w:val="24"/>
                <w:lang w:val="en-GB"/>
              </w:rPr>
            </w:pPr>
          </w:p>
          <w:p w14:paraId="2F908870" w14:textId="77777777" w:rsidR="00022A27" w:rsidRPr="00FC028B" w:rsidRDefault="00022A27" w:rsidP="00A13B70">
            <w:pPr>
              <w:widowControl w:val="0"/>
              <w:rPr>
                <w:rFonts w:asciiTheme="minorHAnsi" w:hAnsiTheme="minorHAnsi"/>
                <w:snapToGrid w:val="0"/>
                <w:sz w:val="24"/>
                <w:szCs w:val="24"/>
                <w:lang w:val="en-GB"/>
              </w:rPr>
            </w:pPr>
          </w:p>
          <w:p w14:paraId="12405ED2" w14:textId="77777777" w:rsidR="00022A27" w:rsidRPr="00FC028B" w:rsidRDefault="00022A27" w:rsidP="00A13B70">
            <w:pPr>
              <w:widowControl w:val="0"/>
              <w:rPr>
                <w:rFonts w:asciiTheme="minorHAnsi" w:hAnsiTheme="minorHAnsi"/>
                <w:snapToGrid w:val="0"/>
                <w:sz w:val="24"/>
                <w:szCs w:val="24"/>
                <w:lang w:val="en-GB"/>
              </w:rPr>
            </w:pPr>
            <w:r w:rsidRPr="00FC028B">
              <w:rPr>
                <w:rFonts w:asciiTheme="minorHAnsi" w:hAnsiTheme="minorHAnsi"/>
                <w:snapToGrid w:val="0"/>
                <w:sz w:val="24"/>
                <w:szCs w:val="24"/>
                <w:lang w:val="en-GB"/>
              </w:rPr>
              <w:t>100%</w:t>
            </w:r>
          </w:p>
          <w:p w14:paraId="4A8258CF" w14:textId="77777777" w:rsidR="00022A27" w:rsidRPr="00FC028B" w:rsidRDefault="00022A27" w:rsidP="00A13B70">
            <w:pPr>
              <w:widowControl w:val="0"/>
              <w:rPr>
                <w:rFonts w:asciiTheme="minorHAnsi" w:hAnsiTheme="minorHAnsi"/>
                <w:snapToGrid w:val="0"/>
                <w:sz w:val="24"/>
                <w:szCs w:val="24"/>
                <w:lang w:val="en-GB"/>
              </w:rPr>
            </w:pPr>
          </w:p>
          <w:p w14:paraId="0595D1B9" w14:textId="77777777" w:rsidR="00022A27" w:rsidRPr="00FC028B" w:rsidRDefault="00022A27" w:rsidP="00A13B70">
            <w:pPr>
              <w:widowControl w:val="0"/>
              <w:rPr>
                <w:rFonts w:asciiTheme="minorHAnsi" w:hAnsiTheme="minorHAnsi"/>
                <w:snapToGrid w:val="0"/>
                <w:sz w:val="24"/>
                <w:szCs w:val="24"/>
                <w:lang w:val="en-GB"/>
              </w:rPr>
            </w:pPr>
          </w:p>
          <w:p w14:paraId="5F9B557C" w14:textId="77777777" w:rsidR="00022A27" w:rsidRPr="00FC028B" w:rsidRDefault="00022A27" w:rsidP="00A13B70">
            <w:pPr>
              <w:widowControl w:val="0"/>
              <w:rPr>
                <w:rFonts w:asciiTheme="minorHAnsi" w:hAnsiTheme="minorHAnsi"/>
                <w:snapToGrid w:val="0"/>
                <w:sz w:val="24"/>
                <w:szCs w:val="24"/>
                <w:lang w:val="en-GB"/>
              </w:rPr>
            </w:pPr>
          </w:p>
          <w:p w14:paraId="652B677D" w14:textId="77777777" w:rsidR="00022A27" w:rsidRPr="00FC028B" w:rsidRDefault="00022A27" w:rsidP="00A13B70">
            <w:pPr>
              <w:widowControl w:val="0"/>
              <w:rPr>
                <w:rFonts w:asciiTheme="minorHAnsi" w:hAnsiTheme="minorHAnsi"/>
                <w:snapToGrid w:val="0"/>
                <w:sz w:val="24"/>
                <w:szCs w:val="24"/>
                <w:lang w:val="en-GB"/>
              </w:rPr>
            </w:pPr>
          </w:p>
          <w:p w14:paraId="4D2E0066" w14:textId="77777777" w:rsidR="00022A27" w:rsidRPr="00FC028B" w:rsidRDefault="00022A27" w:rsidP="00A13B70">
            <w:pPr>
              <w:widowControl w:val="0"/>
              <w:rPr>
                <w:rFonts w:asciiTheme="minorHAnsi" w:hAnsiTheme="minorHAnsi"/>
                <w:snapToGrid w:val="0"/>
                <w:sz w:val="24"/>
                <w:szCs w:val="24"/>
                <w:lang w:val="en-GB"/>
              </w:rPr>
            </w:pPr>
          </w:p>
          <w:p w14:paraId="78D228A9" w14:textId="77777777" w:rsidR="00022A27" w:rsidRPr="00FC028B" w:rsidRDefault="00022A27" w:rsidP="00A13B70">
            <w:pPr>
              <w:widowControl w:val="0"/>
              <w:rPr>
                <w:rFonts w:asciiTheme="minorHAnsi" w:hAnsiTheme="minorHAnsi"/>
                <w:snapToGrid w:val="0"/>
                <w:sz w:val="24"/>
                <w:szCs w:val="24"/>
                <w:lang w:val="en-GB"/>
              </w:rPr>
            </w:pPr>
          </w:p>
          <w:p w14:paraId="316ED2E8" w14:textId="77777777" w:rsidR="00022A27" w:rsidRPr="00FC028B" w:rsidRDefault="00022A27" w:rsidP="00A13B70">
            <w:pPr>
              <w:widowControl w:val="0"/>
              <w:rPr>
                <w:rFonts w:asciiTheme="minorHAnsi" w:hAnsiTheme="minorHAnsi"/>
                <w:snapToGrid w:val="0"/>
                <w:sz w:val="24"/>
                <w:szCs w:val="24"/>
                <w:lang w:val="en-GB"/>
              </w:rPr>
            </w:pPr>
          </w:p>
          <w:p w14:paraId="039DDD56" w14:textId="77777777" w:rsidR="00022A27" w:rsidRPr="00FC028B" w:rsidRDefault="00022A27" w:rsidP="00A13B70">
            <w:pPr>
              <w:widowControl w:val="0"/>
              <w:rPr>
                <w:rFonts w:asciiTheme="minorHAnsi" w:hAnsiTheme="minorHAnsi"/>
                <w:snapToGrid w:val="0"/>
                <w:sz w:val="24"/>
                <w:szCs w:val="24"/>
                <w:lang w:val="en-GB"/>
              </w:rPr>
            </w:pPr>
            <w:r w:rsidRPr="00FC028B">
              <w:rPr>
                <w:rFonts w:asciiTheme="minorHAnsi" w:hAnsiTheme="minorHAnsi"/>
                <w:snapToGrid w:val="0"/>
                <w:sz w:val="24"/>
                <w:szCs w:val="24"/>
                <w:lang w:val="en-GB"/>
              </w:rPr>
              <w:t>100%</w:t>
            </w:r>
          </w:p>
          <w:p w14:paraId="03B41FF6" w14:textId="77777777" w:rsidR="00022A27" w:rsidRPr="00FC028B" w:rsidRDefault="00022A27" w:rsidP="00A13B70">
            <w:pPr>
              <w:widowControl w:val="0"/>
              <w:rPr>
                <w:rFonts w:asciiTheme="minorHAnsi" w:hAnsiTheme="minorHAnsi"/>
                <w:snapToGrid w:val="0"/>
                <w:sz w:val="24"/>
                <w:szCs w:val="24"/>
                <w:lang w:val="en-GB"/>
              </w:rPr>
            </w:pPr>
          </w:p>
          <w:p w14:paraId="303ADF02" w14:textId="77777777" w:rsidR="00022A27" w:rsidRPr="00FC028B" w:rsidRDefault="00022A27" w:rsidP="00A13B70">
            <w:pPr>
              <w:widowControl w:val="0"/>
              <w:rPr>
                <w:rFonts w:asciiTheme="minorHAnsi" w:hAnsiTheme="minorHAnsi"/>
                <w:snapToGrid w:val="0"/>
                <w:sz w:val="24"/>
                <w:szCs w:val="24"/>
                <w:lang w:val="en-GB"/>
              </w:rPr>
            </w:pPr>
          </w:p>
          <w:p w14:paraId="5D8A23DF" w14:textId="77777777" w:rsidR="00022A27" w:rsidRPr="00FC028B" w:rsidRDefault="00022A27" w:rsidP="00A13B70">
            <w:pPr>
              <w:widowControl w:val="0"/>
              <w:rPr>
                <w:rFonts w:asciiTheme="minorHAnsi" w:hAnsiTheme="minorHAnsi"/>
                <w:snapToGrid w:val="0"/>
                <w:sz w:val="24"/>
                <w:szCs w:val="24"/>
                <w:lang w:val="en-GB"/>
              </w:rPr>
            </w:pPr>
          </w:p>
          <w:p w14:paraId="178EFB2E" w14:textId="77777777" w:rsidR="00022A27" w:rsidRPr="00FC028B" w:rsidRDefault="00022A27" w:rsidP="00A13B70">
            <w:pPr>
              <w:widowControl w:val="0"/>
              <w:rPr>
                <w:rFonts w:asciiTheme="minorHAnsi" w:hAnsiTheme="minorHAnsi"/>
                <w:snapToGrid w:val="0"/>
                <w:sz w:val="24"/>
                <w:szCs w:val="24"/>
                <w:lang w:val="en-GB"/>
              </w:rPr>
            </w:pPr>
          </w:p>
          <w:p w14:paraId="6346CD07" w14:textId="77777777" w:rsidR="00022A27" w:rsidRPr="00FC028B" w:rsidRDefault="00022A27" w:rsidP="00A13B70">
            <w:pPr>
              <w:widowControl w:val="0"/>
              <w:rPr>
                <w:rFonts w:asciiTheme="minorHAnsi" w:hAnsiTheme="minorHAnsi"/>
                <w:snapToGrid w:val="0"/>
                <w:sz w:val="24"/>
                <w:szCs w:val="24"/>
                <w:lang w:val="en-GB"/>
              </w:rPr>
            </w:pPr>
          </w:p>
          <w:p w14:paraId="2E348406" w14:textId="77777777" w:rsidR="00022A27" w:rsidRPr="00FC028B" w:rsidRDefault="00022A27" w:rsidP="00A13B70">
            <w:pPr>
              <w:widowControl w:val="0"/>
              <w:rPr>
                <w:rFonts w:asciiTheme="minorHAnsi" w:hAnsiTheme="minorHAnsi"/>
                <w:snapToGrid w:val="0"/>
                <w:sz w:val="24"/>
                <w:szCs w:val="24"/>
                <w:lang w:val="en-GB"/>
              </w:rPr>
            </w:pPr>
          </w:p>
          <w:p w14:paraId="2FB9A509" w14:textId="77777777" w:rsidR="00022A27" w:rsidRPr="00FC028B" w:rsidRDefault="00022A27" w:rsidP="00A13B70">
            <w:pPr>
              <w:widowControl w:val="0"/>
              <w:rPr>
                <w:rFonts w:asciiTheme="minorHAnsi" w:hAnsiTheme="minorHAnsi"/>
                <w:snapToGrid w:val="0"/>
                <w:sz w:val="24"/>
                <w:szCs w:val="24"/>
                <w:lang w:val="en-GB"/>
              </w:rPr>
            </w:pPr>
          </w:p>
          <w:p w14:paraId="680952ED" w14:textId="7FFD0F5A" w:rsidR="00022A27" w:rsidRPr="00FC028B" w:rsidRDefault="00022A27" w:rsidP="00A13B70">
            <w:pPr>
              <w:widowControl w:val="0"/>
              <w:rPr>
                <w:rFonts w:asciiTheme="minorHAnsi" w:hAnsiTheme="minorHAnsi"/>
                <w:snapToGrid w:val="0"/>
                <w:sz w:val="24"/>
                <w:szCs w:val="24"/>
                <w:lang w:val="en-GB"/>
              </w:rPr>
            </w:pPr>
            <w:r w:rsidRPr="00FC028B">
              <w:rPr>
                <w:rFonts w:asciiTheme="minorHAnsi" w:hAnsiTheme="minorHAnsi"/>
                <w:snapToGrid w:val="0"/>
                <w:sz w:val="24"/>
                <w:szCs w:val="24"/>
                <w:lang w:val="en-GB"/>
              </w:rPr>
              <w:t>100%</w:t>
            </w:r>
          </w:p>
        </w:tc>
      </w:tr>
    </w:tbl>
    <w:p w14:paraId="036B414C" w14:textId="5A40D18E" w:rsidR="001E4017" w:rsidRPr="00FC028B" w:rsidRDefault="001E4017" w:rsidP="00A13B70">
      <w:pPr>
        <w:widowControl w:val="0"/>
        <w:rPr>
          <w:rFonts w:asciiTheme="minorHAnsi" w:hAnsiTheme="minorHAnsi"/>
          <w:snapToGrid w:val="0"/>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66141C" w:rsidRPr="00FC028B" w14:paraId="65FA044E" w14:textId="77777777" w:rsidTr="000B72E6">
        <w:trPr>
          <w:trHeight w:val="463"/>
        </w:trPr>
        <w:tc>
          <w:tcPr>
            <w:tcW w:w="9349" w:type="dxa"/>
            <w:shd w:val="clear" w:color="auto" w:fill="E6E6E6"/>
            <w:vAlign w:val="center"/>
          </w:tcPr>
          <w:p w14:paraId="44B4C518" w14:textId="77777777" w:rsidR="0066141C" w:rsidRPr="00FC028B" w:rsidRDefault="0066141C" w:rsidP="00A13B70">
            <w:pPr>
              <w:widowControl w:val="0"/>
              <w:jc w:val="center"/>
              <w:rPr>
                <w:rFonts w:asciiTheme="minorHAnsi" w:hAnsiTheme="minorHAnsi"/>
                <w:b/>
                <w:bCs/>
                <w:snapToGrid w:val="0"/>
                <w:color w:val="000000"/>
                <w:sz w:val="24"/>
                <w:szCs w:val="24"/>
                <w:lang w:val="en-GB"/>
              </w:rPr>
            </w:pPr>
            <w:r w:rsidRPr="00FC028B">
              <w:rPr>
                <w:rFonts w:asciiTheme="minorHAnsi" w:hAnsiTheme="minorHAnsi"/>
                <w:b/>
                <w:bCs/>
                <w:snapToGrid w:val="0"/>
                <w:sz w:val="24"/>
                <w:szCs w:val="24"/>
                <w:lang w:val="en-GB"/>
              </w:rPr>
              <w:t>Qualitative achievements against outcomes and results:</w:t>
            </w:r>
          </w:p>
        </w:tc>
      </w:tr>
      <w:tr w:rsidR="0066141C" w:rsidRPr="00FC028B" w14:paraId="572618E2" w14:textId="77777777" w:rsidTr="000B72E6">
        <w:trPr>
          <w:trHeight w:val="1177"/>
        </w:trPr>
        <w:tc>
          <w:tcPr>
            <w:tcW w:w="9349" w:type="dxa"/>
          </w:tcPr>
          <w:p w14:paraId="43841554" w14:textId="5CA18A7D" w:rsidR="0066141C" w:rsidRPr="00FC028B" w:rsidRDefault="0066141C" w:rsidP="00A13B70">
            <w:pPr>
              <w:widowControl w:val="0"/>
              <w:rPr>
                <w:rFonts w:asciiTheme="minorHAnsi" w:hAnsiTheme="minorHAnsi"/>
                <w:b/>
                <w:bCs/>
                <w:snapToGrid w:val="0"/>
                <w:color w:val="000000"/>
                <w:sz w:val="24"/>
                <w:szCs w:val="24"/>
                <w:lang w:val="en-GB"/>
              </w:rPr>
            </w:pPr>
          </w:p>
          <w:p w14:paraId="69FBCEB0" w14:textId="065CEF52" w:rsidR="000A7425" w:rsidRPr="00FC028B" w:rsidRDefault="00D96218" w:rsidP="000A7425">
            <w:pPr>
              <w:widowControl w:val="0"/>
              <w:rPr>
                <w:rFonts w:asciiTheme="minorHAnsi" w:hAnsiTheme="minorHAnsi"/>
                <w:b/>
                <w:bCs/>
                <w:snapToGrid w:val="0"/>
                <w:color w:val="000000"/>
                <w:sz w:val="24"/>
                <w:szCs w:val="24"/>
                <w:lang w:val="en-GB"/>
              </w:rPr>
            </w:pPr>
            <w:r w:rsidRPr="00FC028B">
              <w:rPr>
                <w:rFonts w:asciiTheme="minorHAnsi" w:hAnsiTheme="minorHAnsi"/>
                <w:b/>
                <w:bCs/>
                <w:snapToGrid w:val="0"/>
                <w:color w:val="000000"/>
                <w:sz w:val="24"/>
                <w:szCs w:val="24"/>
                <w:lang w:val="en-GB"/>
              </w:rPr>
              <w:t>Result of Outcome -</w:t>
            </w:r>
            <w:r w:rsidR="00830537" w:rsidRPr="00FC028B">
              <w:rPr>
                <w:rFonts w:asciiTheme="minorHAnsi" w:hAnsiTheme="minorHAnsi"/>
                <w:b/>
                <w:bCs/>
                <w:snapToGrid w:val="0"/>
                <w:color w:val="000000"/>
                <w:sz w:val="24"/>
                <w:szCs w:val="24"/>
                <w:lang w:val="en-GB"/>
              </w:rPr>
              <w:t>1</w:t>
            </w:r>
          </w:p>
          <w:p w14:paraId="2AB4A6FB" w14:textId="77777777" w:rsidR="00E03863" w:rsidRPr="00FC028B" w:rsidRDefault="00E03863" w:rsidP="00575D09">
            <w:pPr>
              <w:widowControl w:val="0"/>
              <w:rPr>
                <w:rFonts w:asciiTheme="minorHAnsi" w:hAnsiTheme="minorHAnsi"/>
                <w:bCs/>
                <w:snapToGrid w:val="0"/>
                <w:color w:val="000000"/>
                <w:sz w:val="24"/>
                <w:szCs w:val="24"/>
                <w:lang w:val="en-GB"/>
              </w:rPr>
            </w:pPr>
          </w:p>
          <w:p w14:paraId="3E8CA079" w14:textId="3ECB5B96" w:rsidR="00452F85" w:rsidRPr="00FC028B" w:rsidRDefault="00452F85" w:rsidP="00575D09">
            <w:pPr>
              <w:widowControl w:val="0"/>
              <w:rPr>
                <w:rFonts w:asciiTheme="minorHAnsi" w:hAnsiTheme="minorHAnsi"/>
                <w:bCs/>
                <w:snapToGrid w:val="0"/>
                <w:color w:val="000000"/>
                <w:sz w:val="24"/>
                <w:szCs w:val="24"/>
                <w:lang w:val="en-GB"/>
              </w:rPr>
            </w:pPr>
            <w:r w:rsidRPr="00FC028B">
              <w:rPr>
                <w:rFonts w:asciiTheme="minorHAnsi" w:hAnsiTheme="minorHAnsi"/>
                <w:bCs/>
                <w:snapToGrid w:val="0"/>
                <w:color w:val="000000"/>
                <w:sz w:val="24"/>
                <w:szCs w:val="24"/>
                <w:lang w:val="en-GB"/>
              </w:rPr>
              <w:t>More than 80% of council members participated in</w:t>
            </w:r>
            <w:r w:rsidR="003F3847">
              <w:rPr>
                <w:rFonts w:asciiTheme="minorHAnsi" w:hAnsiTheme="minorHAnsi"/>
                <w:bCs/>
                <w:snapToGrid w:val="0"/>
                <w:color w:val="000000"/>
                <w:sz w:val="24"/>
                <w:szCs w:val="24"/>
                <w:lang w:val="en-GB"/>
              </w:rPr>
              <w:t xml:space="preserve"> the </w:t>
            </w:r>
            <w:r w:rsidRPr="00FC028B">
              <w:rPr>
                <w:rFonts w:asciiTheme="minorHAnsi" w:hAnsiTheme="minorHAnsi"/>
                <w:bCs/>
                <w:snapToGrid w:val="0"/>
                <w:color w:val="000000"/>
                <w:sz w:val="24"/>
                <w:szCs w:val="24"/>
                <w:lang w:val="en-GB"/>
              </w:rPr>
              <w:t>council meetings during</w:t>
            </w:r>
            <w:r w:rsidR="00377E6C">
              <w:rPr>
                <w:rFonts w:asciiTheme="minorHAnsi" w:hAnsiTheme="minorHAnsi"/>
                <w:bCs/>
                <w:snapToGrid w:val="0"/>
                <w:color w:val="000000"/>
                <w:sz w:val="24"/>
                <w:szCs w:val="24"/>
                <w:lang w:val="en-GB"/>
              </w:rPr>
              <w:t xml:space="preserve"> the </w:t>
            </w:r>
            <w:r w:rsidRPr="00FC028B">
              <w:rPr>
                <w:rFonts w:asciiTheme="minorHAnsi" w:hAnsiTheme="minorHAnsi"/>
                <w:bCs/>
                <w:snapToGrid w:val="0"/>
                <w:color w:val="000000"/>
                <w:sz w:val="24"/>
                <w:szCs w:val="24"/>
                <w:lang w:val="en-GB"/>
              </w:rPr>
              <w:t>3</w:t>
            </w:r>
            <w:r w:rsidRPr="00FC028B">
              <w:rPr>
                <w:rFonts w:asciiTheme="minorHAnsi" w:hAnsiTheme="minorHAnsi"/>
                <w:bCs/>
                <w:snapToGrid w:val="0"/>
                <w:color w:val="000000"/>
                <w:sz w:val="24"/>
                <w:szCs w:val="24"/>
                <w:vertAlign w:val="superscript"/>
                <w:lang w:val="en-GB"/>
              </w:rPr>
              <w:t>rd</w:t>
            </w:r>
            <w:r w:rsidRPr="00FC028B">
              <w:rPr>
                <w:rFonts w:asciiTheme="minorHAnsi" w:hAnsiTheme="minorHAnsi"/>
                <w:bCs/>
                <w:snapToGrid w:val="0"/>
                <w:color w:val="000000"/>
                <w:sz w:val="24"/>
                <w:szCs w:val="24"/>
                <w:lang w:val="en-GB"/>
              </w:rPr>
              <w:t xml:space="preserve"> quarter. </w:t>
            </w:r>
          </w:p>
          <w:p w14:paraId="6CBD5B9A" w14:textId="7E03BA29" w:rsidR="005C2E81" w:rsidRPr="00FC028B" w:rsidRDefault="005C2E81" w:rsidP="00575D09">
            <w:pPr>
              <w:widowControl w:val="0"/>
              <w:rPr>
                <w:rFonts w:asciiTheme="minorHAnsi" w:hAnsiTheme="minorHAnsi"/>
                <w:bCs/>
                <w:snapToGrid w:val="0"/>
                <w:color w:val="000000"/>
                <w:sz w:val="24"/>
                <w:szCs w:val="24"/>
                <w:lang w:val="en-GB"/>
              </w:rPr>
            </w:pPr>
            <w:r w:rsidRPr="00FC028B">
              <w:rPr>
                <w:rFonts w:asciiTheme="minorHAnsi" w:hAnsiTheme="minorHAnsi"/>
                <w:bCs/>
                <w:snapToGrid w:val="0"/>
                <w:color w:val="000000"/>
                <w:sz w:val="24"/>
                <w:szCs w:val="24"/>
                <w:lang w:val="en-GB"/>
              </w:rPr>
              <w:t>The members of the council acknowledge</w:t>
            </w:r>
            <w:r w:rsidR="003F3847">
              <w:rPr>
                <w:rFonts w:asciiTheme="minorHAnsi" w:hAnsiTheme="minorHAnsi"/>
                <w:bCs/>
                <w:snapToGrid w:val="0"/>
                <w:color w:val="000000"/>
                <w:sz w:val="24"/>
                <w:szCs w:val="24"/>
                <w:lang w:val="en-GB"/>
              </w:rPr>
              <w:t>d</w:t>
            </w:r>
            <w:r w:rsidRPr="00FC028B">
              <w:rPr>
                <w:rFonts w:asciiTheme="minorHAnsi" w:hAnsiTheme="minorHAnsi"/>
                <w:bCs/>
                <w:snapToGrid w:val="0"/>
                <w:color w:val="000000"/>
                <w:sz w:val="24"/>
                <w:szCs w:val="24"/>
                <w:lang w:val="en-GB"/>
              </w:rPr>
              <w:t xml:space="preserve"> the work of</w:t>
            </w:r>
            <w:r w:rsidR="003F3847">
              <w:rPr>
                <w:rFonts w:asciiTheme="minorHAnsi" w:hAnsiTheme="minorHAnsi"/>
                <w:bCs/>
                <w:snapToGrid w:val="0"/>
                <w:color w:val="000000"/>
                <w:sz w:val="24"/>
                <w:szCs w:val="24"/>
                <w:lang w:val="en-GB"/>
              </w:rPr>
              <w:t xml:space="preserve"> the</w:t>
            </w:r>
            <w:r w:rsidRPr="00FC028B">
              <w:rPr>
                <w:rFonts w:asciiTheme="minorHAnsi" w:hAnsiTheme="minorHAnsi"/>
                <w:bCs/>
                <w:snapToGrid w:val="0"/>
                <w:color w:val="000000"/>
                <w:sz w:val="24"/>
                <w:szCs w:val="24"/>
                <w:lang w:val="en-GB"/>
              </w:rPr>
              <w:t xml:space="preserve"> SUN PF Secretariat. </w:t>
            </w:r>
          </w:p>
          <w:p w14:paraId="71852C44" w14:textId="77777777" w:rsidR="00112713" w:rsidRPr="00FC028B" w:rsidRDefault="00112713" w:rsidP="00575D09">
            <w:pPr>
              <w:widowControl w:val="0"/>
              <w:rPr>
                <w:rFonts w:asciiTheme="minorHAnsi" w:hAnsiTheme="minorHAnsi"/>
                <w:bCs/>
                <w:snapToGrid w:val="0"/>
                <w:color w:val="000000"/>
                <w:sz w:val="24"/>
                <w:szCs w:val="24"/>
                <w:lang w:val="en-GB"/>
              </w:rPr>
            </w:pPr>
          </w:p>
          <w:p w14:paraId="1D002BB6" w14:textId="6FDF46BC" w:rsidR="00112713" w:rsidRPr="00FC028B" w:rsidRDefault="00000F37" w:rsidP="00575D09">
            <w:pPr>
              <w:widowControl w:val="0"/>
              <w:rPr>
                <w:rFonts w:asciiTheme="minorHAnsi" w:hAnsiTheme="minorHAnsi"/>
                <w:bCs/>
                <w:snapToGrid w:val="0"/>
                <w:color w:val="000000"/>
                <w:sz w:val="24"/>
                <w:szCs w:val="24"/>
                <w:lang w:val="en-GB"/>
              </w:rPr>
            </w:pPr>
            <w:r w:rsidRPr="00FC028B">
              <w:rPr>
                <w:rFonts w:asciiTheme="minorHAnsi" w:hAnsiTheme="minorHAnsi"/>
                <w:bCs/>
                <w:snapToGrid w:val="0"/>
                <w:color w:val="000000"/>
                <w:sz w:val="24"/>
                <w:szCs w:val="24"/>
                <w:lang w:val="en-GB"/>
              </w:rPr>
              <w:t>SUN PF ha</w:t>
            </w:r>
            <w:r w:rsidR="008C0489">
              <w:rPr>
                <w:rFonts w:asciiTheme="minorHAnsi" w:hAnsiTheme="minorHAnsi"/>
                <w:bCs/>
                <w:snapToGrid w:val="0"/>
                <w:color w:val="000000"/>
                <w:sz w:val="24"/>
                <w:szCs w:val="24"/>
                <w:lang w:val="en-GB"/>
              </w:rPr>
              <w:t>s increased its membership when it</w:t>
            </w:r>
            <w:r w:rsidRPr="00FC028B">
              <w:rPr>
                <w:rFonts w:asciiTheme="minorHAnsi" w:hAnsiTheme="minorHAnsi"/>
                <w:bCs/>
                <w:snapToGrid w:val="0"/>
                <w:color w:val="000000"/>
                <w:sz w:val="24"/>
                <w:szCs w:val="24"/>
                <w:lang w:val="en-GB"/>
              </w:rPr>
              <w:t xml:space="preserve"> </w:t>
            </w:r>
            <w:r w:rsidR="00680655" w:rsidRPr="00FC028B">
              <w:rPr>
                <w:rFonts w:asciiTheme="minorHAnsi" w:hAnsiTheme="minorHAnsi"/>
                <w:bCs/>
                <w:snapToGrid w:val="0"/>
                <w:color w:val="000000"/>
                <w:sz w:val="24"/>
                <w:szCs w:val="24"/>
                <w:lang w:val="en-GB"/>
              </w:rPr>
              <w:t xml:space="preserve">conducted </w:t>
            </w:r>
            <w:r w:rsidR="00216207" w:rsidRPr="00FC028B">
              <w:rPr>
                <w:rFonts w:asciiTheme="minorHAnsi" w:hAnsiTheme="minorHAnsi"/>
                <w:bCs/>
                <w:snapToGrid w:val="0"/>
                <w:color w:val="000000"/>
                <w:sz w:val="24"/>
                <w:szCs w:val="24"/>
                <w:lang w:val="en-GB"/>
              </w:rPr>
              <w:t xml:space="preserve">its </w:t>
            </w:r>
            <w:r w:rsidR="00680655" w:rsidRPr="00FC028B">
              <w:rPr>
                <w:rFonts w:asciiTheme="minorHAnsi" w:hAnsiTheme="minorHAnsi"/>
                <w:bCs/>
                <w:snapToGrid w:val="0"/>
                <w:color w:val="000000"/>
                <w:sz w:val="24"/>
                <w:szCs w:val="24"/>
                <w:lang w:val="en-GB"/>
              </w:rPr>
              <w:t xml:space="preserve">orientation workshop in </w:t>
            </w:r>
            <w:r w:rsidRPr="00FC028B">
              <w:rPr>
                <w:rFonts w:asciiTheme="minorHAnsi" w:hAnsiTheme="minorHAnsi"/>
                <w:bCs/>
                <w:snapToGrid w:val="0"/>
                <w:color w:val="000000"/>
                <w:sz w:val="24"/>
                <w:szCs w:val="24"/>
                <w:lang w:val="en-GB"/>
              </w:rPr>
              <w:t xml:space="preserve">Puttalam district. </w:t>
            </w:r>
            <w:r w:rsidR="00680655" w:rsidRPr="00FC028B">
              <w:rPr>
                <w:rFonts w:asciiTheme="minorHAnsi" w:hAnsiTheme="minorHAnsi"/>
                <w:bCs/>
                <w:snapToGrid w:val="0"/>
                <w:color w:val="000000"/>
                <w:sz w:val="24"/>
                <w:szCs w:val="24"/>
                <w:lang w:val="en-GB"/>
              </w:rPr>
              <w:t xml:space="preserve">There was a good collaboration between </w:t>
            </w:r>
            <w:r w:rsidR="003F3847">
              <w:rPr>
                <w:rFonts w:asciiTheme="minorHAnsi" w:hAnsiTheme="minorHAnsi"/>
                <w:bCs/>
                <w:snapToGrid w:val="0"/>
                <w:color w:val="000000"/>
                <w:sz w:val="24"/>
                <w:szCs w:val="24"/>
                <w:lang w:val="en-GB"/>
              </w:rPr>
              <w:t xml:space="preserve">the </w:t>
            </w:r>
            <w:r w:rsidR="00680655" w:rsidRPr="00FC028B">
              <w:rPr>
                <w:rFonts w:asciiTheme="minorHAnsi" w:hAnsiTheme="minorHAnsi"/>
                <w:bCs/>
                <w:snapToGrid w:val="0"/>
                <w:color w:val="000000"/>
                <w:sz w:val="24"/>
                <w:szCs w:val="24"/>
                <w:lang w:val="en-GB"/>
              </w:rPr>
              <w:t>Government and Civil Societies</w:t>
            </w:r>
            <w:r w:rsidR="00BD2E46" w:rsidRPr="00FC028B">
              <w:rPr>
                <w:rFonts w:asciiTheme="minorHAnsi" w:hAnsiTheme="minorHAnsi"/>
                <w:bCs/>
                <w:snapToGrid w:val="0"/>
                <w:color w:val="000000"/>
                <w:sz w:val="24"/>
                <w:szCs w:val="24"/>
                <w:lang w:val="en-GB"/>
              </w:rPr>
              <w:t>,</w:t>
            </w:r>
            <w:r w:rsidR="00680655" w:rsidRPr="00FC028B">
              <w:rPr>
                <w:rFonts w:asciiTheme="minorHAnsi" w:hAnsiTheme="minorHAnsi"/>
                <w:bCs/>
                <w:snapToGrid w:val="0"/>
                <w:color w:val="000000"/>
                <w:sz w:val="24"/>
                <w:szCs w:val="24"/>
                <w:lang w:val="en-GB"/>
              </w:rPr>
              <w:t xml:space="preserve"> District Secretar</w:t>
            </w:r>
            <w:r w:rsidR="00D33568">
              <w:rPr>
                <w:rFonts w:asciiTheme="minorHAnsi" w:hAnsiTheme="minorHAnsi"/>
                <w:bCs/>
                <w:snapToGrid w:val="0"/>
                <w:color w:val="000000"/>
                <w:sz w:val="24"/>
                <w:szCs w:val="24"/>
                <w:lang w:val="en-GB"/>
              </w:rPr>
              <w:t>ial played a major role at</w:t>
            </w:r>
            <w:r w:rsidR="00680655" w:rsidRPr="00FC028B">
              <w:rPr>
                <w:rFonts w:asciiTheme="minorHAnsi" w:hAnsiTheme="minorHAnsi"/>
                <w:bCs/>
                <w:snapToGrid w:val="0"/>
                <w:color w:val="000000"/>
                <w:sz w:val="24"/>
                <w:szCs w:val="24"/>
                <w:lang w:val="en-GB"/>
              </w:rPr>
              <w:t xml:space="preserve"> </w:t>
            </w:r>
            <w:r w:rsidR="00BD2E46" w:rsidRPr="00FC028B">
              <w:rPr>
                <w:rFonts w:asciiTheme="minorHAnsi" w:hAnsiTheme="minorHAnsi"/>
                <w:bCs/>
                <w:snapToGrid w:val="0"/>
                <w:color w:val="000000"/>
                <w:sz w:val="24"/>
                <w:szCs w:val="24"/>
                <w:lang w:val="en-GB"/>
              </w:rPr>
              <w:t>organizing the</w:t>
            </w:r>
            <w:r w:rsidR="00680655" w:rsidRPr="00FC028B">
              <w:rPr>
                <w:rFonts w:asciiTheme="minorHAnsi" w:hAnsiTheme="minorHAnsi"/>
                <w:bCs/>
                <w:snapToGrid w:val="0"/>
                <w:color w:val="000000"/>
                <w:sz w:val="24"/>
                <w:szCs w:val="24"/>
                <w:lang w:val="en-GB"/>
              </w:rPr>
              <w:t xml:space="preserve"> workshop</w:t>
            </w:r>
            <w:r w:rsidR="00D33568">
              <w:rPr>
                <w:rFonts w:asciiTheme="minorHAnsi" w:hAnsiTheme="minorHAnsi"/>
                <w:bCs/>
                <w:snapToGrid w:val="0"/>
                <w:color w:val="000000"/>
                <w:sz w:val="24"/>
                <w:szCs w:val="24"/>
                <w:lang w:val="en-GB"/>
              </w:rPr>
              <w:t>;</w:t>
            </w:r>
            <w:r w:rsidR="00BD2E46" w:rsidRPr="00FC028B">
              <w:rPr>
                <w:rFonts w:asciiTheme="minorHAnsi" w:hAnsiTheme="minorHAnsi"/>
                <w:bCs/>
                <w:snapToGrid w:val="0"/>
                <w:color w:val="000000"/>
                <w:sz w:val="24"/>
                <w:szCs w:val="24"/>
                <w:lang w:val="en-GB"/>
              </w:rPr>
              <w:t xml:space="preserve"> coordinated and invited the Civ</w:t>
            </w:r>
            <w:r w:rsidR="00216207" w:rsidRPr="00FC028B">
              <w:rPr>
                <w:rFonts w:asciiTheme="minorHAnsi" w:hAnsiTheme="minorHAnsi"/>
                <w:bCs/>
                <w:snapToGrid w:val="0"/>
                <w:color w:val="000000"/>
                <w:sz w:val="24"/>
                <w:szCs w:val="24"/>
                <w:lang w:val="en-GB"/>
              </w:rPr>
              <w:t xml:space="preserve">il Society Organizations and it gave a greater credibility for SUN PF. </w:t>
            </w:r>
            <w:r w:rsidR="00BD2E46" w:rsidRPr="00FC028B">
              <w:rPr>
                <w:rFonts w:asciiTheme="minorHAnsi" w:hAnsiTheme="minorHAnsi"/>
                <w:bCs/>
                <w:snapToGrid w:val="0"/>
                <w:color w:val="000000"/>
                <w:sz w:val="24"/>
                <w:szCs w:val="24"/>
                <w:lang w:val="en-GB"/>
              </w:rPr>
              <w:t xml:space="preserve"> </w:t>
            </w:r>
            <w:r w:rsidR="00680655" w:rsidRPr="00FC028B">
              <w:rPr>
                <w:rFonts w:asciiTheme="minorHAnsi" w:hAnsiTheme="minorHAnsi"/>
                <w:bCs/>
                <w:snapToGrid w:val="0"/>
                <w:color w:val="000000"/>
                <w:sz w:val="24"/>
                <w:szCs w:val="24"/>
                <w:lang w:val="en-GB"/>
              </w:rPr>
              <w:t xml:space="preserve"> </w:t>
            </w:r>
            <w:r w:rsidRPr="00FC028B">
              <w:rPr>
                <w:rFonts w:asciiTheme="minorHAnsi" w:hAnsiTheme="minorHAnsi"/>
                <w:bCs/>
                <w:snapToGrid w:val="0"/>
                <w:color w:val="000000"/>
                <w:sz w:val="24"/>
                <w:szCs w:val="24"/>
                <w:lang w:val="en-GB"/>
              </w:rPr>
              <w:t xml:space="preserve"> </w:t>
            </w:r>
            <w:r w:rsidR="00112713" w:rsidRPr="00FC028B">
              <w:rPr>
                <w:rFonts w:asciiTheme="minorHAnsi" w:hAnsiTheme="minorHAnsi"/>
                <w:bCs/>
                <w:snapToGrid w:val="0"/>
                <w:color w:val="000000"/>
                <w:sz w:val="24"/>
                <w:szCs w:val="24"/>
                <w:lang w:val="en-GB"/>
              </w:rPr>
              <w:t xml:space="preserve"> </w:t>
            </w:r>
          </w:p>
          <w:p w14:paraId="78F1D10A" w14:textId="77777777" w:rsidR="00BD2E46" w:rsidRPr="00FC028B" w:rsidRDefault="00BD2E46" w:rsidP="00575D09">
            <w:pPr>
              <w:widowControl w:val="0"/>
              <w:rPr>
                <w:rFonts w:asciiTheme="minorHAnsi" w:hAnsiTheme="minorHAnsi"/>
                <w:bCs/>
                <w:snapToGrid w:val="0"/>
                <w:color w:val="000000"/>
                <w:sz w:val="24"/>
                <w:szCs w:val="24"/>
                <w:lang w:val="en-GB"/>
              </w:rPr>
            </w:pPr>
          </w:p>
          <w:p w14:paraId="6FED6C88" w14:textId="60BE9290" w:rsidR="00BD2E46" w:rsidRPr="00FC028B" w:rsidRDefault="00BD2E46" w:rsidP="00575D09">
            <w:pPr>
              <w:widowControl w:val="0"/>
              <w:rPr>
                <w:rFonts w:asciiTheme="minorHAnsi" w:hAnsiTheme="minorHAnsi"/>
                <w:bCs/>
                <w:snapToGrid w:val="0"/>
                <w:color w:val="000000"/>
                <w:sz w:val="24"/>
                <w:szCs w:val="24"/>
                <w:lang w:val="en-GB"/>
              </w:rPr>
            </w:pPr>
            <w:r w:rsidRPr="00FC028B">
              <w:rPr>
                <w:rFonts w:asciiTheme="minorHAnsi" w:hAnsiTheme="minorHAnsi"/>
                <w:bCs/>
                <w:snapToGrid w:val="0"/>
                <w:color w:val="000000"/>
                <w:sz w:val="24"/>
                <w:szCs w:val="24"/>
                <w:lang w:val="en-GB"/>
              </w:rPr>
              <w:t xml:space="preserve">Food Security Advocacy Plan has been finalized, </w:t>
            </w:r>
            <w:r w:rsidR="008630B8" w:rsidRPr="00FC028B">
              <w:rPr>
                <w:rFonts w:asciiTheme="minorHAnsi" w:hAnsiTheme="minorHAnsi"/>
                <w:bCs/>
                <w:snapToGrid w:val="0"/>
                <w:color w:val="000000"/>
                <w:sz w:val="24"/>
                <w:szCs w:val="24"/>
                <w:lang w:val="en-GB"/>
              </w:rPr>
              <w:t xml:space="preserve">this will be used to plan food security related activities in SUN PF Phase 2.  </w:t>
            </w:r>
            <w:r w:rsidRPr="00FC028B">
              <w:rPr>
                <w:rFonts w:asciiTheme="minorHAnsi" w:hAnsiTheme="minorHAnsi"/>
                <w:bCs/>
                <w:snapToGrid w:val="0"/>
                <w:color w:val="000000"/>
                <w:sz w:val="24"/>
                <w:szCs w:val="24"/>
                <w:lang w:val="en-GB"/>
              </w:rPr>
              <w:t xml:space="preserve"> </w:t>
            </w:r>
          </w:p>
          <w:p w14:paraId="5A1675DE" w14:textId="77777777" w:rsidR="00E03863" w:rsidRPr="00FC028B" w:rsidRDefault="00E03863" w:rsidP="00575D09">
            <w:pPr>
              <w:widowControl w:val="0"/>
              <w:rPr>
                <w:rFonts w:asciiTheme="minorHAnsi" w:hAnsiTheme="minorHAnsi"/>
                <w:b/>
                <w:bCs/>
                <w:snapToGrid w:val="0"/>
                <w:color w:val="000000"/>
                <w:sz w:val="24"/>
                <w:szCs w:val="24"/>
                <w:lang w:val="en-GB"/>
              </w:rPr>
            </w:pPr>
          </w:p>
          <w:p w14:paraId="3FF7CE9F" w14:textId="77777777" w:rsidR="005C2E81" w:rsidRPr="00FC028B" w:rsidRDefault="009B137F" w:rsidP="00D96218">
            <w:pPr>
              <w:rPr>
                <w:rFonts w:asciiTheme="minorHAnsi" w:hAnsiTheme="minorHAnsi"/>
                <w:b/>
                <w:sz w:val="24"/>
                <w:szCs w:val="24"/>
              </w:rPr>
            </w:pPr>
            <w:r w:rsidRPr="00FC028B">
              <w:rPr>
                <w:rFonts w:asciiTheme="minorHAnsi" w:hAnsiTheme="minorHAnsi"/>
                <w:b/>
                <w:sz w:val="24"/>
                <w:szCs w:val="24"/>
              </w:rPr>
              <w:t xml:space="preserve">Results of </w:t>
            </w:r>
            <w:r w:rsidR="00D96218" w:rsidRPr="00FC028B">
              <w:rPr>
                <w:rFonts w:asciiTheme="minorHAnsi" w:hAnsiTheme="minorHAnsi"/>
                <w:b/>
                <w:sz w:val="24"/>
                <w:szCs w:val="24"/>
              </w:rPr>
              <w:t>Outcome</w:t>
            </w:r>
            <w:r w:rsidR="007E5495" w:rsidRPr="00FC028B">
              <w:rPr>
                <w:rFonts w:asciiTheme="minorHAnsi" w:hAnsiTheme="minorHAnsi"/>
                <w:b/>
                <w:sz w:val="24"/>
                <w:szCs w:val="24"/>
              </w:rPr>
              <w:t xml:space="preserve"> </w:t>
            </w:r>
            <w:r w:rsidR="00575D09" w:rsidRPr="00FC028B">
              <w:rPr>
                <w:rFonts w:asciiTheme="minorHAnsi" w:hAnsiTheme="minorHAnsi"/>
                <w:b/>
                <w:sz w:val="24"/>
                <w:szCs w:val="24"/>
              </w:rPr>
              <w:t>-</w:t>
            </w:r>
            <w:r w:rsidR="00D96218" w:rsidRPr="00FC028B">
              <w:rPr>
                <w:rFonts w:asciiTheme="minorHAnsi" w:hAnsiTheme="minorHAnsi"/>
                <w:b/>
                <w:sz w:val="24"/>
                <w:szCs w:val="24"/>
              </w:rPr>
              <w:t>2</w:t>
            </w:r>
          </w:p>
          <w:p w14:paraId="45C8F3C4" w14:textId="77777777" w:rsidR="005C2E81" w:rsidRPr="00FC028B" w:rsidRDefault="005C2E81" w:rsidP="00D96218">
            <w:pPr>
              <w:rPr>
                <w:rFonts w:asciiTheme="minorHAnsi" w:hAnsiTheme="minorHAnsi"/>
                <w:sz w:val="24"/>
                <w:szCs w:val="24"/>
              </w:rPr>
            </w:pPr>
          </w:p>
          <w:p w14:paraId="2C2151FB" w14:textId="01A6FD43" w:rsidR="008630B8" w:rsidRPr="00FC028B" w:rsidRDefault="005C2E81" w:rsidP="008630B8">
            <w:pPr>
              <w:rPr>
                <w:rFonts w:asciiTheme="minorHAnsi" w:hAnsiTheme="minorHAnsi"/>
                <w:snapToGrid w:val="0"/>
                <w:sz w:val="24"/>
                <w:szCs w:val="24"/>
                <w:lang w:val="en-GB"/>
              </w:rPr>
            </w:pPr>
            <w:r w:rsidRPr="00FC028B">
              <w:rPr>
                <w:rFonts w:asciiTheme="minorHAnsi" w:hAnsiTheme="minorHAnsi"/>
                <w:sz w:val="24"/>
                <w:szCs w:val="24"/>
              </w:rPr>
              <w:t xml:space="preserve">SUN PF developed a </w:t>
            </w:r>
            <w:r w:rsidR="008630B8" w:rsidRPr="00FC028B">
              <w:rPr>
                <w:rFonts w:asciiTheme="minorHAnsi" w:hAnsiTheme="minorHAnsi"/>
                <w:sz w:val="24"/>
                <w:szCs w:val="24"/>
              </w:rPr>
              <w:t xml:space="preserve">video </w:t>
            </w:r>
            <w:r w:rsidRPr="00FC028B">
              <w:rPr>
                <w:rFonts w:asciiTheme="minorHAnsi" w:hAnsiTheme="minorHAnsi"/>
                <w:sz w:val="24"/>
                <w:szCs w:val="24"/>
              </w:rPr>
              <w:t>documentary on nutrition with the purpose of increasing awareness</w:t>
            </w:r>
            <w:r w:rsidR="008630B8" w:rsidRPr="00FC028B">
              <w:rPr>
                <w:rFonts w:asciiTheme="minorHAnsi" w:hAnsiTheme="minorHAnsi"/>
                <w:snapToGrid w:val="0"/>
                <w:sz w:val="24"/>
                <w:szCs w:val="24"/>
                <w:lang w:val="en-GB"/>
              </w:rPr>
              <w:t xml:space="preserve"> for communities and CBOs.   </w:t>
            </w:r>
          </w:p>
          <w:p w14:paraId="3B97710F" w14:textId="2356C1A7" w:rsidR="00230BB0" w:rsidRPr="00FC028B" w:rsidRDefault="00230BB0" w:rsidP="00D96218">
            <w:pPr>
              <w:rPr>
                <w:rFonts w:asciiTheme="minorHAnsi" w:hAnsiTheme="minorHAnsi"/>
                <w:sz w:val="24"/>
                <w:szCs w:val="24"/>
              </w:rPr>
            </w:pPr>
          </w:p>
          <w:p w14:paraId="21D1ABC1" w14:textId="7BB5DC63" w:rsidR="00230BB0" w:rsidRPr="00FC028B" w:rsidRDefault="00A0592C" w:rsidP="00D96218">
            <w:pPr>
              <w:rPr>
                <w:rFonts w:asciiTheme="minorHAnsi" w:hAnsiTheme="minorHAnsi"/>
                <w:sz w:val="24"/>
                <w:szCs w:val="24"/>
              </w:rPr>
            </w:pPr>
            <w:r w:rsidRPr="00FC028B">
              <w:rPr>
                <w:rFonts w:asciiTheme="minorHAnsi" w:hAnsiTheme="minorHAnsi"/>
                <w:sz w:val="24"/>
                <w:szCs w:val="24"/>
              </w:rPr>
              <w:t>SUN PF, Communication sub</w:t>
            </w:r>
            <w:r w:rsidR="005E5B0A">
              <w:rPr>
                <w:rFonts w:asciiTheme="minorHAnsi" w:hAnsiTheme="minorHAnsi"/>
                <w:sz w:val="24"/>
                <w:szCs w:val="24"/>
              </w:rPr>
              <w:t>-</w:t>
            </w:r>
            <w:r w:rsidRPr="00FC028B">
              <w:rPr>
                <w:rFonts w:asciiTheme="minorHAnsi" w:hAnsiTheme="minorHAnsi"/>
                <w:sz w:val="24"/>
                <w:szCs w:val="24"/>
              </w:rPr>
              <w:t>committee has taken the lead to developing the newsletter</w:t>
            </w:r>
            <w:r w:rsidR="008C0489">
              <w:rPr>
                <w:rFonts w:asciiTheme="minorHAnsi" w:hAnsiTheme="minorHAnsi"/>
                <w:sz w:val="24"/>
                <w:szCs w:val="24"/>
              </w:rPr>
              <w:t>;</w:t>
            </w:r>
            <w:r w:rsidR="00216207" w:rsidRPr="00FC028B">
              <w:rPr>
                <w:rFonts w:asciiTheme="minorHAnsi" w:hAnsiTheme="minorHAnsi"/>
                <w:sz w:val="24"/>
                <w:szCs w:val="24"/>
              </w:rPr>
              <w:t xml:space="preserve"> </w:t>
            </w:r>
            <w:r w:rsidRPr="00FC028B">
              <w:rPr>
                <w:rFonts w:asciiTheme="minorHAnsi" w:hAnsiTheme="minorHAnsi"/>
                <w:sz w:val="24"/>
                <w:szCs w:val="24"/>
              </w:rPr>
              <w:t xml:space="preserve">The newsletter will be an effective means of keeping the communities informed of updated information relating to health and nutrition and further enable them to raise their issues within a larger forum. </w:t>
            </w:r>
          </w:p>
          <w:p w14:paraId="19A65EA6" w14:textId="77777777" w:rsidR="00230BB0" w:rsidRPr="00FC028B" w:rsidRDefault="00230BB0" w:rsidP="00D96218">
            <w:pPr>
              <w:rPr>
                <w:rFonts w:asciiTheme="minorHAnsi" w:hAnsiTheme="minorHAnsi"/>
                <w:sz w:val="24"/>
                <w:szCs w:val="24"/>
              </w:rPr>
            </w:pPr>
          </w:p>
          <w:p w14:paraId="48848C98" w14:textId="49EF4BB0" w:rsidR="00230BB0" w:rsidRPr="00FC028B" w:rsidRDefault="00216207" w:rsidP="00D96218">
            <w:pPr>
              <w:rPr>
                <w:rFonts w:asciiTheme="minorHAnsi" w:hAnsiTheme="minorHAnsi"/>
                <w:sz w:val="24"/>
                <w:szCs w:val="24"/>
              </w:rPr>
            </w:pPr>
            <w:r w:rsidRPr="00FC028B">
              <w:rPr>
                <w:rFonts w:asciiTheme="minorHAnsi" w:hAnsiTheme="minorHAnsi"/>
                <w:sz w:val="24"/>
                <w:szCs w:val="24"/>
              </w:rPr>
              <w:t xml:space="preserve">SUN PF together with the National Nutrition Society and World Vision developed a questionnaire to collect useful evidence and information regarding the present situation of enabling </w:t>
            </w:r>
            <w:r w:rsidR="00493C73">
              <w:rPr>
                <w:rFonts w:asciiTheme="minorHAnsi" w:hAnsiTheme="minorHAnsi"/>
                <w:sz w:val="24"/>
                <w:szCs w:val="24"/>
              </w:rPr>
              <w:t xml:space="preserve">the appropriate </w:t>
            </w:r>
            <w:r w:rsidRPr="00FC028B">
              <w:rPr>
                <w:rFonts w:asciiTheme="minorHAnsi" w:hAnsiTheme="minorHAnsi"/>
                <w:sz w:val="24"/>
                <w:szCs w:val="24"/>
              </w:rPr>
              <w:t>environment for breast feeding mother</w:t>
            </w:r>
            <w:r w:rsidR="00377E6C">
              <w:rPr>
                <w:rFonts w:asciiTheme="minorHAnsi" w:hAnsiTheme="minorHAnsi"/>
                <w:sz w:val="24"/>
                <w:szCs w:val="24"/>
              </w:rPr>
              <w:t>s at the workplac</w:t>
            </w:r>
            <w:r w:rsidR="00493C73">
              <w:rPr>
                <w:rFonts w:asciiTheme="minorHAnsi" w:hAnsiTheme="minorHAnsi"/>
                <w:sz w:val="24"/>
                <w:szCs w:val="24"/>
              </w:rPr>
              <w:t xml:space="preserve">e. It </w:t>
            </w:r>
            <w:r w:rsidRPr="00FC028B">
              <w:rPr>
                <w:rFonts w:asciiTheme="minorHAnsi" w:hAnsiTheme="minorHAnsi"/>
                <w:sz w:val="24"/>
                <w:szCs w:val="24"/>
              </w:rPr>
              <w:t xml:space="preserve">received a positive feedback from the State and the private sector. </w:t>
            </w:r>
          </w:p>
          <w:p w14:paraId="70D9394C" w14:textId="77777777" w:rsidR="00216207" w:rsidRPr="00FC028B" w:rsidRDefault="00216207" w:rsidP="00D96218">
            <w:pPr>
              <w:rPr>
                <w:rFonts w:asciiTheme="minorHAnsi" w:hAnsiTheme="minorHAnsi"/>
                <w:sz w:val="24"/>
                <w:szCs w:val="24"/>
              </w:rPr>
            </w:pPr>
          </w:p>
          <w:p w14:paraId="624D2DE5" w14:textId="7C378224" w:rsidR="00230BB0" w:rsidRPr="00FC028B" w:rsidRDefault="00230BB0" w:rsidP="00D96218">
            <w:pPr>
              <w:rPr>
                <w:rFonts w:asciiTheme="minorHAnsi" w:hAnsiTheme="minorHAnsi"/>
                <w:sz w:val="24"/>
                <w:szCs w:val="24"/>
              </w:rPr>
            </w:pPr>
            <w:r w:rsidRPr="00FC028B">
              <w:rPr>
                <w:rFonts w:asciiTheme="minorHAnsi" w:hAnsiTheme="minorHAnsi"/>
                <w:sz w:val="24"/>
                <w:szCs w:val="24"/>
              </w:rPr>
              <w:t>In addition to the plan</w:t>
            </w:r>
            <w:r w:rsidR="00485C8B">
              <w:rPr>
                <w:rFonts w:asciiTheme="minorHAnsi" w:hAnsiTheme="minorHAnsi"/>
                <w:sz w:val="24"/>
                <w:szCs w:val="24"/>
              </w:rPr>
              <w:t>ned</w:t>
            </w:r>
            <w:r w:rsidRPr="00FC028B">
              <w:rPr>
                <w:rFonts w:asciiTheme="minorHAnsi" w:hAnsiTheme="minorHAnsi"/>
                <w:sz w:val="24"/>
                <w:szCs w:val="24"/>
              </w:rPr>
              <w:t xml:space="preserve"> activities</w:t>
            </w:r>
            <w:r w:rsidR="00485C8B">
              <w:rPr>
                <w:rFonts w:asciiTheme="minorHAnsi" w:hAnsiTheme="minorHAnsi"/>
                <w:sz w:val="24"/>
                <w:szCs w:val="24"/>
              </w:rPr>
              <w:t>,</w:t>
            </w:r>
            <w:r w:rsidRPr="00FC028B">
              <w:rPr>
                <w:rFonts w:asciiTheme="minorHAnsi" w:hAnsiTheme="minorHAnsi"/>
                <w:sz w:val="24"/>
                <w:szCs w:val="24"/>
              </w:rPr>
              <w:t xml:space="preserve"> SUN PF Secretariat was invited to assist </w:t>
            </w:r>
            <w:r w:rsidR="00493C73">
              <w:rPr>
                <w:rFonts w:asciiTheme="minorHAnsi" w:hAnsiTheme="minorHAnsi"/>
                <w:sz w:val="24"/>
                <w:szCs w:val="24"/>
              </w:rPr>
              <w:t xml:space="preserve">in the </w:t>
            </w:r>
            <w:r w:rsidRPr="00FC028B">
              <w:rPr>
                <w:rFonts w:asciiTheme="minorHAnsi" w:hAnsiTheme="minorHAnsi"/>
                <w:sz w:val="24"/>
                <w:szCs w:val="24"/>
              </w:rPr>
              <w:t xml:space="preserve">formation of NCD Alliance in Sri Lanka by World Health Organization. SUN PF Secretariat </w:t>
            </w:r>
            <w:r w:rsidR="00485C8B">
              <w:rPr>
                <w:rFonts w:asciiTheme="minorHAnsi" w:hAnsiTheme="minorHAnsi"/>
                <w:sz w:val="24"/>
                <w:szCs w:val="24"/>
              </w:rPr>
              <w:t xml:space="preserve">is </w:t>
            </w:r>
            <w:r w:rsidRPr="00FC028B">
              <w:rPr>
                <w:rFonts w:asciiTheme="minorHAnsi" w:hAnsiTheme="minorHAnsi"/>
                <w:sz w:val="24"/>
                <w:szCs w:val="24"/>
              </w:rPr>
              <w:t>now working with WHO to form the NCD Alliance</w:t>
            </w:r>
            <w:r w:rsidR="00485C8B">
              <w:rPr>
                <w:rFonts w:asciiTheme="minorHAnsi" w:hAnsiTheme="minorHAnsi"/>
                <w:sz w:val="24"/>
                <w:szCs w:val="24"/>
              </w:rPr>
              <w:t>.</w:t>
            </w:r>
            <w:r w:rsidRPr="00FC028B">
              <w:rPr>
                <w:rFonts w:asciiTheme="minorHAnsi" w:hAnsiTheme="minorHAnsi"/>
                <w:sz w:val="24"/>
                <w:szCs w:val="24"/>
              </w:rPr>
              <w:t xml:space="preserve"> </w:t>
            </w:r>
          </w:p>
          <w:p w14:paraId="3A3B91AE" w14:textId="77777777" w:rsidR="005954F8" w:rsidRPr="00FC028B" w:rsidRDefault="005954F8" w:rsidP="00FC1E3A">
            <w:pPr>
              <w:rPr>
                <w:rFonts w:asciiTheme="minorHAnsi" w:hAnsiTheme="minorHAnsi"/>
                <w:sz w:val="24"/>
                <w:szCs w:val="24"/>
              </w:rPr>
            </w:pPr>
          </w:p>
          <w:p w14:paraId="21EB5C58" w14:textId="01F3CE09" w:rsidR="00D96218" w:rsidRPr="00FC028B" w:rsidRDefault="00E02452" w:rsidP="00D96218">
            <w:pPr>
              <w:rPr>
                <w:rFonts w:asciiTheme="minorHAnsi" w:hAnsiTheme="minorHAnsi"/>
                <w:b/>
                <w:sz w:val="24"/>
                <w:szCs w:val="24"/>
              </w:rPr>
            </w:pPr>
            <w:r w:rsidRPr="00FC028B">
              <w:rPr>
                <w:rFonts w:asciiTheme="minorHAnsi" w:hAnsiTheme="minorHAnsi"/>
                <w:b/>
                <w:sz w:val="24"/>
                <w:szCs w:val="24"/>
              </w:rPr>
              <w:t xml:space="preserve">Results of </w:t>
            </w:r>
            <w:r w:rsidR="00D96218" w:rsidRPr="00FC028B">
              <w:rPr>
                <w:rFonts w:asciiTheme="minorHAnsi" w:hAnsiTheme="minorHAnsi"/>
                <w:b/>
                <w:sz w:val="24"/>
                <w:szCs w:val="24"/>
              </w:rPr>
              <w:t>Ou</w:t>
            </w:r>
            <w:r w:rsidR="00B01506" w:rsidRPr="00FC028B">
              <w:rPr>
                <w:rFonts w:asciiTheme="minorHAnsi" w:hAnsiTheme="minorHAnsi"/>
                <w:b/>
                <w:sz w:val="24"/>
                <w:szCs w:val="24"/>
              </w:rPr>
              <w:t xml:space="preserve">tcome </w:t>
            </w:r>
            <w:r w:rsidR="00575D09" w:rsidRPr="00FC028B">
              <w:rPr>
                <w:rFonts w:asciiTheme="minorHAnsi" w:hAnsiTheme="minorHAnsi"/>
                <w:b/>
                <w:sz w:val="24"/>
                <w:szCs w:val="24"/>
              </w:rPr>
              <w:t xml:space="preserve">- </w:t>
            </w:r>
            <w:r w:rsidR="00B01506" w:rsidRPr="00FC028B">
              <w:rPr>
                <w:rFonts w:asciiTheme="minorHAnsi" w:hAnsiTheme="minorHAnsi"/>
                <w:b/>
                <w:sz w:val="24"/>
                <w:szCs w:val="24"/>
              </w:rPr>
              <w:t>3</w:t>
            </w:r>
          </w:p>
          <w:p w14:paraId="5697DB6F" w14:textId="014365E7" w:rsidR="00D96218" w:rsidRPr="00FC028B" w:rsidRDefault="00D96218" w:rsidP="00D96218">
            <w:pPr>
              <w:rPr>
                <w:rFonts w:asciiTheme="minorHAnsi" w:hAnsiTheme="minorHAnsi"/>
                <w:sz w:val="24"/>
                <w:szCs w:val="24"/>
              </w:rPr>
            </w:pPr>
          </w:p>
          <w:p w14:paraId="183684C6" w14:textId="7659AFC0" w:rsidR="00D96218" w:rsidRPr="00FC028B" w:rsidRDefault="00485C8B" w:rsidP="008206D7">
            <w:pPr>
              <w:widowControl w:val="0"/>
              <w:rPr>
                <w:rFonts w:asciiTheme="minorHAnsi" w:hAnsiTheme="minorHAnsi"/>
                <w:bCs/>
                <w:snapToGrid w:val="0"/>
                <w:color w:val="000000"/>
                <w:sz w:val="24"/>
                <w:szCs w:val="24"/>
                <w:lang w:val="en-GB"/>
              </w:rPr>
            </w:pPr>
            <w:r>
              <w:rPr>
                <w:rFonts w:asciiTheme="minorHAnsi" w:hAnsiTheme="minorHAnsi"/>
                <w:bCs/>
                <w:snapToGrid w:val="0"/>
                <w:color w:val="000000"/>
                <w:sz w:val="24"/>
                <w:szCs w:val="24"/>
                <w:lang w:val="en-GB"/>
              </w:rPr>
              <w:t xml:space="preserve">SUN PF conducted </w:t>
            </w:r>
            <w:r w:rsidR="00022A27" w:rsidRPr="00FC028B">
              <w:rPr>
                <w:rFonts w:asciiTheme="minorHAnsi" w:hAnsiTheme="minorHAnsi"/>
                <w:bCs/>
                <w:snapToGrid w:val="0"/>
                <w:color w:val="000000"/>
                <w:sz w:val="24"/>
                <w:szCs w:val="24"/>
                <w:lang w:val="en-GB"/>
              </w:rPr>
              <w:t>an</w:t>
            </w:r>
            <w:r w:rsidR="00216207" w:rsidRPr="00FC028B">
              <w:rPr>
                <w:rFonts w:asciiTheme="minorHAnsi" w:hAnsiTheme="minorHAnsi"/>
                <w:bCs/>
                <w:snapToGrid w:val="0"/>
                <w:color w:val="000000"/>
                <w:sz w:val="24"/>
                <w:szCs w:val="24"/>
                <w:lang w:val="en-GB"/>
              </w:rPr>
              <w:t xml:space="preserve"> </w:t>
            </w:r>
            <w:r w:rsidR="00230BB0" w:rsidRPr="00FC028B">
              <w:rPr>
                <w:rFonts w:asciiTheme="minorHAnsi" w:hAnsiTheme="minorHAnsi"/>
                <w:bCs/>
                <w:snapToGrid w:val="0"/>
                <w:color w:val="000000"/>
                <w:sz w:val="24"/>
                <w:szCs w:val="24"/>
                <w:lang w:val="en-GB"/>
              </w:rPr>
              <w:t>online survey on SUN CSN 2016 -2020 consensus building with council members and k</w:t>
            </w:r>
            <w:r w:rsidR="008206D7" w:rsidRPr="00FC028B">
              <w:rPr>
                <w:rFonts w:asciiTheme="minorHAnsi" w:hAnsiTheme="minorHAnsi"/>
                <w:bCs/>
                <w:snapToGrid w:val="0"/>
                <w:color w:val="000000"/>
                <w:sz w:val="24"/>
                <w:szCs w:val="24"/>
                <w:lang w:val="en-GB"/>
              </w:rPr>
              <w:t>ey stakeholders. This was a learning exper</w:t>
            </w:r>
            <w:r w:rsidR="002744D9" w:rsidRPr="00FC028B">
              <w:rPr>
                <w:rFonts w:asciiTheme="minorHAnsi" w:hAnsiTheme="minorHAnsi"/>
                <w:bCs/>
                <w:snapToGrid w:val="0"/>
                <w:color w:val="000000"/>
                <w:sz w:val="24"/>
                <w:szCs w:val="24"/>
                <w:lang w:val="en-GB"/>
              </w:rPr>
              <w:t>ience for all the participants and b</w:t>
            </w:r>
            <w:r w:rsidR="008206D7" w:rsidRPr="00FC028B">
              <w:rPr>
                <w:rFonts w:asciiTheme="minorHAnsi" w:hAnsiTheme="minorHAnsi"/>
                <w:bCs/>
                <w:snapToGrid w:val="0"/>
                <w:color w:val="000000"/>
                <w:sz w:val="24"/>
                <w:szCs w:val="24"/>
                <w:lang w:val="en-GB"/>
              </w:rPr>
              <w:t xml:space="preserve">y the time </w:t>
            </w:r>
            <w:r w:rsidR="002744D9" w:rsidRPr="00FC028B">
              <w:rPr>
                <w:rFonts w:asciiTheme="minorHAnsi" w:hAnsiTheme="minorHAnsi"/>
                <w:bCs/>
                <w:snapToGrid w:val="0"/>
                <w:color w:val="000000"/>
                <w:sz w:val="24"/>
                <w:szCs w:val="24"/>
                <w:lang w:val="en-GB"/>
              </w:rPr>
              <w:t>the group completed the survey</w:t>
            </w:r>
            <w:r w:rsidR="00377E6C">
              <w:rPr>
                <w:rFonts w:asciiTheme="minorHAnsi" w:hAnsiTheme="minorHAnsi"/>
                <w:bCs/>
                <w:snapToGrid w:val="0"/>
                <w:color w:val="000000"/>
                <w:sz w:val="24"/>
                <w:szCs w:val="24"/>
                <w:lang w:val="en-GB"/>
              </w:rPr>
              <w:t>,</w:t>
            </w:r>
            <w:r w:rsidR="002744D9" w:rsidRPr="00FC028B">
              <w:rPr>
                <w:rFonts w:asciiTheme="minorHAnsi" w:hAnsiTheme="minorHAnsi"/>
                <w:bCs/>
                <w:snapToGrid w:val="0"/>
                <w:color w:val="000000"/>
                <w:sz w:val="24"/>
                <w:szCs w:val="24"/>
                <w:lang w:val="en-GB"/>
              </w:rPr>
              <w:t xml:space="preserve"> </w:t>
            </w:r>
            <w:r>
              <w:rPr>
                <w:rFonts w:asciiTheme="minorHAnsi" w:hAnsiTheme="minorHAnsi"/>
                <w:bCs/>
                <w:snapToGrid w:val="0"/>
                <w:color w:val="000000"/>
                <w:sz w:val="24"/>
                <w:szCs w:val="24"/>
                <w:lang w:val="en-GB"/>
              </w:rPr>
              <w:t>participants</w:t>
            </w:r>
            <w:r w:rsidR="008206D7" w:rsidRPr="00FC028B">
              <w:rPr>
                <w:rFonts w:asciiTheme="minorHAnsi" w:hAnsiTheme="minorHAnsi"/>
                <w:bCs/>
                <w:snapToGrid w:val="0"/>
                <w:color w:val="000000"/>
                <w:sz w:val="24"/>
                <w:szCs w:val="24"/>
                <w:lang w:val="en-GB"/>
              </w:rPr>
              <w:t xml:space="preserve"> were </w:t>
            </w:r>
            <w:r w:rsidR="00022A27" w:rsidRPr="00FC028B">
              <w:rPr>
                <w:rFonts w:asciiTheme="minorHAnsi" w:hAnsiTheme="minorHAnsi"/>
                <w:bCs/>
                <w:snapToGrid w:val="0"/>
                <w:color w:val="000000"/>
                <w:sz w:val="24"/>
                <w:szCs w:val="24"/>
                <w:lang w:val="en-GB"/>
              </w:rPr>
              <w:t>well aware</w:t>
            </w:r>
            <w:r w:rsidR="008206D7" w:rsidRPr="00FC028B">
              <w:rPr>
                <w:rFonts w:asciiTheme="minorHAnsi" w:hAnsiTheme="minorHAnsi"/>
                <w:bCs/>
                <w:snapToGrid w:val="0"/>
                <w:color w:val="000000"/>
                <w:sz w:val="24"/>
                <w:szCs w:val="24"/>
                <w:lang w:val="en-GB"/>
              </w:rPr>
              <w:t xml:space="preserve"> of </w:t>
            </w:r>
            <w:r>
              <w:rPr>
                <w:rFonts w:asciiTheme="minorHAnsi" w:hAnsiTheme="minorHAnsi"/>
                <w:bCs/>
                <w:snapToGrid w:val="0"/>
                <w:color w:val="000000"/>
                <w:sz w:val="24"/>
                <w:szCs w:val="24"/>
                <w:lang w:val="en-GB"/>
              </w:rPr>
              <w:t xml:space="preserve">SUN CSN activities, principals and its </w:t>
            </w:r>
            <w:r w:rsidR="008206D7" w:rsidRPr="00FC028B">
              <w:rPr>
                <w:rFonts w:asciiTheme="minorHAnsi" w:hAnsiTheme="minorHAnsi"/>
                <w:bCs/>
                <w:snapToGrid w:val="0"/>
                <w:color w:val="000000"/>
                <w:sz w:val="24"/>
                <w:szCs w:val="24"/>
                <w:lang w:val="en-GB"/>
              </w:rPr>
              <w:t xml:space="preserve">engagement etc. </w:t>
            </w:r>
            <w:r w:rsidR="002744D9" w:rsidRPr="00FC028B">
              <w:rPr>
                <w:rFonts w:asciiTheme="minorHAnsi" w:hAnsiTheme="minorHAnsi"/>
                <w:bCs/>
                <w:snapToGrid w:val="0"/>
                <w:color w:val="000000"/>
                <w:sz w:val="24"/>
                <w:szCs w:val="24"/>
                <w:lang w:val="en-GB"/>
              </w:rPr>
              <w:t xml:space="preserve">This Survey Format will be used to lobby CBOs to join with SUN Civil Society Network. </w:t>
            </w:r>
            <w:r w:rsidR="008206D7" w:rsidRPr="00FC028B">
              <w:rPr>
                <w:rFonts w:asciiTheme="minorHAnsi" w:hAnsiTheme="minorHAnsi"/>
                <w:bCs/>
                <w:snapToGrid w:val="0"/>
                <w:color w:val="000000"/>
                <w:sz w:val="24"/>
                <w:szCs w:val="24"/>
                <w:lang w:val="en-GB"/>
              </w:rPr>
              <w:t xml:space="preserve"> </w:t>
            </w:r>
          </w:p>
          <w:p w14:paraId="027207BB" w14:textId="77777777" w:rsidR="008206D7" w:rsidRPr="00FC028B" w:rsidRDefault="008206D7" w:rsidP="008206D7">
            <w:pPr>
              <w:widowControl w:val="0"/>
              <w:rPr>
                <w:rFonts w:asciiTheme="minorHAnsi" w:hAnsiTheme="minorHAnsi"/>
                <w:bCs/>
                <w:snapToGrid w:val="0"/>
                <w:color w:val="000000"/>
                <w:sz w:val="24"/>
                <w:szCs w:val="24"/>
                <w:lang w:val="en-GB"/>
              </w:rPr>
            </w:pPr>
          </w:p>
          <w:p w14:paraId="65E387FE" w14:textId="167CDF90" w:rsidR="008206D7" w:rsidRPr="00FC028B" w:rsidRDefault="002744D9" w:rsidP="002744D9">
            <w:pPr>
              <w:widowControl w:val="0"/>
              <w:rPr>
                <w:rFonts w:asciiTheme="minorHAnsi" w:hAnsiTheme="minorHAnsi"/>
                <w:bCs/>
                <w:snapToGrid w:val="0"/>
                <w:color w:val="000000"/>
                <w:sz w:val="24"/>
                <w:szCs w:val="24"/>
                <w:lang w:val="en-GB"/>
              </w:rPr>
            </w:pPr>
            <w:r w:rsidRPr="00FC028B">
              <w:rPr>
                <w:rFonts w:asciiTheme="minorHAnsi" w:hAnsiTheme="minorHAnsi"/>
                <w:bCs/>
                <w:snapToGrid w:val="0"/>
                <w:color w:val="000000"/>
                <w:sz w:val="24"/>
                <w:szCs w:val="24"/>
                <w:lang w:val="en-GB"/>
              </w:rPr>
              <w:t xml:space="preserve">SUN PF </w:t>
            </w:r>
            <w:r w:rsidR="008206D7" w:rsidRPr="00FC028B">
              <w:rPr>
                <w:rFonts w:asciiTheme="minorHAnsi" w:hAnsiTheme="minorHAnsi"/>
                <w:bCs/>
                <w:snapToGrid w:val="0"/>
                <w:color w:val="000000"/>
                <w:sz w:val="24"/>
                <w:szCs w:val="24"/>
                <w:lang w:val="en-GB"/>
              </w:rPr>
              <w:t>have finalize</w:t>
            </w:r>
            <w:r w:rsidR="00377E6C">
              <w:rPr>
                <w:rFonts w:asciiTheme="minorHAnsi" w:hAnsiTheme="minorHAnsi"/>
                <w:bCs/>
                <w:snapToGrid w:val="0"/>
                <w:color w:val="000000"/>
                <w:sz w:val="24"/>
                <w:szCs w:val="24"/>
                <w:lang w:val="en-GB"/>
              </w:rPr>
              <w:t>d</w:t>
            </w:r>
            <w:r w:rsidR="008206D7" w:rsidRPr="00FC028B">
              <w:rPr>
                <w:rFonts w:asciiTheme="minorHAnsi" w:hAnsiTheme="minorHAnsi"/>
                <w:bCs/>
                <w:snapToGrid w:val="0"/>
                <w:color w:val="000000"/>
                <w:sz w:val="24"/>
                <w:szCs w:val="24"/>
                <w:lang w:val="en-GB"/>
              </w:rPr>
              <w:t xml:space="preserve"> the phase 1</w:t>
            </w:r>
            <w:r w:rsidRPr="00FC028B">
              <w:rPr>
                <w:rFonts w:asciiTheme="minorHAnsi" w:hAnsiTheme="minorHAnsi"/>
                <w:bCs/>
                <w:snapToGrid w:val="0"/>
                <w:color w:val="000000"/>
                <w:sz w:val="24"/>
                <w:szCs w:val="24"/>
                <w:lang w:val="en-GB"/>
              </w:rPr>
              <w:t xml:space="preserve"> of National Nutrition Pol</w:t>
            </w:r>
            <w:r w:rsidR="00FC028B" w:rsidRPr="00FC028B">
              <w:rPr>
                <w:rFonts w:asciiTheme="minorHAnsi" w:hAnsiTheme="minorHAnsi"/>
                <w:bCs/>
                <w:snapToGrid w:val="0"/>
                <w:color w:val="000000"/>
                <w:sz w:val="24"/>
                <w:szCs w:val="24"/>
                <w:lang w:val="en-GB"/>
              </w:rPr>
              <w:t>icy Review, a framework has been</w:t>
            </w:r>
            <w:r w:rsidRPr="00FC028B">
              <w:rPr>
                <w:rFonts w:asciiTheme="minorHAnsi" w:hAnsiTheme="minorHAnsi"/>
                <w:bCs/>
                <w:snapToGrid w:val="0"/>
                <w:color w:val="000000"/>
                <w:sz w:val="24"/>
                <w:szCs w:val="24"/>
                <w:lang w:val="en-GB"/>
              </w:rPr>
              <w:t xml:space="preserve"> developed based on the discussions of </w:t>
            </w:r>
            <w:r w:rsidR="008206D7" w:rsidRPr="00FC028B">
              <w:rPr>
                <w:rFonts w:asciiTheme="minorHAnsi" w:hAnsiTheme="minorHAnsi"/>
                <w:bCs/>
                <w:snapToGrid w:val="0"/>
                <w:color w:val="000000"/>
                <w:sz w:val="24"/>
                <w:szCs w:val="24"/>
                <w:lang w:val="en-GB"/>
              </w:rPr>
              <w:t xml:space="preserve">each policy objectives </w:t>
            </w:r>
            <w:r w:rsidR="00022A27" w:rsidRPr="00FC028B">
              <w:rPr>
                <w:rFonts w:asciiTheme="minorHAnsi" w:hAnsiTheme="minorHAnsi"/>
                <w:bCs/>
                <w:snapToGrid w:val="0"/>
                <w:color w:val="000000"/>
                <w:sz w:val="24"/>
                <w:szCs w:val="24"/>
                <w:lang w:val="en-GB"/>
              </w:rPr>
              <w:t xml:space="preserve">which were </w:t>
            </w:r>
            <w:r w:rsidR="008206D7" w:rsidRPr="00FC028B">
              <w:rPr>
                <w:rFonts w:asciiTheme="minorHAnsi" w:hAnsiTheme="minorHAnsi"/>
                <w:bCs/>
                <w:snapToGrid w:val="0"/>
                <w:color w:val="000000"/>
                <w:sz w:val="24"/>
                <w:szCs w:val="24"/>
                <w:lang w:val="en-GB"/>
              </w:rPr>
              <w:t xml:space="preserve">summarized by the key partners. </w:t>
            </w:r>
            <w:r w:rsidRPr="00FC028B">
              <w:rPr>
                <w:rFonts w:asciiTheme="minorHAnsi" w:hAnsiTheme="minorHAnsi"/>
                <w:bCs/>
                <w:snapToGrid w:val="0"/>
                <w:color w:val="000000"/>
                <w:sz w:val="24"/>
                <w:szCs w:val="24"/>
                <w:lang w:val="en-GB"/>
              </w:rPr>
              <w:t>Stakeholder interview</w:t>
            </w:r>
            <w:r w:rsidR="00022A27" w:rsidRPr="00FC028B">
              <w:rPr>
                <w:rFonts w:asciiTheme="minorHAnsi" w:hAnsiTheme="minorHAnsi"/>
                <w:bCs/>
                <w:snapToGrid w:val="0"/>
                <w:color w:val="000000"/>
                <w:sz w:val="24"/>
                <w:szCs w:val="24"/>
                <w:lang w:val="en-GB"/>
              </w:rPr>
              <w:t>s are in process</w:t>
            </w:r>
            <w:r w:rsidRPr="00FC028B">
              <w:rPr>
                <w:rFonts w:asciiTheme="minorHAnsi" w:hAnsiTheme="minorHAnsi"/>
                <w:bCs/>
                <w:snapToGrid w:val="0"/>
                <w:color w:val="000000"/>
                <w:sz w:val="24"/>
                <w:szCs w:val="24"/>
                <w:lang w:val="en-GB"/>
              </w:rPr>
              <w:t xml:space="preserve">.  </w:t>
            </w:r>
          </w:p>
          <w:p w14:paraId="1ACA1F79" w14:textId="6F212709" w:rsidR="002744D9" w:rsidRPr="00FC028B" w:rsidRDefault="002744D9" w:rsidP="002744D9">
            <w:pPr>
              <w:widowControl w:val="0"/>
              <w:rPr>
                <w:rFonts w:asciiTheme="minorHAnsi" w:hAnsiTheme="minorHAnsi"/>
                <w:bCs/>
                <w:snapToGrid w:val="0"/>
                <w:color w:val="000000"/>
                <w:sz w:val="24"/>
                <w:szCs w:val="24"/>
                <w:lang w:val="en-GB"/>
              </w:rPr>
            </w:pPr>
          </w:p>
        </w:tc>
      </w:tr>
    </w:tbl>
    <w:p w14:paraId="6B956B38" w14:textId="5273A873" w:rsidR="00D070EC" w:rsidRPr="00FC028B" w:rsidRDefault="0066141C" w:rsidP="00D90205">
      <w:pPr>
        <w:widowControl w:val="0"/>
        <w:rPr>
          <w:rFonts w:asciiTheme="minorHAnsi" w:hAnsiTheme="minorHAnsi"/>
          <w:snapToGrid w:val="0"/>
          <w:sz w:val="24"/>
          <w:szCs w:val="24"/>
          <w:lang w:val="en-GB"/>
        </w:rPr>
      </w:pPr>
      <w:r w:rsidRPr="00FC028B">
        <w:rPr>
          <w:rFonts w:asciiTheme="minorHAnsi" w:hAnsiTheme="minorHAnsi"/>
          <w:snapToGrid w:val="0"/>
          <w:sz w:val="24"/>
          <w:szCs w:val="24"/>
          <w:lang w:val="en-GB"/>
        </w:rPr>
        <w:lastRenderedPageBreak/>
        <w:t xml:space="preserve"> The term “programme” is used for projects, programmes and joint programmes.</w:t>
      </w:r>
    </w:p>
    <w:p w14:paraId="3A121AFF" w14:textId="67657534" w:rsidR="00D070EC" w:rsidRPr="00FC028B" w:rsidRDefault="00D070EC">
      <w:pPr>
        <w:rPr>
          <w:rFonts w:asciiTheme="minorHAnsi" w:hAnsiTheme="minorHAnsi"/>
          <w:snapToGrid w:val="0"/>
          <w:sz w:val="24"/>
          <w:szCs w:val="24"/>
          <w:lang w:val="en-GB"/>
        </w:rPr>
      </w:pPr>
    </w:p>
    <w:p w14:paraId="63C80011" w14:textId="77777777" w:rsidR="00830537" w:rsidRPr="00FC028B" w:rsidRDefault="00830537">
      <w:pPr>
        <w:rPr>
          <w:rFonts w:asciiTheme="minorHAnsi" w:hAnsiTheme="minorHAnsi"/>
          <w:snapToGrid w:val="0"/>
          <w:sz w:val="24"/>
          <w:szCs w:val="24"/>
          <w:lang w:val="en-GB"/>
        </w:rPr>
      </w:pPr>
    </w:p>
    <w:p w14:paraId="746E2FD4" w14:textId="77777777" w:rsidR="00AA094D" w:rsidRPr="00FC028B" w:rsidRDefault="00AA094D">
      <w:pPr>
        <w:rPr>
          <w:rFonts w:asciiTheme="minorHAnsi" w:hAnsiTheme="minorHAnsi"/>
          <w:snapToGrid w:val="0"/>
          <w:sz w:val="24"/>
          <w:szCs w:val="24"/>
          <w:lang w:val="en-GB"/>
        </w:rPr>
      </w:pPr>
    </w:p>
    <w:p w14:paraId="422DDD2A" w14:textId="77777777" w:rsidR="00AA094D" w:rsidRPr="00FC028B" w:rsidRDefault="00AA094D">
      <w:pPr>
        <w:rPr>
          <w:rFonts w:asciiTheme="minorHAnsi" w:hAnsiTheme="minorHAnsi"/>
          <w:snapToGrid w:val="0"/>
          <w:sz w:val="24"/>
          <w:szCs w:val="24"/>
          <w:lang w:val="en-GB"/>
        </w:rPr>
      </w:pPr>
    </w:p>
    <w:p w14:paraId="748A658D" w14:textId="77777777" w:rsidR="00AA094D" w:rsidRPr="00FC028B" w:rsidRDefault="00AA094D">
      <w:pPr>
        <w:rPr>
          <w:rFonts w:asciiTheme="minorHAnsi" w:hAnsiTheme="minorHAnsi"/>
          <w:snapToGrid w:val="0"/>
          <w:sz w:val="24"/>
          <w:szCs w:val="24"/>
          <w:lang w:val="en-GB"/>
        </w:rPr>
      </w:pPr>
    </w:p>
    <w:p w14:paraId="7C66D57E" w14:textId="77777777" w:rsidR="00AA094D" w:rsidRPr="00FC028B" w:rsidRDefault="00AA094D">
      <w:pPr>
        <w:rPr>
          <w:rFonts w:asciiTheme="minorHAnsi" w:hAnsiTheme="minorHAnsi"/>
          <w:snapToGrid w:val="0"/>
          <w:sz w:val="24"/>
          <w:szCs w:val="24"/>
          <w:lang w:val="en-GB"/>
        </w:rPr>
      </w:pPr>
    </w:p>
    <w:p w14:paraId="10194BF8" w14:textId="77777777" w:rsidR="00AA094D" w:rsidRPr="00FC028B" w:rsidRDefault="00AA094D">
      <w:pPr>
        <w:rPr>
          <w:rFonts w:asciiTheme="minorHAnsi" w:hAnsiTheme="minorHAnsi"/>
          <w:snapToGrid w:val="0"/>
          <w:sz w:val="24"/>
          <w:szCs w:val="24"/>
          <w:lang w:val="en-GB"/>
        </w:rPr>
      </w:pPr>
    </w:p>
    <w:p w14:paraId="7B4D6120" w14:textId="77777777" w:rsidR="00FC028B" w:rsidRPr="00FC028B" w:rsidRDefault="00FC028B">
      <w:pPr>
        <w:rPr>
          <w:rFonts w:asciiTheme="minorHAnsi" w:hAnsiTheme="minorHAnsi"/>
          <w:snapToGrid w:val="0"/>
          <w:sz w:val="24"/>
          <w:szCs w:val="24"/>
          <w:lang w:val="en-GB"/>
        </w:rPr>
      </w:pPr>
    </w:p>
    <w:p w14:paraId="6293EFCD" w14:textId="77777777" w:rsidR="00FC028B" w:rsidRPr="00FC028B" w:rsidRDefault="00FC028B">
      <w:pPr>
        <w:rPr>
          <w:rFonts w:asciiTheme="minorHAnsi" w:hAnsiTheme="minorHAnsi"/>
          <w:snapToGrid w:val="0"/>
          <w:sz w:val="24"/>
          <w:szCs w:val="24"/>
          <w:lang w:val="en-GB"/>
        </w:rPr>
      </w:pPr>
    </w:p>
    <w:p w14:paraId="606369F5" w14:textId="77777777" w:rsidR="00FC028B" w:rsidRPr="00FC028B" w:rsidRDefault="00FC028B">
      <w:pPr>
        <w:rPr>
          <w:rFonts w:asciiTheme="minorHAnsi" w:hAnsiTheme="minorHAnsi"/>
          <w:snapToGrid w:val="0"/>
          <w:sz w:val="24"/>
          <w:szCs w:val="24"/>
          <w:lang w:val="en-GB"/>
        </w:rPr>
      </w:pPr>
    </w:p>
    <w:p w14:paraId="60E4B7B7" w14:textId="77777777" w:rsidR="00FC028B" w:rsidRPr="00FC028B" w:rsidRDefault="00FC028B">
      <w:pPr>
        <w:rPr>
          <w:rFonts w:asciiTheme="minorHAnsi" w:hAnsiTheme="minorHAnsi"/>
          <w:snapToGrid w:val="0"/>
          <w:sz w:val="24"/>
          <w:szCs w:val="24"/>
          <w:lang w:val="en-GB"/>
        </w:rPr>
      </w:pPr>
    </w:p>
    <w:p w14:paraId="4168CDE8" w14:textId="77777777" w:rsidR="00FC028B" w:rsidRPr="00FC028B" w:rsidRDefault="00FC028B">
      <w:pPr>
        <w:rPr>
          <w:rFonts w:asciiTheme="minorHAnsi" w:hAnsiTheme="minorHAnsi"/>
          <w:snapToGrid w:val="0"/>
          <w:sz w:val="24"/>
          <w:szCs w:val="24"/>
          <w:lang w:val="en-GB"/>
        </w:rPr>
      </w:pPr>
    </w:p>
    <w:p w14:paraId="6CB022BB" w14:textId="77777777" w:rsidR="00FC028B" w:rsidRPr="00FC028B" w:rsidRDefault="00FC028B">
      <w:pPr>
        <w:rPr>
          <w:rFonts w:asciiTheme="minorHAnsi" w:hAnsiTheme="minorHAnsi"/>
          <w:snapToGrid w:val="0"/>
          <w:sz w:val="24"/>
          <w:szCs w:val="24"/>
          <w:lang w:val="en-GB"/>
        </w:rPr>
      </w:pPr>
    </w:p>
    <w:p w14:paraId="3C315DE3" w14:textId="77777777" w:rsidR="00FC028B" w:rsidRPr="00FC028B" w:rsidRDefault="00FC028B">
      <w:pPr>
        <w:rPr>
          <w:rFonts w:asciiTheme="minorHAnsi" w:hAnsiTheme="minorHAnsi"/>
          <w:snapToGrid w:val="0"/>
          <w:sz w:val="24"/>
          <w:szCs w:val="24"/>
          <w:lang w:val="en-GB"/>
        </w:rPr>
      </w:pPr>
    </w:p>
    <w:p w14:paraId="4CEBB457" w14:textId="77777777" w:rsidR="00FC028B" w:rsidRPr="00FC028B" w:rsidRDefault="00FC028B">
      <w:pPr>
        <w:rPr>
          <w:rFonts w:asciiTheme="minorHAnsi" w:hAnsiTheme="minorHAnsi"/>
          <w:snapToGrid w:val="0"/>
          <w:sz w:val="24"/>
          <w:szCs w:val="24"/>
          <w:lang w:val="en-GB"/>
        </w:rPr>
      </w:pPr>
    </w:p>
    <w:p w14:paraId="09725682" w14:textId="77777777" w:rsidR="00FC028B" w:rsidRPr="00FC028B" w:rsidRDefault="00FC028B">
      <w:pPr>
        <w:rPr>
          <w:rFonts w:asciiTheme="minorHAnsi" w:hAnsiTheme="minorHAnsi"/>
          <w:snapToGrid w:val="0"/>
          <w:sz w:val="24"/>
          <w:szCs w:val="24"/>
          <w:lang w:val="en-GB"/>
        </w:rPr>
      </w:pPr>
    </w:p>
    <w:p w14:paraId="3584330D" w14:textId="77777777" w:rsidR="00AA094D" w:rsidRPr="00FC028B" w:rsidRDefault="00AA094D">
      <w:pPr>
        <w:rPr>
          <w:rFonts w:asciiTheme="minorHAnsi" w:hAnsiTheme="minorHAnsi"/>
          <w:snapToGrid w:val="0"/>
          <w:sz w:val="24"/>
          <w:szCs w:val="24"/>
          <w:lang w:val="en-GB"/>
        </w:rPr>
      </w:pPr>
    </w:p>
    <w:p w14:paraId="2BA737EA" w14:textId="77777777" w:rsidR="00AA094D" w:rsidRPr="00FC028B" w:rsidRDefault="00AA094D">
      <w:pPr>
        <w:rPr>
          <w:rFonts w:asciiTheme="minorHAnsi" w:hAnsiTheme="minorHAnsi"/>
          <w:snapToGrid w:val="0"/>
          <w:sz w:val="24"/>
          <w:szCs w:val="24"/>
          <w:lang w:val="en-GB"/>
        </w:rPr>
      </w:pPr>
    </w:p>
    <w:p w14:paraId="4918DCB5" w14:textId="77777777" w:rsidR="00AA094D" w:rsidRPr="00FC028B" w:rsidRDefault="00AA094D">
      <w:pPr>
        <w:rPr>
          <w:rFonts w:asciiTheme="minorHAnsi" w:hAnsiTheme="minorHAnsi"/>
          <w:snapToGrid w:val="0"/>
          <w:sz w:val="24"/>
          <w:szCs w:val="24"/>
          <w:lang w:val="en-GB"/>
        </w:rPr>
      </w:pPr>
    </w:p>
    <w:p w14:paraId="06FC5817" w14:textId="77777777" w:rsidR="00FC028B" w:rsidRPr="00FC028B" w:rsidRDefault="00FC028B" w:rsidP="00FC028B">
      <w:pPr>
        <w:rPr>
          <w:rFonts w:asciiTheme="minorHAnsi" w:hAnsiTheme="minorHAnsi"/>
          <w:b/>
          <w:snapToGrid w:val="0"/>
          <w:sz w:val="28"/>
          <w:szCs w:val="28"/>
          <w:lang w:val="en-GB"/>
        </w:rPr>
      </w:pPr>
      <w:r w:rsidRPr="00FC028B">
        <w:rPr>
          <w:rFonts w:asciiTheme="minorHAnsi" w:hAnsiTheme="minorHAnsi"/>
          <w:b/>
          <w:snapToGrid w:val="0"/>
          <w:sz w:val="28"/>
          <w:szCs w:val="28"/>
          <w:lang w:val="en-GB"/>
        </w:rPr>
        <w:lastRenderedPageBreak/>
        <w:t xml:space="preserve">Annex 1 </w:t>
      </w:r>
    </w:p>
    <w:p w14:paraId="19CC1704" w14:textId="77777777" w:rsidR="00FC028B" w:rsidRPr="00FC028B" w:rsidRDefault="00FC028B" w:rsidP="00FC028B">
      <w:pPr>
        <w:jc w:val="center"/>
        <w:rPr>
          <w:b/>
          <w:sz w:val="24"/>
          <w:szCs w:val="24"/>
        </w:rPr>
      </w:pPr>
    </w:p>
    <w:p w14:paraId="459BB1D2" w14:textId="77777777" w:rsidR="00FC028B" w:rsidRPr="00FC028B" w:rsidRDefault="00FC028B" w:rsidP="00FC028B">
      <w:pPr>
        <w:jc w:val="center"/>
        <w:rPr>
          <w:b/>
          <w:sz w:val="24"/>
          <w:szCs w:val="24"/>
        </w:rPr>
      </w:pPr>
      <w:r w:rsidRPr="00FC028B">
        <w:rPr>
          <w:b/>
          <w:sz w:val="24"/>
          <w:szCs w:val="24"/>
        </w:rPr>
        <w:t>Minutes</w:t>
      </w:r>
    </w:p>
    <w:p w14:paraId="01019611" w14:textId="77777777" w:rsidR="00FC028B" w:rsidRPr="00FC028B" w:rsidRDefault="00FC028B" w:rsidP="00FC028B">
      <w:pPr>
        <w:jc w:val="center"/>
        <w:rPr>
          <w:sz w:val="24"/>
          <w:szCs w:val="24"/>
        </w:rPr>
      </w:pPr>
      <w:r w:rsidRPr="00FC028B">
        <w:rPr>
          <w:sz w:val="24"/>
          <w:szCs w:val="24"/>
        </w:rPr>
        <w:t>12</w:t>
      </w:r>
      <w:r w:rsidRPr="00FC028B">
        <w:rPr>
          <w:sz w:val="24"/>
          <w:szCs w:val="24"/>
          <w:vertAlign w:val="superscript"/>
        </w:rPr>
        <w:t>th</w:t>
      </w:r>
      <w:r w:rsidRPr="00FC028B">
        <w:rPr>
          <w:sz w:val="24"/>
          <w:szCs w:val="24"/>
        </w:rPr>
        <w:t xml:space="preserve"> Council Meeting</w:t>
      </w:r>
    </w:p>
    <w:p w14:paraId="34E6B64F" w14:textId="77777777" w:rsidR="00FC028B" w:rsidRPr="00FC028B" w:rsidRDefault="00FC028B" w:rsidP="00FC028B">
      <w:pPr>
        <w:rPr>
          <w:sz w:val="24"/>
          <w:szCs w:val="24"/>
        </w:rPr>
      </w:pPr>
      <w:r w:rsidRPr="00FC028B">
        <w:rPr>
          <w:sz w:val="24"/>
          <w:szCs w:val="24"/>
        </w:rPr>
        <w:t>Date: 16</w:t>
      </w:r>
      <w:r w:rsidRPr="00FC028B">
        <w:rPr>
          <w:sz w:val="24"/>
          <w:szCs w:val="24"/>
          <w:vertAlign w:val="superscript"/>
        </w:rPr>
        <w:t>th</w:t>
      </w:r>
      <w:r w:rsidRPr="00FC028B">
        <w:rPr>
          <w:sz w:val="24"/>
          <w:szCs w:val="24"/>
        </w:rPr>
        <w:t xml:space="preserve"> July 2015</w:t>
      </w:r>
    </w:p>
    <w:p w14:paraId="11ECCE05" w14:textId="77777777" w:rsidR="00FC028B" w:rsidRPr="00FC028B" w:rsidRDefault="00FC028B" w:rsidP="00FC028B">
      <w:pPr>
        <w:rPr>
          <w:sz w:val="24"/>
          <w:szCs w:val="24"/>
        </w:rPr>
      </w:pPr>
      <w:r w:rsidRPr="00FC028B">
        <w:rPr>
          <w:sz w:val="24"/>
          <w:szCs w:val="24"/>
        </w:rPr>
        <w:t xml:space="preserve">Time: 15:30 – 17:00 </w:t>
      </w:r>
    </w:p>
    <w:p w14:paraId="44A84236" w14:textId="77777777" w:rsidR="00FC028B" w:rsidRPr="00FC028B" w:rsidRDefault="00FC028B" w:rsidP="00FC028B">
      <w:pPr>
        <w:rPr>
          <w:sz w:val="24"/>
          <w:szCs w:val="24"/>
        </w:rPr>
      </w:pPr>
      <w:r w:rsidRPr="00FC028B">
        <w:rPr>
          <w:sz w:val="24"/>
          <w:szCs w:val="24"/>
        </w:rPr>
        <w:t>Venue: Conference Hall, Save the Children</w:t>
      </w:r>
    </w:p>
    <w:p w14:paraId="0600F025" w14:textId="77777777" w:rsidR="00FC028B" w:rsidRPr="00FC028B" w:rsidRDefault="00FC028B" w:rsidP="00FC028B">
      <w:pPr>
        <w:rPr>
          <w:sz w:val="24"/>
          <w:szCs w:val="24"/>
        </w:rPr>
      </w:pPr>
      <w:r w:rsidRPr="00FC028B">
        <w:rPr>
          <w:sz w:val="24"/>
          <w:szCs w:val="24"/>
        </w:rPr>
        <w:t xml:space="preserve">Recorded by : Prishantha Welathanthry </w:t>
      </w:r>
    </w:p>
    <w:p w14:paraId="6D09610E" w14:textId="77777777" w:rsidR="00FC028B" w:rsidRPr="00FC028B" w:rsidRDefault="00FC028B" w:rsidP="00FC028B">
      <w:pPr>
        <w:rPr>
          <w:sz w:val="24"/>
          <w:szCs w:val="24"/>
        </w:rPr>
      </w:pPr>
      <w:r w:rsidRPr="00FC028B">
        <w:rPr>
          <w:noProof/>
          <w:sz w:val="24"/>
          <w:szCs w:val="24"/>
        </w:rPr>
        <mc:AlternateContent>
          <mc:Choice Requires="wps">
            <w:drawing>
              <wp:anchor distT="0" distB="0" distL="114300" distR="114300" simplePos="0" relativeHeight="251659264" behindDoc="0" locked="0" layoutInCell="1" allowOverlap="1" wp14:anchorId="5D2E106E" wp14:editId="4B3923B4">
                <wp:simplePos x="0" y="0"/>
                <wp:positionH relativeFrom="margin">
                  <wp:align>left</wp:align>
                </wp:positionH>
                <wp:positionV relativeFrom="paragraph">
                  <wp:posOffset>147320</wp:posOffset>
                </wp:positionV>
                <wp:extent cx="6003235" cy="31805"/>
                <wp:effectExtent l="0" t="0" r="36195" b="25400"/>
                <wp:wrapNone/>
                <wp:docPr id="1" name="Straight Connector 1"/>
                <wp:cNvGraphicFramePr/>
                <a:graphic xmlns:a="http://schemas.openxmlformats.org/drawingml/2006/main">
                  <a:graphicData uri="http://schemas.microsoft.com/office/word/2010/wordprocessingShape">
                    <wps:wsp>
                      <wps:cNvCnPr/>
                      <wps:spPr>
                        <a:xfrm flipV="1">
                          <a:off x="0" y="0"/>
                          <a:ext cx="6003235" cy="3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09FA9" id="Straight Connector 1" o:spid="_x0000_s1026" style="position:absolute;flip:y;z-index:251659264;visibility:visible;mso-wrap-style:square;mso-wrap-distance-left:9pt;mso-wrap-distance-top:0;mso-wrap-distance-right:9pt;mso-wrap-distance-bottom:0;mso-position-horizontal:left;mso-position-horizontal-relative:margin;mso-position-vertical:absolute;mso-position-vertical-relative:text" from="0,11.6pt" to="472.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" strokecolor="#4579b8 [3044]">
                <w10:wrap anchorx="margin"/>
              </v:line>
            </w:pict>
          </mc:Fallback>
        </mc:AlternateContent>
      </w:r>
    </w:p>
    <w:p w14:paraId="1BDD36F9" w14:textId="77777777" w:rsidR="00FC028B" w:rsidRPr="00FC028B" w:rsidRDefault="00FC028B" w:rsidP="00FC028B">
      <w:pPr>
        <w:spacing w:line="288" w:lineRule="auto"/>
        <w:rPr>
          <w:b/>
          <w:sz w:val="24"/>
          <w:szCs w:val="24"/>
        </w:rPr>
      </w:pPr>
    </w:p>
    <w:p w14:paraId="10929CB1" w14:textId="77777777" w:rsidR="00FC028B" w:rsidRPr="00FC028B" w:rsidRDefault="00FC028B" w:rsidP="00FC028B">
      <w:pPr>
        <w:spacing w:line="288" w:lineRule="auto"/>
        <w:rPr>
          <w:b/>
          <w:sz w:val="24"/>
          <w:szCs w:val="24"/>
        </w:rPr>
      </w:pPr>
      <w:r w:rsidRPr="00FC028B">
        <w:rPr>
          <w:b/>
          <w:sz w:val="24"/>
          <w:szCs w:val="24"/>
        </w:rPr>
        <w:t>Attendance:</w:t>
      </w:r>
    </w:p>
    <w:tbl>
      <w:tblPr>
        <w:tblStyle w:val="TableGrid"/>
        <w:tblW w:w="9180" w:type="dxa"/>
        <w:tblInd w:w="-5" w:type="dxa"/>
        <w:tblLook w:val="04A0" w:firstRow="1" w:lastRow="0" w:firstColumn="1" w:lastColumn="0" w:noHBand="0" w:noVBand="1"/>
      </w:tblPr>
      <w:tblGrid>
        <w:gridCol w:w="535"/>
        <w:gridCol w:w="4055"/>
        <w:gridCol w:w="2970"/>
        <w:gridCol w:w="1620"/>
      </w:tblGrid>
      <w:tr w:rsidR="00FC028B" w:rsidRPr="00FC028B" w14:paraId="5788D7A1" w14:textId="77777777" w:rsidTr="003F3847">
        <w:trPr>
          <w:trHeight w:val="432"/>
        </w:trPr>
        <w:tc>
          <w:tcPr>
            <w:tcW w:w="535" w:type="dxa"/>
            <w:shd w:val="clear" w:color="auto" w:fill="DDD9C3" w:themeFill="background2" w:themeFillShade="E6"/>
          </w:tcPr>
          <w:p w14:paraId="6391E88C" w14:textId="77777777" w:rsidR="00FC028B" w:rsidRPr="00FC028B" w:rsidRDefault="00FC028B" w:rsidP="003F3847">
            <w:pPr>
              <w:pStyle w:val="ListParagraph"/>
              <w:spacing w:line="288" w:lineRule="auto"/>
              <w:ind w:left="0"/>
              <w:jc w:val="center"/>
              <w:rPr>
                <w:sz w:val="24"/>
                <w:szCs w:val="24"/>
              </w:rPr>
            </w:pPr>
            <w:r w:rsidRPr="00FC028B">
              <w:rPr>
                <w:sz w:val="24"/>
                <w:szCs w:val="24"/>
              </w:rPr>
              <w:t>No</w:t>
            </w:r>
          </w:p>
        </w:tc>
        <w:tc>
          <w:tcPr>
            <w:tcW w:w="4055" w:type="dxa"/>
            <w:shd w:val="clear" w:color="auto" w:fill="DDD9C3" w:themeFill="background2" w:themeFillShade="E6"/>
          </w:tcPr>
          <w:p w14:paraId="6F93302D" w14:textId="77777777" w:rsidR="00FC028B" w:rsidRPr="00FC028B" w:rsidRDefault="00FC028B" w:rsidP="003F3847">
            <w:pPr>
              <w:pStyle w:val="ListParagraph"/>
              <w:spacing w:line="288" w:lineRule="auto"/>
              <w:ind w:left="0"/>
              <w:jc w:val="center"/>
              <w:rPr>
                <w:sz w:val="24"/>
                <w:szCs w:val="24"/>
              </w:rPr>
            </w:pPr>
            <w:r w:rsidRPr="00FC028B">
              <w:rPr>
                <w:sz w:val="24"/>
                <w:szCs w:val="24"/>
              </w:rPr>
              <w:t>Name</w:t>
            </w:r>
          </w:p>
        </w:tc>
        <w:tc>
          <w:tcPr>
            <w:tcW w:w="2970" w:type="dxa"/>
            <w:shd w:val="clear" w:color="auto" w:fill="DDD9C3" w:themeFill="background2" w:themeFillShade="E6"/>
          </w:tcPr>
          <w:p w14:paraId="7CAC2F12" w14:textId="77777777" w:rsidR="00FC028B" w:rsidRPr="00FC028B" w:rsidRDefault="00FC028B" w:rsidP="003F3847">
            <w:pPr>
              <w:pStyle w:val="ListParagraph"/>
              <w:spacing w:line="288" w:lineRule="auto"/>
              <w:ind w:left="0"/>
              <w:jc w:val="center"/>
              <w:rPr>
                <w:sz w:val="24"/>
                <w:szCs w:val="24"/>
              </w:rPr>
            </w:pPr>
            <w:r w:rsidRPr="00FC028B">
              <w:rPr>
                <w:sz w:val="24"/>
                <w:szCs w:val="24"/>
              </w:rPr>
              <w:t>Organization</w:t>
            </w:r>
          </w:p>
        </w:tc>
        <w:tc>
          <w:tcPr>
            <w:tcW w:w="1620" w:type="dxa"/>
            <w:shd w:val="clear" w:color="auto" w:fill="DDD9C3" w:themeFill="background2" w:themeFillShade="E6"/>
          </w:tcPr>
          <w:p w14:paraId="7496C823" w14:textId="77777777" w:rsidR="00FC028B" w:rsidRPr="00FC028B" w:rsidRDefault="00FC028B" w:rsidP="003F3847">
            <w:pPr>
              <w:pStyle w:val="ListParagraph"/>
              <w:spacing w:line="288" w:lineRule="auto"/>
              <w:ind w:left="0"/>
              <w:jc w:val="center"/>
              <w:rPr>
                <w:sz w:val="24"/>
                <w:szCs w:val="24"/>
              </w:rPr>
            </w:pPr>
            <w:r w:rsidRPr="00FC028B">
              <w:rPr>
                <w:sz w:val="24"/>
                <w:szCs w:val="24"/>
              </w:rPr>
              <w:t>Present</w:t>
            </w:r>
          </w:p>
        </w:tc>
      </w:tr>
      <w:tr w:rsidR="00FC028B" w:rsidRPr="00FC028B" w14:paraId="648BD704" w14:textId="77777777" w:rsidTr="003F3847">
        <w:trPr>
          <w:trHeight w:val="432"/>
        </w:trPr>
        <w:tc>
          <w:tcPr>
            <w:tcW w:w="535" w:type="dxa"/>
          </w:tcPr>
          <w:p w14:paraId="37C53180" w14:textId="77777777" w:rsidR="00FC028B" w:rsidRPr="00FC028B" w:rsidRDefault="00FC028B" w:rsidP="003F3847">
            <w:pPr>
              <w:pStyle w:val="ListParagraph"/>
              <w:spacing w:line="288" w:lineRule="auto"/>
              <w:ind w:left="0"/>
              <w:rPr>
                <w:sz w:val="24"/>
                <w:szCs w:val="24"/>
              </w:rPr>
            </w:pPr>
            <w:r w:rsidRPr="00FC028B">
              <w:rPr>
                <w:sz w:val="24"/>
                <w:szCs w:val="24"/>
              </w:rPr>
              <w:t>01</w:t>
            </w:r>
          </w:p>
        </w:tc>
        <w:tc>
          <w:tcPr>
            <w:tcW w:w="4055" w:type="dxa"/>
          </w:tcPr>
          <w:p w14:paraId="2308D890" w14:textId="77777777" w:rsidR="00FC028B" w:rsidRPr="00FC028B" w:rsidRDefault="00FC028B" w:rsidP="003F3847">
            <w:pPr>
              <w:pStyle w:val="ListParagraph"/>
              <w:spacing w:line="288" w:lineRule="auto"/>
              <w:ind w:left="0"/>
              <w:rPr>
                <w:sz w:val="24"/>
                <w:szCs w:val="24"/>
              </w:rPr>
            </w:pPr>
            <w:r w:rsidRPr="00FC028B">
              <w:rPr>
                <w:sz w:val="24"/>
                <w:szCs w:val="24"/>
              </w:rPr>
              <w:t>Ms. Dilka Peiris(Chair)</w:t>
            </w:r>
          </w:p>
        </w:tc>
        <w:tc>
          <w:tcPr>
            <w:tcW w:w="2970" w:type="dxa"/>
          </w:tcPr>
          <w:p w14:paraId="2568D6B8" w14:textId="77777777" w:rsidR="00FC028B" w:rsidRPr="00FC028B" w:rsidRDefault="00FC028B" w:rsidP="003F3847">
            <w:pPr>
              <w:pStyle w:val="ListParagraph"/>
              <w:spacing w:line="288" w:lineRule="auto"/>
              <w:ind w:left="0"/>
              <w:rPr>
                <w:sz w:val="24"/>
                <w:szCs w:val="24"/>
              </w:rPr>
            </w:pPr>
            <w:r w:rsidRPr="00FC028B">
              <w:rPr>
                <w:sz w:val="24"/>
                <w:szCs w:val="24"/>
              </w:rPr>
              <w:t>World Vision</w:t>
            </w:r>
          </w:p>
        </w:tc>
        <w:tc>
          <w:tcPr>
            <w:tcW w:w="1620" w:type="dxa"/>
          </w:tcPr>
          <w:p w14:paraId="4202127B" w14:textId="77777777" w:rsidR="00FC028B" w:rsidRPr="00FC028B" w:rsidRDefault="00FC028B" w:rsidP="003F3847">
            <w:pPr>
              <w:pStyle w:val="ListParagraph"/>
              <w:spacing w:line="288" w:lineRule="auto"/>
              <w:ind w:left="0"/>
              <w:jc w:val="center"/>
              <w:rPr>
                <w:sz w:val="24"/>
                <w:szCs w:val="24"/>
              </w:rPr>
            </w:pPr>
            <w:r w:rsidRPr="00FC028B">
              <w:rPr>
                <w:sz w:val="24"/>
                <w:szCs w:val="24"/>
              </w:rPr>
              <w:t>Yes</w:t>
            </w:r>
          </w:p>
        </w:tc>
      </w:tr>
      <w:tr w:rsidR="00FC028B" w:rsidRPr="00FC028B" w14:paraId="3673F172" w14:textId="77777777" w:rsidTr="003F3847">
        <w:trPr>
          <w:trHeight w:val="432"/>
        </w:trPr>
        <w:tc>
          <w:tcPr>
            <w:tcW w:w="535" w:type="dxa"/>
          </w:tcPr>
          <w:p w14:paraId="63C4A897" w14:textId="77777777" w:rsidR="00FC028B" w:rsidRPr="00FC028B" w:rsidRDefault="00FC028B" w:rsidP="003F3847">
            <w:pPr>
              <w:pStyle w:val="ListParagraph"/>
              <w:spacing w:line="288" w:lineRule="auto"/>
              <w:ind w:left="0"/>
              <w:rPr>
                <w:sz w:val="24"/>
                <w:szCs w:val="24"/>
              </w:rPr>
            </w:pPr>
            <w:r w:rsidRPr="00FC028B">
              <w:rPr>
                <w:sz w:val="24"/>
                <w:szCs w:val="24"/>
              </w:rPr>
              <w:t>02</w:t>
            </w:r>
          </w:p>
        </w:tc>
        <w:tc>
          <w:tcPr>
            <w:tcW w:w="4055" w:type="dxa"/>
          </w:tcPr>
          <w:p w14:paraId="0A849787" w14:textId="77777777" w:rsidR="00FC028B" w:rsidRPr="00FC028B" w:rsidRDefault="00FC028B" w:rsidP="003F3847">
            <w:pPr>
              <w:pStyle w:val="ListParagraph"/>
              <w:spacing w:line="288" w:lineRule="auto"/>
              <w:ind w:left="0"/>
              <w:rPr>
                <w:sz w:val="24"/>
                <w:szCs w:val="24"/>
              </w:rPr>
            </w:pPr>
            <w:r w:rsidRPr="00FC028B">
              <w:rPr>
                <w:sz w:val="24"/>
                <w:szCs w:val="24"/>
              </w:rPr>
              <w:t>Ms. R.P.M. Sandamali</w:t>
            </w:r>
          </w:p>
        </w:tc>
        <w:tc>
          <w:tcPr>
            <w:tcW w:w="2970" w:type="dxa"/>
          </w:tcPr>
          <w:p w14:paraId="1BB5D463" w14:textId="77777777" w:rsidR="00FC028B" w:rsidRPr="00FC028B" w:rsidRDefault="00FC028B" w:rsidP="003F3847">
            <w:pPr>
              <w:pStyle w:val="ListParagraph"/>
              <w:spacing w:line="288" w:lineRule="auto"/>
              <w:ind w:left="0"/>
              <w:rPr>
                <w:sz w:val="24"/>
                <w:szCs w:val="24"/>
              </w:rPr>
            </w:pPr>
            <w:r w:rsidRPr="00FC028B">
              <w:rPr>
                <w:sz w:val="24"/>
                <w:szCs w:val="24"/>
              </w:rPr>
              <w:t>ChildFund</w:t>
            </w:r>
          </w:p>
        </w:tc>
        <w:tc>
          <w:tcPr>
            <w:tcW w:w="1620" w:type="dxa"/>
          </w:tcPr>
          <w:p w14:paraId="29A1923D" w14:textId="77777777" w:rsidR="00FC028B" w:rsidRPr="00FC028B" w:rsidRDefault="00FC028B" w:rsidP="003F3847">
            <w:pPr>
              <w:pStyle w:val="ListParagraph"/>
              <w:spacing w:line="288" w:lineRule="auto"/>
              <w:ind w:left="0"/>
              <w:jc w:val="center"/>
              <w:rPr>
                <w:sz w:val="24"/>
                <w:szCs w:val="24"/>
              </w:rPr>
            </w:pPr>
            <w:r w:rsidRPr="00FC028B">
              <w:rPr>
                <w:sz w:val="24"/>
                <w:szCs w:val="24"/>
              </w:rPr>
              <w:t>Yes</w:t>
            </w:r>
          </w:p>
        </w:tc>
      </w:tr>
      <w:tr w:rsidR="00FC028B" w:rsidRPr="00FC028B" w14:paraId="4C6AB22A" w14:textId="77777777" w:rsidTr="003F3847">
        <w:trPr>
          <w:trHeight w:val="432"/>
        </w:trPr>
        <w:tc>
          <w:tcPr>
            <w:tcW w:w="535" w:type="dxa"/>
          </w:tcPr>
          <w:p w14:paraId="1902809A" w14:textId="77777777" w:rsidR="00FC028B" w:rsidRPr="00FC028B" w:rsidRDefault="00FC028B" w:rsidP="003F3847">
            <w:pPr>
              <w:pStyle w:val="ListParagraph"/>
              <w:spacing w:line="288" w:lineRule="auto"/>
              <w:ind w:left="0"/>
              <w:rPr>
                <w:sz w:val="24"/>
                <w:szCs w:val="24"/>
              </w:rPr>
            </w:pPr>
            <w:r w:rsidRPr="00FC028B">
              <w:rPr>
                <w:sz w:val="24"/>
                <w:szCs w:val="24"/>
              </w:rPr>
              <w:t>03</w:t>
            </w:r>
          </w:p>
        </w:tc>
        <w:tc>
          <w:tcPr>
            <w:tcW w:w="4055" w:type="dxa"/>
          </w:tcPr>
          <w:p w14:paraId="100C53CA" w14:textId="77777777" w:rsidR="00FC028B" w:rsidRPr="00FC028B" w:rsidRDefault="00FC028B" w:rsidP="003F3847">
            <w:pPr>
              <w:pStyle w:val="ListParagraph"/>
              <w:spacing w:line="288" w:lineRule="auto"/>
              <w:ind w:left="0"/>
              <w:rPr>
                <w:sz w:val="24"/>
                <w:szCs w:val="24"/>
              </w:rPr>
            </w:pPr>
            <w:r w:rsidRPr="00FC028B">
              <w:rPr>
                <w:sz w:val="24"/>
                <w:szCs w:val="24"/>
              </w:rPr>
              <w:t>Mr. Methsiri De Silva</w:t>
            </w:r>
          </w:p>
        </w:tc>
        <w:tc>
          <w:tcPr>
            <w:tcW w:w="2970" w:type="dxa"/>
          </w:tcPr>
          <w:p w14:paraId="43F71691" w14:textId="77777777" w:rsidR="00FC028B" w:rsidRPr="00FC028B" w:rsidRDefault="00FC028B" w:rsidP="003F3847">
            <w:pPr>
              <w:pStyle w:val="ListParagraph"/>
              <w:spacing w:line="288" w:lineRule="auto"/>
              <w:ind w:left="0"/>
              <w:rPr>
                <w:sz w:val="24"/>
                <w:szCs w:val="24"/>
              </w:rPr>
            </w:pPr>
            <w:r w:rsidRPr="00FC028B">
              <w:rPr>
                <w:sz w:val="24"/>
                <w:szCs w:val="24"/>
              </w:rPr>
              <w:t>Save the Children</w:t>
            </w:r>
          </w:p>
        </w:tc>
        <w:tc>
          <w:tcPr>
            <w:tcW w:w="1620" w:type="dxa"/>
          </w:tcPr>
          <w:p w14:paraId="79299CA1" w14:textId="77777777" w:rsidR="00FC028B" w:rsidRPr="00FC028B" w:rsidRDefault="00FC028B" w:rsidP="003F3847">
            <w:pPr>
              <w:pStyle w:val="ListParagraph"/>
              <w:spacing w:line="288" w:lineRule="auto"/>
              <w:ind w:left="0"/>
              <w:jc w:val="center"/>
              <w:rPr>
                <w:sz w:val="24"/>
                <w:szCs w:val="24"/>
              </w:rPr>
            </w:pPr>
            <w:r w:rsidRPr="00FC028B">
              <w:rPr>
                <w:sz w:val="24"/>
                <w:szCs w:val="24"/>
              </w:rPr>
              <w:t>No</w:t>
            </w:r>
          </w:p>
        </w:tc>
      </w:tr>
      <w:tr w:rsidR="00FC028B" w:rsidRPr="00FC028B" w14:paraId="0513C35C" w14:textId="77777777" w:rsidTr="003F3847">
        <w:trPr>
          <w:trHeight w:val="432"/>
        </w:trPr>
        <w:tc>
          <w:tcPr>
            <w:tcW w:w="535" w:type="dxa"/>
          </w:tcPr>
          <w:p w14:paraId="3441E1D4" w14:textId="77777777" w:rsidR="00FC028B" w:rsidRPr="00FC028B" w:rsidRDefault="00FC028B" w:rsidP="003F3847">
            <w:pPr>
              <w:pStyle w:val="ListParagraph"/>
              <w:spacing w:line="288" w:lineRule="auto"/>
              <w:ind w:left="0"/>
              <w:rPr>
                <w:sz w:val="24"/>
                <w:szCs w:val="24"/>
              </w:rPr>
            </w:pPr>
            <w:r w:rsidRPr="00FC028B">
              <w:rPr>
                <w:sz w:val="24"/>
                <w:szCs w:val="24"/>
              </w:rPr>
              <w:t>04</w:t>
            </w:r>
          </w:p>
        </w:tc>
        <w:tc>
          <w:tcPr>
            <w:tcW w:w="4055" w:type="dxa"/>
          </w:tcPr>
          <w:p w14:paraId="5E81636C" w14:textId="77777777" w:rsidR="00FC028B" w:rsidRPr="00FC028B" w:rsidRDefault="00FC028B" w:rsidP="003F3847">
            <w:pPr>
              <w:pStyle w:val="ListParagraph"/>
              <w:spacing w:line="288" w:lineRule="auto"/>
              <w:ind w:left="0"/>
              <w:rPr>
                <w:sz w:val="24"/>
                <w:szCs w:val="24"/>
              </w:rPr>
            </w:pPr>
            <w:r w:rsidRPr="00FC028B">
              <w:rPr>
                <w:sz w:val="24"/>
                <w:szCs w:val="24"/>
              </w:rPr>
              <w:t>Mr. Dave Maurice</w:t>
            </w:r>
          </w:p>
        </w:tc>
        <w:tc>
          <w:tcPr>
            <w:tcW w:w="2970" w:type="dxa"/>
          </w:tcPr>
          <w:p w14:paraId="24D0052C" w14:textId="77777777" w:rsidR="00FC028B" w:rsidRPr="00FC028B" w:rsidRDefault="00FC028B" w:rsidP="003F3847">
            <w:pPr>
              <w:pStyle w:val="ListParagraph"/>
              <w:spacing w:line="288" w:lineRule="auto"/>
              <w:ind w:left="0"/>
              <w:rPr>
                <w:sz w:val="24"/>
                <w:szCs w:val="24"/>
              </w:rPr>
            </w:pPr>
            <w:r w:rsidRPr="00FC028B">
              <w:rPr>
                <w:sz w:val="24"/>
                <w:szCs w:val="24"/>
              </w:rPr>
              <w:t>Nucleus Foundation</w:t>
            </w:r>
          </w:p>
        </w:tc>
        <w:tc>
          <w:tcPr>
            <w:tcW w:w="1620" w:type="dxa"/>
          </w:tcPr>
          <w:p w14:paraId="5B6321C7" w14:textId="77777777" w:rsidR="00FC028B" w:rsidRPr="00FC028B" w:rsidRDefault="00FC028B" w:rsidP="003F3847">
            <w:pPr>
              <w:pStyle w:val="ListParagraph"/>
              <w:spacing w:line="288" w:lineRule="auto"/>
              <w:ind w:left="0"/>
              <w:jc w:val="center"/>
              <w:rPr>
                <w:sz w:val="24"/>
                <w:szCs w:val="24"/>
              </w:rPr>
            </w:pPr>
            <w:r w:rsidRPr="00FC028B">
              <w:rPr>
                <w:sz w:val="24"/>
                <w:szCs w:val="24"/>
              </w:rPr>
              <w:t>No</w:t>
            </w:r>
          </w:p>
        </w:tc>
      </w:tr>
      <w:tr w:rsidR="00FC028B" w:rsidRPr="00FC028B" w14:paraId="13B5BA7B" w14:textId="77777777" w:rsidTr="003F3847">
        <w:trPr>
          <w:trHeight w:val="432"/>
        </w:trPr>
        <w:tc>
          <w:tcPr>
            <w:tcW w:w="535" w:type="dxa"/>
          </w:tcPr>
          <w:p w14:paraId="623A61C2" w14:textId="77777777" w:rsidR="00FC028B" w:rsidRPr="00FC028B" w:rsidRDefault="00FC028B" w:rsidP="003F3847">
            <w:pPr>
              <w:pStyle w:val="ListParagraph"/>
              <w:spacing w:line="288" w:lineRule="auto"/>
              <w:ind w:left="0"/>
              <w:rPr>
                <w:sz w:val="24"/>
                <w:szCs w:val="24"/>
              </w:rPr>
            </w:pPr>
            <w:r w:rsidRPr="00FC028B">
              <w:rPr>
                <w:sz w:val="24"/>
                <w:szCs w:val="24"/>
              </w:rPr>
              <w:t>05</w:t>
            </w:r>
          </w:p>
        </w:tc>
        <w:tc>
          <w:tcPr>
            <w:tcW w:w="4055" w:type="dxa"/>
          </w:tcPr>
          <w:p w14:paraId="74C5384C" w14:textId="77777777" w:rsidR="00FC028B" w:rsidRPr="00FC028B" w:rsidRDefault="00FC028B" w:rsidP="003F3847">
            <w:pPr>
              <w:pStyle w:val="ListParagraph"/>
              <w:spacing w:line="288" w:lineRule="auto"/>
              <w:ind w:left="0"/>
              <w:rPr>
                <w:sz w:val="24"/>
                <w:szCs w:val="24"/>
              </w:rPr>
            </w:pPr>
            <w:r w:rsidRPr="00FC028B">
              <w:rPr>
                <w:sz w:val="24"/>
                <w:szCs w:val="24"/>
              </w:rPr>
              <w:t>Ms. Visakha Thilakaratne</w:t>
            </w:r>
          </w:p>
        </w:tc>
        <w:tc>
          <w:tcPr>
            <w:tcW w:w="2970" w:type="dxa"/>
          </w:tcPr>
          <w:p w14:paraId="4D0DC03B" w14:textId="77777777" w:rsidR="00FC028B" w:rsidRPr="00FC028B" w:rsidRDefault="00FC028B" w:rsidP="003F3847">
            <w:pPr>
              <w:pStyle w:val="ListParagraph"/>
              <w:spacing w:line="288" w:lineRule="auto"/>
              <w:ind w:left="0"/>
              <w:rPr>
                <w:sz w:val="24"/>
                <w:szCs w:val="24"/>
              </w:rPr>
            </w:pPr>
            <w:r w:rsidRPr="00FC028B">
              <w:rPr>
                <w:sz w:val="24"/>
                <w:szCs w:val="24"/>
              </w:rPr>
              <w:t>Nutrition Alliance</w:t>
            </w:r>
          </w:p>
        </w:tc>
        <w:tc>
          <w:tcPr>
            <w:tcW w:w="1620" w:type="dxa"/>
          </w:tcPr>
          <w:p w14:paraId="239484C2" w14:textId="77777777" w:rsidR="00FC028B" w:rsidRPr="00FC028B" w:rsidRDefault="00FC028B" w:rsidP="003F3847">
            <w:pPr>
              <w:pStyle w:val="ListParagraph"/>
              <w:spacing w:line="288" w:lineRule="auto"/>
              <w:ind w:left="0"/>
              <w:jc w:val="center"/>
              <w:rPr>
                <w:sz w:val="24"/>
                <w:szCs w:val="24"/>
              </w:rPr>
            </w:pPr>
            <w:r w:rsidRPr="00FC028B">
              <w:rPr>
                <w:sz w:val="24"/>
                <w:szCs w:val="24"/>
              </w:rPr>
              <w:t>No</w:t>
            </w:r>
          </w:p>
        </w:tc>
      </w:tr>
      <w:tr w:rsidR="00FC028B" w:rsidRPr="00FC028B" w14:paraId="63CF002F" w14:textId="77777777" w:rsidTr="003F3847">
        <w:trPr>
          <w:trHeight w:val="432"/>
        </w:trPr>
        <w:tc>
          <w:tcPr>
            <w:tcW w:w="535" w:type="dxa"/>
          </w:tcPr>
          <w:p w14:paraId="3DBFB668" w14:textId="77777777" w:rsidR="00FC028B" w:rsidRPr="00FC028B" w:rsidRDefault="00FC028B" w:rsidP="003F3847">
            <w:pPr>
              <w:pStyle w:val="ListParagraph"/>
              <w:spacing w:line="288" w:lineRule="auto"/>
              <w:ind w:left="0"/>
              <w:rPr>
                <w:sz w:val="24"/>
                <w:szCs w:val="24"/>
              </w:rPr>
            </w:pPr>
            <w:r w:rsidRPr="00FC028B">
              <w:rPr>
                <w:sz w:val="24"/>
                <w:szCs w:val="24"/>
              </w:rPr>
              <w:t>06</w:t>
            </w:r>
          </w:p>
        </w:tc>
        <w:tc>
          <w:tcPr>
            <w:tcW w:w="4055" w:type="dxa"/>
          </w:tcPr>
          <w:p w14:paraId="7EC596AF" w14:textId="77777777" w:rsidR="00FC028B" w:rsidRPr="00FC028B" w:rsidRDefault="00FC028B" w:rsidP="003F3847">
            <w:pPr>
              <w:pStyle w:val="ListParagraph"/>
              <w:spacing w:line="288" w:lineRule="auto"/>
              <w:ind w:left="0"/>
              <w:rPr>
                <w:sz w:val="24"/>
                <w:szCs w:val="24"/>
              </w:rPr>
            </w:pPr>
            <w:r w:rsidRPr="00FC028B">
              <w:rPr>
                <w:sz w:val="24"/>
                <w:szCs w:val="24"/>
              </w:rPr>
              <w:t>Mr. Chamindha Rajakaruna</w:t>
            </w:r>
          </w:p>
        </w:tc>
        <w:tc>
          <w:tcPr>
            <w:tcW w:w="2970" w:type="dxa"/>
          </w:tcPr>
          <w:p w14:paraId="7D32AEC8" w14:textId="77777777" w:rsidR="00FC028B" w:rsidRPr="00FC028B" w:rsidRDefault="00FC028B" w:rsidP="003F3847">
            <w:pPr>
              <w:pStyle w:val="ListParagraph"/>
              <w:spacing w:line="288" w:lineRule="auto"/>
              <w:ind w:left="0"/>
              <w:rPr>
                <w:sz w:val="24"/>
                <w:szCs w:val="24"/>
              </w:rPr>
            </w:pPr>
            <w:r w:rsidRPr="00FC028B">
              <w:rPr>
                <w:sz w:val="24"/>
                <w:szCs w:val="24"/>
              </w:rPr>
              <w:t>Sarvodaya</w:t>
            </w:r>
          </w:p>
        </w:tc>
        <w:tc>
          <w:tcPr>
            <w:tcW w:w="1620" w:type="dxa"/>
          </w:tcPr>
          <w:p w14:paraId="1C682E90" w14:textId="77777777" w:rsidR="00FC028B" w:rsidRPr="00FC028B" w:rsidRDefault="00FC028B" w:rsidP="003F3847">
            <w:pPr>
              <w:pStyle w:val="ListParagraph"/>
              <w:spacing w:line="288" w:lineRule="auto"/>
              <w:ind w:left="0"/>
              <w:jc w:val="center"/>
              <w:rPr>
                <w:sz w:val="24"/>
                <w:szCs w:val="24"/>
              </w:rPr>
            </w:pPr>
            <w:r w:rsidRPr="00FC028B">
              <w:rPr>
                <w:sz w:val="24"/>
                <w:szCs w:val="24"/>
              </w:rPr>
              <w:t>Yes</w:t>
            </w:r>
          </w:p>
        </w:tc>
      </w:tr>
      <w:tr w:rsidR="00FC028B" w:rsidRPr="00FC028B" w14:paraId="1C719E05" w14:textId="77777777" w:rsidTr="003F3847">
        <w:trPr>
          <w:trHeight w:val="432"/>
        </w:trPr>
        <w:tc>
          <w:tcPr>
            <w:tcW w:w="535" w:type="dxa"/>
          </w:tcPr>
          <w:p w14:paraId="1746FBEB" w14:textId="77777777" w:rsidR="00FC028B" w:rsidRPr="00FC028B" w:rsidRDefault="00FC028B" w:rsidP="003F3847">
            <w:pPr>
              <w:pStyle w:val="ListParagraph"/>
              <w:spacing w:line="288" w:lineRule="auto"/>
              <w:ind w:left="0"/>
              <w:rPr>
                <w:sz w:val="24"/>
                <w:szCs w:val="24"/>
              </w:rPr>
            </w:pPr>
            <w:r w:rsidRPr="00FC028B">
              <w:rPr>
                <w:sz w:val="24"/>
                <w:szCs w:val="24"/>
              </w:rPr>
              <w:t>07</w:t>
            </w:r>
          </w:p>
        </w:tc>
        <w:tc>
          <w:tcPr>
            <w:tcW w:w="4055" w:type="dxa"/>
          </w:tcPr>
          <w:p w14:paraId="193B2EFB" w14:textId="77777777" w:rsidR="00FC028B" w:rsidRPr="00FC028B" w:rsidRDefault="00FC028B" w:rsidP="003F3847">
            <w:pPr>
              <w:pStyle w:val="ListParagraph"/>
              <w:spacing w:line="288" w:lineRule="auto"/>
              <w:ind w:left="0"/>
              <w:rPr>
                <w:sz w:val="24"/>
                <w:szCs w:val="24"/>
              </w:rPr>
            </w:pPr>
            <w:r w:rsidRPr="00FC028B">
              <w:rPr>
                <w:sz w:val="24"/>
                <w:szCs w:val="24"/>
              </w:rPr>
              <w:t>Ms. Achala Samaradiwakara</w:t>
            </w:r>
          </w:p>
        </w:tc>
        <w:tc>
          <w:tcPr>
            <w:tcW w:w="2970" w:type="dxa"/>
          </w:tcPr>
          <w:p w14:paraId="0E86070A" w14:textId="77777777" w:rsidR="00FC028B" w:rsidRPr="00FC028B" w:rsidRDefault="00FC028B" w:rsidP="003F3847">
            <w:pPr>
              <w:pStyle w:val="ListParagraph"/>
              <w:spacing w:line="288" w:lineRule="auto"/>
              <w:ind w:left="0"/>
              <w:rPr>
                <w:sz w:val="24"/>
                <w:szCs w:val="24"/>
              </w:rPr>
            </w:pPr>
            <w:r w:rsidRPr="00FC028B">
              <w:rPr>
                <w:sz w:val="24"/>
                <w:szCs w:val="24"/>
              </w:rPr>
              <w:t>Sewalanka Foundation</w:t>
            </w:r>
          </w:p>
        </w:tc>
        <w:tc>
          <w:tcPr>
            <w:tcW w:w="1620" w:type="dxa"/>
          </w:tcPr>
          <w:p w14:paraId="46C8B26B" w14:textId="77777777" w:rsidR="00FC028B" w:rsidRPr="00FC028B" w:rsidRDefault="00FC028B" w:rsidP="003F3847">
            <w:pPr>
              <w:pStyle w:val="ListParagraph"/>
              <w:spacing w:line="288" w:lineRule="auto"/>
              <w:ind w:left="0"/>
              <w:jc w:val="center"/>
              <w:rPr>
                <w:sz w:val="24"/>
                <w:szCs w:val="24"/>
              </w:rPr>
            </w:pPr>
            <w:r w:rsidRPr="00FC028B">
              <w:rPr>
                <w:sz w:val="24"/>
                <w:szCs w:val="24"/>
              </w:rPr>
              <w:t>No</w:t>
            </w:r>
          </w:p>
        </w:tc>
      </w:tr>
      <w:tr w:rsidR="00FC028B" w:rsidRPr="00FC028B" w14:paraId="43CB40E2" w14:textId="77777777" w:rsidTr="003F3847">
        <w:trPr>
          <w:trHeight w:val="432"/>
        </w:trPr>
        <w:tc>
          <w:tcPr>
            <w:tcW w:w="535" w:type="dxa"/>
          </w:tcPr>
          <w:p w14:paraId="4DC7F5EA" w14:textId="77777777" w:rsidR="00FC028B" w:rsidRPr="00FC028B" w:rsidRDefault="00FC028B" w:rsidP="003F3847">
            <w:pPr>
              <w:pStyle w:val="ListParagraph"/>
              <w:spacing w:line="288" w:lineRule="auto"/>
              <w:ind w:left="0"/>
              <w:rPr>
                <w:sz w:val="24"/>
                <w:szCs w:val="24"/>
              </w:rPr>
            </w:pPr>
            <w:r w:rsidRPr="00FC028B">
              <w:rPr>
                <w:sz w:val="24"/>
                <w:szCs w:val="24"/>
              </w:rPr>
              <w:t>08</w:t>
            </w:r>
          </w:p>
        </w:tc>
        <w:tc>
          <w:tcPr>
            <w:tcW w:w="4055" w:type="dxa"/>
          </w:tcPr>
          <w:p w14:paraId="0B31F285" w14:textId="77777777" w:rsidR="00FC028B" w:rsidRPr="00FC028B" w:rsidRDefault="00FC028B" w:rsidP="003F3847">
            <w:pPr>
              <w:pStyle w:val="ListParagraph"/>
              <w:spacing w:line="288" w:lineRule="auto"/>
              <w:ind w:left="0"/>
              <w:rPr>
                <w:sz w:val="24"/>
                <w:szCs w:val="24"/>
              </w:rPr>
            </w:pPr>
            <w:r w:rsidRPr="00FC028B">
              <w:rPr>
                <w:sz w:val="24"/>
                <w:szCs w:val="24"/>
              </w:rPr>
              <w:t>Mr. Asanga Ranasinghe</w:t>
            </w:r>
          </w:p>
        </w:tc>
        <w:tc>
          <w:tcPr>
            <w:tcW w:w="2970" w:type="dxa"/>
          </w:tcPr>
          <w:p w14:paraId="163189FF" w14:textId="77777777" w:rsidR="00FC028B" w:rsidRPr="00FC028B" w:rsidRDefault="00FC028B" w:rsidP="003F3847">
            <w:pPr>
              <w:pStyle w:val="ListParagraph"/>
              <w:spacing w:line="288" w:lineRule="auto"/>
              <w:ind w:left="0"/>
              <w:rPr>
                <w:sz w:val="24"/>
                <w:szCs w:val="24"/>
              </w:rPr>
            </w:pPr>
            <w:r w:rsidRPr="00FC028B">
              <w:rPr>
                <w:sz w:val="24"/>
                <w:szCs w:val="24"/>
              </w:rPr>
              <w:t xml:space="preserve">Plan International </w:t>
            </w:r>
          </w:p>
        </w:tc>
        <w:tc>
          <w:tcPr>
            <w:tcW w:w="1620" w:type="dxa"/>
          </w:tcPr>
          <w:p w14:paraId="0587BF87" w14:textId="77777777" w:rsidR="00FC028B" w:rsidRPr="00FC028B" w:rsidRDefault="00FC028B" w:rsidP="003F3847">
            <w:pPr>
              <w:pStyle w:val="ListParagraph"/>
              <w:spacing w:line="288" w:lineRule="auto"/>
              <w:ind w:left="0"/>
              <w:jc w:val="center"/>
              <w:rPr>
                <w:sz w:val="24"/>
                <w:szCs w:val="24"/>
              </w:rPr>
            </w:pPr>
            <w:r w:rsidRPr="00FC028B">
              <w:rPr>
                <w:sz w:val="24"/>
                <w:szCs w:val="24"/>
              </w:rPr>
              <w:t>Yes</w:t>
            </w:r>
          </w:p>
        </w:tc>
      </w:tr>
      <w:tr w:rsidR="00FC028B" w:rsidRPr="00FC028B" w14:paraId="5531D3A5" w14:textId="77777777" w:rsidTr="003F3847">
        <w:trPr>
          <w:trHeight w:val="432"/>
        </w:trPr>
        <w:tc>
          <w:tcPr>
            <w:tcW w:w="535" w:type="dxa"/>
          </w:tcPr>
          <w:p w14:paraId="678509B2" w14:textId="77777777" w:rsidR="00FC028B" w:rsidRPr="00FC028B" w:rsidRDefault="00FC028B" w:rsidP="003F3847">
            <w:pPr>
              <w:pStyle w:val="ListParagraph"/>
              <w:spacing w:line="288" w:lineRule="auto"/>
              <w:ind w:left="0"/>
              <w:rPr>
                <w:sz w:val="24"/>
                <w:szCs w:val="24"/>
              </w:rPr>
            </w:pPr>
            <w:r w:rsidRPr="00FC028B">
              <w:rPr>
                <w:sz w:val="24"/>
                <w:szCs w:val="24"/>
              </w:rPr>
              <w:t>09</w:t>
            </w:r>
          </w:p>
        </w:tc>
        <w:tc>
          <w:tcPr>
            <w:tcW w:w="4055" w:type="dxa"/>
          </w:tcPr>
          <w:p w14:paraId="75D1EB92" w14:textId="77777777" w:rsidR="00FC028B" w:rsidRPr="00FC028B" w:rsidRDefault="00FC028B" w:rsidP="003F3847">
            <w:pPr>
              <w:pStyle w:val="ListParagraph"/>
              <w:spacing w:line="288" w:lineRule="auto"/>
              <w:ind w:left="0"/>
              <w:rPr>
                <w:sz w:val="24"/>
                <w:szCs w:val="24"/>
              </w:rPr>
            </w:pPr>
            <w:r w:rsidRPr="00FC028B">
              <w:rPr>
                <w:sz w:val="24"/>
                <w:szCs w:val="24"/>
              </w:rPr>
              <w:t>Mr. Saman Kalupahana</w:t>
            </w:r>
          </w:p>
        </w:tc>
        <w:tc>
          <w:tcPr>
            <w:tcW w:w="2970" w:type="dxa"/>
          </w:tcPr>
          <w:p w14:paraId="11472E30" w14:textId="77777777" w:rsidR="00FC028B" w:rsidRPr="00FC028B" w:rsidRDefault="00FC028B" w:rsidP="003F3847">
            <w:pPr>
              <w:pStyle w:val="ListParagraph"/>
              <w:spacing w:line="288" w:lineRule="auto"/>
              <w:ind w:left="0"/>
              <w:rPr>
                <w:sz w:val="24"/>
                <w:szCs w:val="24"/>
              </w:rPr>
            </w:pPr>
            <w:r w:rsidRPr="00FC028B">
              <w:rPr>
                <w:sz w:val="24"/>
                <w:szCs w:val="24"/>
              </w:rPr>
              <w:t>World Food Programme</w:t>
            </w:r>
          </w:p>
        </w:tc>
        <w:tc>
          <w:tcPr>
            <w:tcW w:w="1620" w:type="dxa"/>
          </w:tcPr>
          <w:p w14:paraId="72C39B83" w14:textId="77777777" w:rsidR="00FC028B" w:rsidRPr="00FC028B" w:rsidRDefault="00FC028B" w:rsidP="003F3847">
            <w:pPr>
              <w:pStyle w:val="ListParagraph"/>
              <w:spacing w:line="288" w:lineRule="auto"/>
              <w:ind w:left="0"/>
              <w:jc w:val="center"/>
              <w:rPr>
                <w:sz w:val="24"/>
                <w:szCs w:val="24"/>
              </w:rPr>
            </w:pPr>
            <w:r w:rsidRPr="00FC028B">
              <w:rPr>
                <w:sz w:val="24"/>
                <w:szCs w:val="24"/>
              </w:rPr>
              <w:t>No</w:t>
            </w:r>
          </w:p>
        </w:tc>
      </w:tr>
      <w:tr w:rsidR="00FC028B" w:rsidRPr="00FC028B" w14:paraId="04D1CCDB" w14:textId="77777777" w:rsidTr="003F3847">
        <w:trPr>
          <w:trHeight w:val="432"/>
        </w:trPr>
        <w:tc>
          <w:tcPr>
            <w:tcW w:w="535" w:type="dxa"/>
          </w:tcPr>
          <w:p w14:paraId="73913FDF" w14:textId="77777777" w:rsidR="00FC028B" w:rsidRPr="00FC028B" w:rsidRDefault="00FC028B" w:rsidP="003F3847">
            <w:pPr>
              <w:pStyle w:val="ListParagraph"/>
              <w:spacing w:line="288" w:lineRule="auto"/>
              <w:ind w:left="0"/>
              <w:rPr>
                <w:sz w:val="24"/>
                <w:szCs w:val="24"/>
              </w:rPr>
            </w:pPr>
            <w:r w:rsidRPr="00FC028B">
              <w:rPr>
                <w:sz w:val="24"/>
                <w:szCs w:val="24"/>
              </w:rPr>
              <w:t>10</w:t>
            </w:r>
          </w:p>
        </w:tc>
        <w:tc>
          <w:tcPr>
            <w:tcW w:w="4055" w:type="dxa"/>
          </w:tcPr>
          <w:p w14:paraId="264C5389" w14:textId="77777777" w:rsidR="00FC028B" w:rsidRPr="00FC028B" w:rsidRDefault="00FC028B" w:rsidP="003F3847">
            <w:pPr>
              <w:pStyle w:val="ListParagraph"/>
              <w:spacing w:line="288" w:lineRule="auto"/>
              <w:ind w:left="0"/>
              <w:rPr>
                <w:sz w:val="24"/>
                <w:szCs w:val="24"/>
              </w:rPr>
            </w:pPr>
            <w:r w:rsidRPr="00FC028B">
              <w:rPr>
                <w:sz w:val="24"/>
                <w:szCs w:val="24"/>
              </w:rPr>
              <w:t>Mr. Roshan Dala Bandara</w:t>
            </w:r>
          </w:p>
        </w:tc>
        <w:tc>
          <w:tcPr>
            <w:tcW w:w="2970" w:type="dxa"/>
          </w:tcPr>
          <w:p w14:paraId="592D7C9E" w14:textId="77777777" w:rsidR="00FC028B" w:rsidRPr="00FC028B" w:rsidRDefault="00FC028B" w:rsidP="003F3847">
            <w:pPr>
              <w:pStyle w:val="ListParagraph"/>
              <w:spacing w:line="288" w:lineRule="auto"/>
              <w:ind w:left="0"/>
              <w:rPr>
                <w:sz w:val="24"/>
                <w:szCs w:val="24"/>
              </w:rPr>
            </w:pPr>
            <w:r w:rsidRPr="00FC028B">
              <w:rPr>
                <w:sz w:val="24"/>
                <w:szCs w:val="24"/>
              </w:rPr>
              <w:t>ChildFund</w:t>
            </w:r>
          </w:p>
        </w:tc>
        <w:tc>
          <w:tcPr>
            <w:tcW w:w="1620" w:type="dxa"/>
          </w:tcPr>
          <w:p w14:paraId="4112AF09" w14:textId="77777777" w:rsidR="00FC028B" w:rsidRPr="00FC028B" w:rsidRDefault="00FC028B" w:rsidP="003F3847">
            <w:pPr>
              <w:pStyle w:val="ListParagraph"/>
              <w:spacing w:line="288" w:lineRule="auto"/>
              <w:ind w:left="0"/>
              <w:jc w:val="center"/>
              <w:rPr>
                <w:sz w:val="24"/>
                <w:szCs w:val="24"/>
              </w:rPr>
            </w:pPr>
            <w:r w:rsidRPr="00FC028B">
              <w:rPr>
                <w:sz w:val="24"/>
                <w:szCs w:val="24"/>
              </w:rPr>
              <w:t>Yes</w:t>
            </w:r>
          </w:p>
        </w:tc>
      </w:tr>
      <w:tr w:rsidR="00FC028B" w:rsidRPr="00FC028B" w14:paraId="064EDC67" w14:textId="77777777" w:rsidTr="003F3847">
        <w:trPr>
          <w:trHeight w:val="432"/>
        </w:trPr>
        <w:tc>
          <w:tcPr>
            <w:tcW w:w="535" w:type="dxa"/>
          </w:tcPr>
          <w:p w14:paraId="7FACA633" w14:textId="77777777" w:rsidR="00FC028B" w:rsidRPr="00FC028B" w:rsidRDefault="00FC028B" w:rsidP="003F3847">
            <w:pPr>
              <w:pStyle w:val="ListParagraph"/>
              <w:spacing w:line="288" w:lineRule="auto"/>
              <w:ind w:left="0"/>
              <w:rPr>
                <w:sz w:val="24"/>
                <w:szCs w:val="24"/>
              </w:rPr>
            </w:pPr>
            <w:r w:rsidRPr="00FC028B">
              <w:rPr>
                <w:sz w:val="24"/>
                <w:szCs w:val="24"/>
              </w:rPr>
              <w:t>11</w:t>
            </w:r>
          </w:p>
        </w:tc>
        <w:tc>
          <w:tcPr>
            <w:tcW w:w="4055" w:type="dxa"/>
          </w:tcPr>
          <w:p w14:paraId="1D70FF05" w14:textId="77777777" w:rsidR="00FC028B" w:rsidRPr="00FC028B" w:rsidRDefault="00FC028B" w:rsidP="003F3847">
            <w:pPr>
              <w:pStyle w:val="ListParagraph"/>
              <w:spacing w:line="288" w:lineRule="auto"/>
              <w:ind w:left="0"/>
              <w:rPr>
                <w:sz w:val="24"/>
                <w:szCs w:val="24"/>
              </w:rPr>
            </w:pPr>
            <w:r w:rsidRPr="00FC028B">
              <w:rPr>
                <w:sz w:val="24"/>
                <w:szCs w:val="24"/>
              </w:rPr>
              <w:t>Ms. Kanchana Weerakoon</w:t>
            </w:r>
          </w:p>
        </w:tc>
        <w:tc>
          <w:tcPr>
            <w:tcW w:w="2970" w:type="dxa"/>
          </w:tcPr>
          <w:p w14:paraId="12F42C79" w14:textId="77777777" w:rsidR="00FC028B" w:rsidRPr="00FC028B" w:rsidRDefault="00FC028B" w:rsidP="003F3847">
            <w:pPr>
              <w:spacing w:line="288" w:lineRule="auto"/>
              <w:rPr>
                <w:sz w:val="24"/>
                <w:szCs w:val="24"/>
              </w:rPr>
            </w:pPr>
            <w:r w:rsidRPr="00FC028B">
              <w:rPr>
                <w:sz w:val="24"/>
                <w:szCs w:val="24"/>
              </w:rPr>
              <w:t>ECO-V</w:t>
            </w:r>
          </w:p>
        </w:tc>
        <w:tc>
          <w:tcPr>
            <w:tcW w:w="1620" w:type="dxa"/>
          </w:tcPr>
          <w:p w14:paraId="3C5AE6A3" w14:textId="77777777" w:rsidR="00FC028B" w:rsidRPr="00FC028B" w:rsidRDefault="00FC028B" w:rsidP="003F3847">
            <w:pPr>
              <w:pStyle w:val="ListParagraph"/>
              <w:spacing w:line="288" w:lineRule="auto"/>
              <w:ind w:left="0"/>
              <w:jc w:val="center"/>
              <w:rPr>
                <w:sz w:val="24"/>
                <w:szCs w:val="24"/>
              </w:rPr>
            </w:pPr>
            <w:r w:rsidRPr="00FC028B">
              <w:rPr>
                <w:sz w:val="24"/>
                <w:szCs w:val="24"/>
              </w:rPr>
              <w:t>No</w:t>
            </w:r>
          </w:p>
        </w:tc>
      </w:tr>
      <w:tr w:rsidR="00FC028B" w:rsidRPr="00FC028B" w14:paraId="2D7CD78A" w14:textId="77777777" w:rsidTr="003F3847">
        <w:trPr>
          <w:trHeight w:val="432"/>
        </w:trPr>
        <w:tc>
          <w:tcPr>
            <w:tcW w:w="535" w:type="dxa"/>
          </w:tcPr>
          <w:p w14:paraId="1A69FF16" w14:textId="77777777" w:rsidR="00FC028B" w:rsidRPr="00FC028B" w:rsidRDefault="00FC028B" w:rsidP="003F3847">
            <w:pPr>
              <w:pStyle w:val="ListParagraph"/>
              <w:spacing w:line="288" w:lineRule="auto"/>
              <w:ind w:left="0"/>
              <w:rPr>
                <w:sz w:val="24"/>
                <w:szCs w:val="24"/>
              </w:rPr>
            </w:pPr>
            <w:r w:rsidRPr="00FC028B">
              <w:rPr>
                <w:sz w:val="24"/>
                <w:szCs w:val="24"/>
              </w:rPr>
              <w:t>12</w:t>
            </w:r>
          </w:p>
        </w:tc>
        <w:tc>
          <w:tcPr>
            <w:tcW w:w="4055" w:type="dxa"/>
          </w:tcPr>
          <w:p w14:paraId="6F6BB426" w14:textId="77777777" w:rsidR="00FC028B" w:rsidRPr="00FC028B" w:rsidRDefault="00FC028B" w:rsidP="003F3847">
            <w:pPr>
              <w:pStyle w:val="ListParagraph"/>
              <w:spacing w:line="288" w:lineRule="auto"/>
              <w:ind w:left="0"/>
              <w:rPr>
                <w:sz w:val="24"/>
                <w:szCs w:val="24"/>
              </w:rPr>
            </w:pPr>
            <w:r w:rsidRPr="00FC028B">
              <w:rPr>
                <w:sz w:val="24"/>
                <w:szCs w:val="24"/>
              </w:rPr>
              <w:t>Mr. Sathis de Mel</w:t>
            </w:r>
          </w:p>
        </w:tc>
        <w:tc>
          <w:tcPr>
            <w:tcW w:w="2970" w:type="dxa"/>
          </w:tcPr>
          <w:p w14:paraId="11EB08BF" w14:textId="77777777" w:rsidR="00FC028B" w:rsidRPr="00FC028B" w:rsidRDefault="00FC028B" w:rsidP="003F3847">
            <w:pPr>
              <w:spacing w:line="288" w:lineRule="auto"/>
              <w:rPr>
                <w:sz w:val="24"/>
                <w:szCs w:val="24"/>
              </w:rPr>
            </w:pPr>
            <w:r w:rsidRPr="00FC028B">
              <w:rPr>
                <w:sz w:val="24"/>
                <w:szCs w:val="24"/>
              </w:rPr>
              <w:t>Arthacharya</w:t>
            </w:r>
          </w:p>
        </w:tc>
        <w:tc>
          <w:tcPr>
            <w:tcW w:w="1620" w:type="dxa"/>
          </w:tcPr>
          <w:p w14:paraId="00BB5371" w14:textId="77777777" w:rsidR="00FC028B" w:rsidRPr="00FC028B" w:rsidRDefault="00FC028B" w:rsidP="003F3847">
            <w:pPr>
              <w:pStyle w:val="ListParagraph"/>
              <w:spacing w:line="288" w:lineRule="auto"/>
              <w:ind w:left="0"/>
              <w:jc w:val="center"/>
              <w:rPr>
                <w:sz w:val="24"/>
                <w:szCs w:val="24"/>
              </w:rPr>
            </w:pPr>
            <w:r w:rsidRPr="00FC028B">
              <w:rPr>
                <w:sz w:val="24"/>
                <w:szCs w:val="24"/>
              </w:rPr>
              <w:t>No</w:t>
            </w:r>
          </w:p>
        </w:tc>
      </w:tr>
      <w:tr w:rsidR="00FC028B" w:rsidRPr="00FC028B" w14:paraId="7B9A118C" w14:textId="77777777" w:rsidTr="003F3847">
        <w:trPr>
          <w:trHeight w:val="432"/>
        </w:trPr>
        <w:tc>
          <w:tcPr>
            <w:tcW w:w="535" w:type="dxa"/>
          </w:tcPr>
          <w:p w14:paraId="29659989" w14:textId="77777777" w:rsidR="00FC028B" w:rsidRPr="00FC028B" w:rsidRDefault="00FC028B" w:rsidP="003F3847">
            <w:pPr>
              <w:pStyle w:val="ListParagraph"/>
              <w:spacing w:line="288" w:lineRule="auto"/>
              <w:ind w:left="0"/>
              <w:rPr>
                <w:sz w:val="24"/>
                <w:szCs w:val="24"/>
              </w:rPr>
            </w:pPr>
            <w:r w:rsidRPr="00FC028B">
              <w:rPr>
                <w:sz w:val="24"/>
                <w:szCs w:val="24"/>
              </w:rPr>
              <w:t>13</w:t>
            </w:r>
          </w:p>
        </w:tc>
        <w:tc>
          <w:tcPr>
            <w:tcW w:w="4055" w:type="dxa"/>
          </w:tcPr>
          <w:p w14:paraId="39BFD7ED" w14:textId="77777777" w:rsidR="00FC028B" w:rsidRPr="00FC028B" w:rsidRDefault="00FC028B" w:rsidP="003F3847">
            <w:pPr>
              <w:pStyle w:val="ListParagraph"/>
              <w:spacing w:line="288" w:lineRule="auto"/>
              <w:ind w:left="0"/>
              <w:rPr>
                <w:sz w:val="24"/>
                <w:szCs w:val="24"/>
              </w:rPr>
            </w:pPr>
            <w:r w:rsidRPr="00FC028B">
              <w:rPr>
                <w:sz w:val="24"/>
                <w:szCs w:val="24"/>
              </w:rPr>
              <w:t>Dr. Dula de Silva</w:t>
            </w:r>
          </w:p>
        </w:tc>
        <w:tc>
          <w:tcPr>
            <w:tcW w:w="2970" w:type="dxa"/>
          </w:tcPr>
          <w:p w14:paraId="0FCB754E" w14:textId="77777777" w:rsidR="00FC028B" w:rsidRPr="00FC028B" w:rsidRDefault="00FC028B" w:rsidP="003F3847">
            <w:pPr>
              <w:spacing w:line="288" w:lineRule="auto"/>
              <w:rPr>
                <w:sz w:val="24"/>
                <w:szCs w:val="24"/>
              </w:rPr>
            </w:pPr>
            <w:r w:rsidRPr="00FC028B">
              <w:rPr>
                <w:sz w:val="24"/>
                <w:szCs w:val="24"/>
              </w:rPr>
              <w:t xml:space="preserve">SUN PF </w:t>
            </w:r>
          </w:p>
        </w:tc>
        <w:tc>
          <w:tcPr>
            <w:tcW w:w="1620" w:type="dxa"/>
          </w:tcPr>
          <w:p w14:paraId="0B5FF72C" w14:textId="77777777" w:rsidR="00FC028B" w:rsidRPr="00FC028B" w:rsidRDefault="00FC028B" w:rsidP="003F3847">
            <w:pPr>
              <w:pStyle w:val="ListParagraph"/>
              <w:spacing w:line="288" w:lineRule="auto"/>
              <w:ind w:left="0"/>
              <w:jc w:val="center"/>
              <w:rPr>
                <w:sz w:val="24"/>
                <w:szCs w:val="24"/>
              </w:rPr>
            </w:pPr>
            <w:r w:rsidRPr="00FC028B">
              <w:rPr>
                <w:sz w:val="24"/>
                <w:szCs w:val="24"/>
              </w:rPr>
              <w:t>Yes</w:t>
            </w:r>
          </w:p>
        </w:tc>
      </w:tr>
      <w:tr w:rsidR="00FC028B" w:rsidRPr="00FC028B" w14:paraId="23A3A68D" w14:textId="77777777" w:rsidTr="003F3847">
        <w:trPr>
          <w:trHeight w:val="432"/>
        </w:trPr>
        <w:tc>
          <w:tcPr>
            <w:tcW w:w="535" w:type="dxa"/>
          </w:tcPr>
          <w:p w14:paraId="60A01B66" w14:textId="77777777" w:rsidR="00FC028B" w:rsidRPr="00FC028B" w:rsidRDefault="00FC028B" w:rsidP="003F3847">
            <w:pPr>
              <w:pStyle w:val="ListParagraph"/>
              <w:spacing w:line="288" w:lineRule="auto"/>
              <w:ind w:left="0"/>
              <w:rPr>
                <w:sz w:val="24"/>
                <w:szCs w:val="24"/>
              </w:rPr>
            </w:pPr>
            <w:r w:rsidRPr="00FC028B">
              <w:rPr>
                <w:sz w:val="24"/>
                <w:szCs w:val="24"/>
              </w:rPr>
              <w:t>14</w:t>
            </w:r>
          </w:p>
        </w:tc>
        <w:tc>
          <w:tcPr>
            <w:tcW w:w="4055" w:type="dxa"/>
          </w:tcPr>
          <w:p w14:paraId="7947F57D" w14:textId="77777777" w:rsidR="00FC028B" w:rsidRPr="00FC028B" w:rsidRDefault="00FC028B" w:rsidP="003F3847">
            <w:pPr>
              <w:pStyle w:val="ListParagraph"/>
              <w:spacing w:line="288" w:lineRule="auto"/>
              <w:ind w:left="0"/>
              <w:rPr>
                <w:sz w:val="24"/>
                <w:szCs w:val="24"/>
              </w:rPr>
            </w:pPr>
            <w:r w:rsidRPr="00FC028B">
              <w:rPr>
                <w:sz w:val="24"/>
                <w:szCs w:val="24"/>
              </w:rPr>
              <w:t>Mr. Prishantha Welathanthry</w:t>
            </w:r>
          </w:p>
        </w:tc>
        <w:tc>
          <w:tcPr>
            <w:tcW w:w="2970" w:type="dxa"/>
          </w:tcPr>
          <w:p w14:paraId="58A1A9A8" w14:textId="77777777" w:rsidR="00FC028B" w:rsidRPr="00FC028B" w:rsidRDefault="00FC028B" w:rsidP="003F3847">
            <w:pPr>
              <w:spacing w:line="288" w:lineRule="auto"/>
              <w:rPr>
                <w:sz w:val="24"/>
                <w:szCs w:val="24"/>
              </w:rPr>
            </w:pPr>
            <w:r w:rsidRPr="00FC028B">
              <w:rPr>
                <w:sz w:val="24"/>
                <w:szCs w:val="24"/>
              </w:rPr>
              <w:t>SUN PF</w:t>
            </w:r>
          </w:p>
        </w:tc>
        <w:tc>
          <w:tcPr>
            <w:tcW w:w="1620" w:type="dxa"/>
          </w:tcPr>
          <w:p w14:paraId="4CF66593" w14:textId="77777777" w:rsidR="00FC028B" w:rsidRPr="00FC028B" w:rsidRDefault="00FC028B" w:rsidP="003F3847">
            <w:pPr>
              <w:pStyle w:val="ListParagraph"/>
              <w:spacing w:line="288" w:lineRule="auto"/>
              <w:ind w:left="0"/>
              <w:jc w:val="center"/>
              <w:rPr>
                <w:sz w:val="24"/>
                <w:szCs w:val="24"/>
              </w:rPr>
            </w:pPr>
            <w:r w:rsidRPr="00FC028B">
              <w:rPr>
                <w:sz w:val="24"/>
                <w:szCs w:val="24"/>
              </w:rPr>
              <w:t>Yes</w:t>
            </w:r>
          </w:p>
        </w:tc>
      </w:tr>
      <w:tr w:rsidR="00FC028B" w:rsidRPr="00FC028B" w14:paraId="4394B40C" w14:textId="77777777" w:rsidTr="003F3847">
        <w:trPr>
          <w:trHeight w:val="432"/>
        </w:trPr>
        <w:tc>
          <w:tcPr>
            <w:tcW w:w="535" w:type="dxa"/>
          </w:tcPr>
          <w:p w14:paraId="58392326" w14:textId="77777777" w:rsidR="00FC028B" w:rsidRPr="00FC028B" w:rsidRDefault="00FC028B" w:rsidP="003F3847">
            <w:pPr>
              <w:pStyle w:val="ListParagraph"/>
              <w:spacing w:line="288" w:lineRule="auto"/>
              <w:ind w:left="0"/>
              <w:rPr>
                <w:sz w:val="24"/>
                <w:szCs w:val="24"/>
              </w:rPr>
            </w:pPr>
            <w:r w:rsidRPr="00FC028B">
              <w:rPr>
                <w:sz w:val="24"/>
                <w:szCs w:val="24"/>
              </w:rPr>
              <w:t>15</w:t>
            </w:r>
          </w:p>
        </w:tc>
        <w:tc>
          <w:tcPr>
            <w:tcW w:w="4055" w:type="dxa"/>
          </w:tcPr>
          <w:p w14:paraId="23063DED" w14:textId="77777777" w:rsidR="00FC028B" w:rsidRPr="00FC028B" w:rsidRDefault="00FC028B" w:rsidP="003F3847">
            <w:pPr>
              <w:pStyle w:val="ListParagraph"/>
              <w:spacing w:line="288" w:lineRule="auto"/>
              <w:ind w:left="0"/>
              <w:rPr>
                <w:sz w:val="24"/>
                <w:szCs w:val="24"/>
              </w:rPr>
            </w:pPr>
            <w:r w:rsidRPr="00FC028B">
              <w:rPr>
                <w:sz w:val="24"/>
                <w:szCs w:val="24"/>
              </w:rPr>
              <w:t>Ms. L. Madhuwanthi</w:t>
            </w:r>
          </w:p>
        </w:tc>
        <w:tc>
          <w:tcPr>
            <w:tcW w:w="2970" w:type="dxa"/>
          </w:tcPr>
          <w:p w14:paraId="41826DC3" w14:textId="77777777" w:rsidR="00FC028B" w:rsidRPr="00FC028B" w:rsidRDefault="00FC028B" w:rsidP="003F3847">
            <w:pPr>
              <w:spacing w:line="288" w:lineRule="auto"/>
              <w:rPr>
                <w:sz w:val="24"/>
                <w:szCs w:val="24"/>
              </w:rPr>
            </w:pPr>
            <w:r w:rsidRPr="00FC028B">
              <w:rPr>
                <w:sz w:val="24"/>
                <w:szCs w:val="24"/>
              </w:rPr>
              <w:t xml:space="preserve">SUN PF </w:t>
            </w:r>
          </w:p>
        </w:tc>
        <w:tc>
          <w:tcPr>
            <w:tcW w:w="1620" w:type="dxa"/>
          </w:tcPr>
          <w:p w14:paraId="43B9A250" w14:textId="77777777" w:rsidR="00FC028B" w:rsidRPr="00FC028B" w:rsidRDefault="00FC028B" w:rsidP="003F3847">
            <w:pPr>
              <w:pStyle w:val="ListParagraph"/>
              <w:spacing w:line="288" w:lineRule="auto"/>
              <w:ind w:left="0"/>
              <w:jc w:val="center"/>
              <w:rPr>
                <w:sz w:val="24"/>
                <w:szCs w:val="24"/>
              </w:rPr>
            </w:pPr>
            <w:r w:rsidRPr="00FC028B">
              <w:rPr>
                <w:sz w:val="24"/>
                <w:szCs w:val="24"/>
              </w:rPr>
              <w:t>Yes</w:t>
            </w:r>
          </w:p>
        </w:tc>
      </w:tr>
    </w:tbl>
    <w:p w14:paraId="3ACC1A29" w14:textId="77777777" w:rsidR="00FC028B" w:rsidRPr="00FC028B" w:rsidRDefault="00FC028B" w:rsidP="00FC028B">
      <w:pPr>
        <w:pStyle w:val="ListParagraph"/>
        <w:spacing w:line="288" w:lineRule="auto"/>
        <w:ind w:left="360"/>
        <w:rPr>
          <w:b/>
          <w:sz w:val="24"/>
          <w:szCs w:val="24"/>
        </w:rPr>
      </w:pPr>
    </w:p>
    <w:p w14:paraId="43145CA7" w14:textId="77777777" w:rsidR="00FC028B" w:rsidRPr="00FC028B" w:rsidRDefault="00FC028B" w:rsidP="00FC028B">
      <w:pPr>
        <w:pStyle w:val="ListParagraph"/>
        <w:numPr>
          <w:ilvl w:val="0"/>
          <w:numId w:val="17"/>
        </w:numPr>
        <w:spacing w:after="160" w:line="288" w:lineRule="auto"/>
        <w:contextualSpacing/>
        <w:rPr>
          <w:b/>
          <w:sz w:val="24"/>
          <w:szCs w:val="24"/>
        </w:rPr>
      </w:pPr>
      <w:r w:rsidRPr="00FC028B">
        <w:rPr>
          <w:b/>
          <w:sz w:val="24"/>
          <w:szCs w:val="24"/>
        </w:rPr>
        <w:t xml:space="preserve">Welcome </w:t>
      </w:r>
    </w:p>
    <w:p w14:paraId="7F3350A0" w14:textId="77777777" w:rsidR="00FC028B" w:rsidRPr="00FC028B" w:rsidRDefault="00FC028B" w:rsidP="00FC028B">
      <w:pPr>
        <w:pStyle w:val="ListParagraph"/>
        <w:spacing w:line="288" w:lineRule="auto"/>
        <w:ind w:left="360"/>
        <w:rPr>
          <w:sz w:val="24"/>
          <w:szCs w:val="24"/>
        </w:rPr>
      </w:pPr>
      <w:r w:rsidRPr="00FC028B">
        <w:rPr>
          <w:sz w:val="24"/>
          <w:szCs w:val="24"/>
        </w:rPr>
        <w:t xml:space="preserve">Dr. Dula de Silva welcomed the council members and handed over to Ms. Dilka Peiris to chair the meeting.  </w:t>
      </w:r>
    </w:p>
    <w:p w14:paraId="6EA901C8" w14:textId="77777777" w:rsidR="00FC028B" w:rsidRPr="00FC028B" w:rsidRDefault="00FC028B" w:rsidP="00FC028B">
      <w:pPr>
        <w:pStyle w:val="ListParagraph"/>
        <w:spacing w:line="288" w:lineRule="auto"/>
        <w:ind w:left="360"/>
        <w:rPr>
          <w:sz w:val="24"/>
          <w:szCs w:val="24"/>
        </w:rPr>
      </w:pPr>
    </w:p>
    <w:p w14:paraId="64B65901" w14:textId="77777777" w:rsidR="00FC028B" w:rsidRPr="00FC028B" w:rsidRDefault="00FC028B" w:rsidP="00FC028B">
      <w:pPr>
        <w:pStyle w:val="ListParagraph"/>
        <w:numPr>
          <w:ilvl w:val="0"/>
          <w:numId w:val="17"/>
        </w:numPr>
        <w:spacing w:after="160" w:line="288" w:lineRule="auto"/>
        <w:contextualSpacing/>
        <w:rPr>
          <w:b/>
          <w:sz w:val="24"/>
          <w:szCs w:val="24"/>
        </w:rPr>
      </w:pPr>
      <w:r w:rsidRPr="00FC028B">
        <w:rPr>
          <w:b/>
          <w:sz w:val="24"/>
          <w:szCs w:val="24"/>
        </w:rPr>
        <w:t xml:space="preserve">Approval of the minutes of the previous meeting </w:t>
      </w:r>
    </w:p>
    <w:p w14:paraId="4281653D" w14:textId="77777777" w:rsidR="00FC028B" w:rsidRPr="00FC028B" w:rsidRDefault="00FC028B" w:rsidP="00FC028B">
      <w:pPr>
        <w:pStyle w:val="ListParagraph"/>
        <w:spacing w:line="288" w:lineRule="auto"/>
        <w:ind w:left="360"/>
        <w:rPr>
          <w:sz w:val="24"/>
          <w:szCs w:val="24"/>
        </w:rPr>
      </w:pPr>
      <w:r w:rsidRPr="00FC028B">
        <w:rPr>
          <w:sz w:val="24"/>
          <w:szCs w:val="24"/>
        </w:rPr>
        <w:t xml:space="preserve">Previous meeting minutes were approved without any changes. </w:t>
      </w:r>
    </w:p>
    <w:p w14:paraId="7915A1E2" w14:textId="77777777" w:rsidR="00FC028B" w:rsidRPr="00FC028B" w:rsidRDefault="00FC028B" w:rsidP="00FC028B">
      <w:pPr>
        <w:pStyle w:val="ListParagraph"/>
        <w:spacing w:line="288" w:lineRule="auto"/>
        <w:ind w:left="360"/>
        <w:rPr>
          <w:sz w:val="24"/>
          <w:szCs w:val="24"/>
        </w:rPr>
      </w:pPr>
    </w:p>
    <w:p w14:paraId="4DF05B4E" w14:textId="77777777" w:rsidR="00FC028B" w:rsidRPr="00FC028B" w:rsidRDefault="00FC028B" w:rsidP="00FC028B">
      <w:pPr>
        <w:pStyle w:val="ListParagraph"/>
        <w:numPr>
          <w:ilvl w:val="0"/>
          <w:numId w:val="17"/>
        </w:numPr>
        <w:spacing w:after="160" w:line="288" w:lineRule="auto"/>
        <w:contextualSpacing/>
        <w:rPr>
          <w:b/>
          <w:sz w:val="24"/>
          <w:szCs w:val="24"/>
        </w:rPr>
      </w:pPr>
      <w:r w:rsidRPr="00FC028B">
        <w:rPr>
          <w:b/>
          <w:sz w:val="24"/>
          <w:szCs w:val="24"/>
        </w:rPr>
        <w:t>Membership development activities</w:t>
      </w:r>
    </w:p>
    <w:p w14:paraId="18EB9116" w14:textId="18EC670A" w:rsidR="00FC028B" w:rsidRPr="00FC028B" w:rsidRDefault="00FC028B" w:rsidP="00FC028B">
      <w:pPr>
        <w:pStyle w:val="ListParagraph"/>
        <w:spacing w:line="288" w:lineRule="auto"/>
        <w:ind w:left="360"/>
        <w:jc w:val="both"/>
        <w:rPr>
          <w:sz w:val="24"/>
          <w:szCs w:val="24"/>
        </w:rPr>
      </w:pPr>
      <w:r w:rsidRPr="00FC028B">
        <w:rPr>
          <w:sz w:val="24"/>
          <w:szCs w:val="24"/>
        </w:rPr>
        <w:t>Dr. Dula de Siva briefed that SUN PF has completed its membership activities in 11 district as planned in last year</w:t>
      </w:r>
      <w:r w:rsidR="00485C8B">
        <w:rPr>
          <w:sz w:val="24"/>
          <w:szCs w:val="24"/>
        </w:rPr>
        <w:t>. During first six months it focused on</w:t>
      </w:r>
      <w:r w:rsidRPr="00FC028B">
        <w:rPr>
          <w:sz w:val="24"/>
          <w:szCs w:val="24"/>
        </w:rPr>
        <w:t xml:space="preserve"> review</w:t>
      </w:r>
      <w:r w:rsidR="00485C8B">
        <w:rPr>
          <w:sz w:val="24"/>
          <w:szCs w:val="24"/>
        </w:rPr>
        <w:t>ing</w:t>
      </w:r>
      <w:r w:rsidRPr="00FC028B">
        <w:rPr>
          <w:sz w:val="24"/>
          <w:szCs w:val="24"/>
        </w:rPr>
        <w:t xml:space="preserve"> national nutrition policy, develop</w:t>
      </w:r>
      <w:r w:rsidR="00485C8B">
        <w:rPr>
          <w:sz w:val="24"/>
          <w:szCs w:val="24"/>
        </w:rPr>
        <w:t>ed</w:t>
      </w:r>
      <w:r w:rsidRPr="00FC028B">
        <w:rPr>
          <w:sz w:val="24"/>
          <w:szCs w:val="24"/>
        </w:rPr>
        <w:t xml:space="preserve"> tools to monitor breast milk code and food supplementation, visibility activities, and develop</w:t>
      </w:r>
      <w:r w:rsidR="00485C8B">
        <w:rPr>
          <w:sz w:val="24"/>
          <w:szCs w:val="24"/>
        </w:rPr>
        <w:t>ed</w:t>
      </w:r>
      <w:r w:rsidRPr="00FC028B">
        <w:rPr>
          <w:sz w:val="24"/>
          <w:szCs w:val="24"/>
        </w:rPr>
        <w:t xml:space="preserve"> proposal for SUN PF Phase 2.  She mentioned that SUN PF will continue its membership activities to other 14 districts and </w:t>
      </w:r>
      <w:r w:rsidR="00485C8B">
        <w:rPr>
          <w:sz w:val="24"/>
          <w:szCs w:val="24"/>
        </w:rPr>
        <w:t xml:space="preserve">will visit </w:t>
      </w:r>
      <w:r w:rsidRPr="00FC028B">
        <w:rPr>
          <w:sz w:val="24"/>
          <w:szCs w:val="24"/>
        </w:rPr>
        <w:t xml:space="preserve">Pulttalam district in </w:t>
      </w:r>
      <w:r w:rsidRPr="00FC028B">
        <w:rPr>
          <w:sz w:val="24"/>
          <w:szCs w:val="24"/>
        </w:rPr>
        <w:lastRenderedPageBreak/>
        <w:t>August to conduct SUN Orientation, membership drive and train CSO on using monitoring format.</w:t>
      </w:r>
    </w:p>
    <w:p w14:paraId="2029B2FD" w14:textId="77777777" w:rsidR="00FC028B" w:rsidRPr="00FC028B" w:rsidRDefault="00FC028B" w:rsidP="00FC028B">
      <w:pPr>
        <w:pStyle w:val="ListParagraph"/>
        <w:spacing w:line="288" w:lineRule="auto"/>
        <w:ind w:left="360"/>
        <w:rPr>
          <w:sz w:val="24"/>
          <w:szCs w:val="24"/>
        </w:rPr>
      </w:pPr>
    </w:p>
    <w:p w14:paraId="7AC45E03" w14:textId="77777777" w:rsidR="00FC028B" w:rsidRPr="00FC028B" w:rsidRDefault="00FC028B" w:rsidP="00FC028B">
      <w:pPr>
        <w:pStyle w:val="ListParagraph"/>
        <w:numPr>
          <w:ilvl w:val="0"/>
          <w:numId w:val="17"/>
        </w:numPr>
        <w:spacing w:after="160" w:line="288" w:lineRule="auto"/>
        <w:contextualSpacing/>
        <w:rPr>
          <w:sz w:val="24"/>
          <w:szCs w:val="24"/>
        </w:rPr>
      </w:pPr>
      <w:r w:rsidRPr="00FC028B">
        <w:rPr>
          <w:sz w:val="24"/>
          <w:szCs w:val="24"/>
        </w:rPr>
        <w:t>Follow up of Media training </w:t>
      </w:r>
    </w:p>
    <w:p w14:paraId="5A578B94" w14:textId="71774940" w:rsidR="00FC028B" w:rsidRPr="00FC028B" w:rsidRDefault="00FC028B" w:rsidP="00FC028B">
      <w:pPr>
        <w:pStyle w:val="ListParagraph"/>
        <w:spacing w:line="288" w:lineRule="auto"/>
        <w:ind w:left="360"/>
        <w:jc w:val="both"/>
        <w:rPr>
          <w:sz w:val="24"/>
          <w:szCs w:val="24"/>
        </w:rPr>
      </w:pPr>
      <w:r w:rsidRPr="00FC028B">
        <w:rPr>
          <w:sz w:val="24"/>
          <w:szCs w:val="24"/>
        </w:rPr>
        <w:t xml:space="preserve">Dr. Dula de Silva mentioned that due to the resolving </w:t>
      </w:r>
      <w:r w:rsidR="00485C8B">
        <w:rPr>
          <w:sz w:val="24"/>
          <w:szCs w:val="24"/>
        </w:rPr>
        <w:t xml:space="preserve">of </w:t>
      </w:r>
      <w:r w:rsidRPr="00FC028B">
        <w:rPr>
          <w:sz w:val="24"/>
          <w:szCs w:val="24"/>
        </w:rPr>
        <w:t>the parliament, SUN secretariat postponed the meet</w:t>
      </w:r>
      <w:r w:rsidR="00485C8B">
        <w:rPr>
          <w:sz w:val="24"/>
          <w:szCs w:val="24"/>
        </w:rPr>
        <w:t>ings with media people who did not participate in</w:t>
      </w:r>
      <w:r w:rsidRPr="00FC028B">
        <w:rPr>
          <w:sz w:val="24"/>
          <w:szCs w:val="24"/>
        </w:rPr>
        <w:t xml:space="preserve"> the workshop which was held on 24</w:t>
      </w:r>
      <w:r w:rsidRPr="00FC028B">
        <w:rPr>
          <w:sz w:val="24"/>
          <w:szCs w:val="24"/>
          <w:vertAlign w:val="superscript"/>
        </w:rPr>
        <w:t>th</w:t>
      </w:r>
      <w:r w:rsidRPr="00FC028B">
        <w:rPr>
          <w:sz w:val="24"/>
          <w:szCs w:val="24"/>
        </w:rPr>
        <w:t xml:space="preserve"> June 2015. This meetings will be conducted after the election. </w:t>
      </w:r>
    </w:p>
    <w:p w14:paraId="6B929B95" w14:textId="77777777" w:rsidR="00FC028B" w:rsidRPr="00FC028B" w:rsidRDefault="00FC028B" w:rsidP="00FC028B">
      <w:pPr>
        <w:spacing w:line="288" w:lineRule="auto"/>
        <w:rPr>
          <w:sz w:val="24"/>
          <w:szCs w:val="24"/>
        </w:rPr>
      </w:pPr>
    </w:p>
    <w:p w14:paraId="726795C4" w14:textId="77777777" w:rsidR="00FC028B" w:rsidRPr="00FC028B" w:rsidRDefault="00FC028B" w:rsidP="00FC028B">
      <w:pPr>
        <w:pStyle w:val="ListParagraph"/>
        <w:numPr>
          <w:ilvl w:val="0"/>
          <w:numId w:val="17"/>
        </w:numPr>
        <w:spacing w:after="160" w:line="288" w:lineRule="auto"/>
        <w:contextualSpacing/>
        <w:rPr>
          <w:sz w:val="24"/>
          <w:szCs w:val="24"/>
        </w:rPr>
      </w:pPr>
      <w:r w:rsidRPr="00FC028B">
        <w:rPr>
          <w:sz w:val="24"/>
          <w:szCs w:val="24"/>
        </w:rPr>
        <w:t>Reflection and Lesson learnt from Good Food Festival </w:t>
      </w:r>
    </w:p>
    <w:p w14:paraId="0AE97D1D" w14:textId="77777777" w:rsidR="00FC028B" w:rsidRPr="00FC028B" w:rsidRDefault="00FC028B" w:rsidP="00FC028B">
      <w:pPr>
        <w:pStyle w:val="ListParagraph"/>
        <w:spacing w:line="288" w:lineRule="auto"/>
        <w:ind w:left="360"/>
        <w:rPr>
          <w:sz w:val="24"/>
          <w:szCs w:val="24"/>
        </w:rPr>
      </w:pPr>
      <w:r w:rsidRPr="00FC028B">
        <w:rPr>
          <w:sz w:val="24"/>
          <w:szCs w:val="24"/>
        </w:rPr>
        <w:t xml:space="preserve">Ms. Dilka Peiris highlighted that fast food stalls at the kids and nutrition zones were effected to activities as it was promoting healthy foods.  These this are good lessons </w:t>
      </w:r>
    </w:p>
    <w:p w14:paraId="3A716D38" w14:textId="676D8C60" w:rsidR="00FC028B" w:rsidRPr="00FC028B" w:rsidRDefault="00FC028B" w:rsidP="00FC028B">
      <w:pPr>
        <w:spacing w:line="288" w:lineRule="auto"/>
        <w:ind w:left="360"/>
        <w:rPr>
          <w:sz w:val="24"/>
          <w:szCs w:val="24"/>
        </w:rPr>
      </w:pPr>
      <w:r w:rsidRPr="00FC028B">
        <w:rPr>
          <w:sz w:val="24"/>
          <w:szCs w:val="24"/>
        </w:rPr>
        <w:t>Mr. Roshan Dalabandara mentioned that he has the records of no. of children took part for quiz in the kinds zone (for quiz game conducted by Nutrition Society). The Counci</w:t>
      </w:r>
      <w:r w:rsidR="00485C8B">
        <w:rPr>
          <w:sz w:val="24"/>
          <w:szCs w:val="24"/>
        </w:rPr>
        <w:t>l members requested to share the</w:t>
      </w:r>
      <w:r w:rsidRPr="00FC028B">
        <w:rPr>
          <w:sz w:val="24"/>
          <w:szCs w:val="24"/>
        </w:rPr>
        <w:t xml:space="preserve">se information. </w:t>
      </w:r>
    </w:p>
    <w:p w14:paraId="2C77D337" w14:textId="77777777" w:rsidR="00FC028B" w:rsidRPr="00FC028B" w:rsidRDefault="00FC028B" w:rsidP="00FC028B">
      <w:pPr>
        <w:spacing w:line="288" w:lineRule="auto"/>
        <w:ind w:left="360"/>
        <w:rPr>
          <w:sz w:val="24"/>
          <w:szCs w:val="24"/>
        </w:rPr>
      </w:pPr>
    </w:p>
    <w:p w14:paraId="0BEE9E9B" w14:textId="77777777" w:rsidR="00FC028B" w:rsidRPr="00FC028B" w:rsidRDefault="00FC028B" w:rsidP="00FC028B">
      <w:pPr>
        <w:pStyle w:val="ListParagraph"/>
        <w:numPr>
          <w:ilvl w:val="0"/>
          <w:numId w:val="17"/>
        </w:numPr>
        <w:spacing w:after="160" w:line="288" w:lineRule="auto"/>
        <w:contextualSpacing/>
        <w:rPr>
          <w:sz w:val="24"/>
          <w:szCs w:val="24"/>
        </w:rPr>
      </w:pPr>
      <w:r w:rsidRPr="00FC028B">
        <w:rPr>
          <w:sz w:val="24"/>
          <w:szCs w:val="24"/>
        </w:rPr>
        <w:t>Way Forward of SUN PF      </w:t>
      </w:r>
    </w:p>
    <w:p w14:paraId="5C474792" w14:textId="77777777" w:rsidR="00FC028B" w:rsidRPr="00FC028B" w:rsidRDefault="00FC028B" w:rsidP="00FC028B">
      <w:pPr>
        <w:spacing w:line="288" w:lineRule="auto"/>
        <w:ind w:left="360"/>
        <w:rPr>
          <w:sz w:val="24"/>
          <w:szCs w:val="24"/>
        </w:rPr>
      </w:pPr>
      <w:r w:rsidRPr="00FC028B">
        <w:rPr>
          <w:sz w:val="24"/>
          <w:szCs w:val="24"/>
        </w:rPr>
        <w:t xml:space="preserve">Dr. Dula de Silva briefed about the SUN PF way forward. She mentioned SUN PF has requested for a no cost extension till June 2016 and the necessary documents has been sent to WFP. She also indicated that SUN PF has conducted a meeting of working group to develop a proposal for SUN PF phase 2. The draft proposal was handed over to Mr. William Lynch, Country Director, Save the Children for his comments and he will be meeting WFP to discuss possibility of getting funding from WFP for phase 2. </w:t>
      </w:r>
    </w:p>
    <w:p w14:paraId="35918CC6" w14:textId="77777777" w:rsidR="00FC028B" w:rsidRPr="00FC028B" w:rsidRDefault="00FC028B" w:rsidP="00FC028B">
      <w:pPr>
        <w:pStyle w:val="ListParagraph"/>
        <w:numPr>
          <w:ilvl w:val="0"/>
          <w:numId w:val="17"/>
        </w:numPr>
        <w:spacing w:after="160" w:line="288" w:lineRule="auto"/>
        <w:contextualSpacing/>
        <w:rPr>
          <w:sz w:val="24"/>
          <w:szCs w:val="24"/>
        </w:rPr>
      </w:pPr>
      <w:r w:rsidRPr="00FC028B">
        <w:rPr>
          <w:sz w:val="24"/>
          <w:szCs w:val="24"/>
        </w:rPr>
        <w:t>AOB</w:t>
      </w:r>
    </w:p>
    <w:p w14:paraId="2BD24E84" w14:textId="77777777" w:rsidR="00FC028B" w:rsidRPr="00FC028B" w:rsidRDefault="00FC028B" w:rsidP="00FC028B">
      <w:pPr>
        <w:pStyle w:val="ListParagraph"/>
        <w:spacing w:line="288" w:lineRule="auto"/>
        <w:ind w:left="360"/>
        <w:rPr>
          <w:b/>
          <w:sz w:val="24"/>
          <w:szCs w:val="24"/>
        </w:rPr>
      </w:pPr>
      <w:r w:rsidRPr="00FC028B">
        <w:rPr>
          <w:b/>
          <w:sz w:val="24"/>
          <w:szCs w:val="24"/>
        </w:rPr>
        <w:t>Focus Group Discussions</w:t>
      </w:r>
    </w:p>
    <w:p w14:paraId="3E1AD57A" w14:textId="77777777" w:rsidR="00FC028B" w:rsidRPr="00FC028B" w:rsidRDefault="00FC028B" w:rsidP="00FC028B">
      <w:pPr>
        <w:spacing w:line="288" w:lineRule="auto"/>
        <w:ind w:left="360"/>
        <w:rPr>
          <w:sz w:val="24"/>
          <w:szCs w:val="24"/>
        </w:rPr>
      </w:pPr>
      <w:r w:rsidRPr="00FC028B">
        <w:rPr>
          <w:sz w:val="24"/>
          <w:szCs w:val="24"/>
        </w:rPr>
        <w:t xml:space="preserve">Dr. Dula de Silva requested the council member’s support to conduct Focus Group Discussions with communities of their coverage districts to gather evidence whether the communities are aware of National Nutrition Policy and its implementation. World Vision, Childfund were agreed to conduct focus group discussions from districts where they are working.  Dr. Dula de Silva mentioned that she will share the questionnaire soon. </w:t>
      </w:r>
    </w:p>
    <w:p w14:paraId="267C73A7" w14:textId="77777777" w:rsidR="00FC028B" w:rsidRPr="00FC028B" w:rsidRDefault="00FC028B" w:rsidP="00FC028B">
      <w:pPr>
        <w:spacing w:line="288" w:lineRule="auto"/>
        <w:ind w:firstLine="360"/>
        <w:rPr>
          <w:b/>
          <w:sz w:val="24"/>
          <w:szCs w:val="24"/>
        </w:rPr>
      </w:pPr>
      <w:r w:rsidRPr="00FC028B">
        <w:rPr>
          <w:b/>
          <w:sz w:val="24"/>
          <w:szCs w:val="24"/>
        </w:rPr>
        <w:t>Community Hunger Fighter</w:t>
      </w:r>
    </w:p>
    <w:p w14:paraId="0F6D8857" w14:textId="77777777" w:rsidR="00FC028B" w:rsidRPr="00FC028B" w:rsidRDefault="00FC028B" w:rsidP="00FC028B">
      <w:pPr>
        <w:spacing w:line="288" w:lineRule="auto"/>
        <w:ind w:left="360"/>
        <w:rPr>
          <w:sz w:val="24"/>
          <w:szCs w:val="24"/>
        </w:rPr>
      </w:pPr>
      <w:r w:rsidRPr="00FC028B">
        <w:rPr>
          <w:sz w:val="24"/>
          <w:szCs w:val="24"/>
        </w:rPr>
        <w:t xml:space="preserve">Dr. Dula de Silva proposed a new idea which is to identify a person from a village call community hunger fighter. She mentioned that SUN PF will develop a concept note for this new activitiy. </w:t>
      </w:r>
    </w:p>
    <w:p w14:paraId="78142DB2" w14:textId="77777777" w:rsidR="00FC028B" w:rsidRPr="00FC028B" w:rsidRDefault="00FC028B" w:rsidP="00FC028B">
      <w:pPr>
        <w:spacing w:line="288" w:lineRule="auto"/>
        <w:ind w:firstLine="720"/>
        <w:rPr>
          <w:sz w:val="24"/>
          <w:szCs w:val="24"/>
        </w:rPr>
      </w:pPr>
      <w:r w:rsidRPr="00FC028B">
        <w:rPr>
          <w:sz w:val="24"/>
          <w:szCs w:val="24"/>
        </w:rPr>
        <w:t xml:space="preserve">  </w:t>
      </w:r>
    </w:p>
    <w:p w14:paraId="3929F96E" w14:textId="77777777" w:rsidR="00FC028B" w:rsidRPr="00FC028B" w:rsidRDefault="00FC028B" w:rsidP="00FC028B">
      <w:pPr>
        <w:spacing w:line="288" w:lineRule="auto"/>
        <w:ind w:left="360"/>
        <w:rPr>
          <w:b/>
          <w:sz w:val="24"/>
          <w:szCs w:val="24"/>
        </w:rPr>
      </w:pPr>
      <w:r w:rsidRPr="00FC028B">
        <w:rPr>
          <w:b/>
          <w:sz w:val="24"/>
          <w:szCs w:val="24"/>
        </w:rPr>
        <w:t>Newsletter</w:t>
      </w:r>
    </w:p>
    <w:p w14:paraId="1A52BCDE" w14:textId="77777777" w:rsidR="00FC028B" w:rsidRPr="00FC028B" w:rsidRDefault="00FC028B" w:rsidP="00FC028B">
      <w:pPr>
        <w:spacing w:line="288" w:lineRule="auto"/>
        <w:ind w:left="360"/>
        <w:rPr>
          <w:sz w:val="24"/>
          <w:szCs w:val="24"/>
        </w:rPr>
      </w:pPr>
      <w:r w:rsidRPr="00FC028B">
        <w:rPr>
          <w:sz w:val="24"/>
          <w:szCs w:val="24"/>
        </w:rPr>
        <w:t xml:space="preserve">SUN PF is planning to develop a Newspaper for CBOs. The idea for this newspaper is to strengthen the link between SUN CSA and CBOs who have register with SUN CSA.  </w:t>
      </w:r>
    </w:p>
    <w:p w14:paraId="73244432" w14:textId="77777777" w:rsidR="00FC028B" w:rsidRPr="00FC028B" w:rsidRDefault="00FC028B" w:rsidP="00FC028B">
      <w:pPr>
        <w:spacing w:line="288" w:lineRule="auto"/>
        <w:ind w:left="360"/>
        <w:rPr>
          <w:sz w:val="24"/>
          <w:szCs w:val="24"/>
        </w:rPr>
      </w:pPr>
      <w:r w:rsidRPr="00FC028B">
        <w:rPr>
          <w:sz w:val="24"/>
          <w:szCs w:val="24"/>
        </w:rPr>
        <w:t xml:space="preserve">Ms. Dilka Peiris requested to develop the second issue of the newsletter. Dr. Dula requested council members to send articles to publish. Mr. Roshan Dalabandara agreed to send an article regarding Good Food Festival. </w:t>
      </w:r>
    </w:p>
    <w:p w14:paraId="5159312B" w14:textId="77777777" w:rsidR="00FC028B" w:rsidRPr="00FC028B" w:rsidRDefault="00FC028B" w:rsidP="00FC028B">
      <w:pPr>
        <w:spacing w:line="288" w:lineRule="auto"/>
        <w:rPr>
          <w:sz w:val="24"/>
          <w:szCs w:val="24"/>
        </w:rPr>
      </w:pPr>
    </w:p>
    <w:p w14:paraId="65C013F6" w14:textId="77777777" w:rsidR="00FC028B" w:rsidRPr="00FC028B" w:rsidRDefault="00FC028B" w:rsidP="00FC028B">
      <w:pPr>
        <w:spacing w:line="288" w:lineRule="auto"/>
        <w:rPr>
          <w:b/>
          <w:sz w:val="24"/>
          <w:szCs w:val="24"/>
        </w:rPr>
      </w:pPr>
      <w:r w:rsidRPr="00FC028B">
        <w:rPr>
          <w:b/>
          <w:sz w:val="24"/>
          <w:szCs w:val="24"/>
        </w:rPr>
        <w:t>Annual General Meeting</w:t>
      </w:r>
    </w:p>
    <w:p w14:paraId="14CAC04D" w14:textId="77777777" w:rsidR="00FC028B" w:rsidRPr="00FC028B" w:rsidRDefault="00FC028B" w:rsidP="00FC028B">
      <w:pPr>
        <w:spacing w:line="288" w:lineRule="auto"/>
        <w:ind w:left="360"/>
        <w:rPr>
          <w:sz w:val="24"/>
          <w:szCs w:val="24"/>
        </w:rPr>
      </w:pPr>
      <w:r w:rsidRPr="00FC028B">
        <w:rPr>
          <w:sz w:val="24"/>
          <w:szCs w:val="24"/>
        </w:rPr>
        <w:t xml:space="preserve">Dr. Dula de Silva announced that SUN PF is planning to conduct its Annual General Meeting in August. Before that Project Auditing will be started in August, SUN PF has called quotation for identifying an auditing firm. Ms. Dilka Peiris indicated the Mr. </w:t>
      </w:r>
      <w:r w:rsidRPr="00FC028B">
        <w:rPr>
          <w:sz w:val="24"/>
          <w:szCs w:val="24"/>
        </w:rPr>
        <w:lastRenderedPageBreak/>
        <w:t xml:space="preserve">Suresh Bartlett will be assigning a new position from September 2015, she asked SUN PF to have the Annual General Meeting before end of August. Dr. Dula de Silva mentioned that SUN PF will talk with Company Legal Officer to get a date from Mr. Suresh Bartlett. </w:t>
      </w:r>
    </w:p>
    <w:p w14:paraId="41400E15" w14:textId="77777777" w:rsidR="00FC028B" w:rsidRPr="00FC028B" w:rsidRDefault="00FC028B" w:rsidP="00FC028B">
      <w:pPr>
        <w:spacing w:line="288" w:lineRule="auto"/>
        <w:rPr>
          <w:sz w:val="24"/>
          <w:szCs w:val="24"/>
        </w:rPr>
      </w:pPr>
    </w:p>
    <w:p w14:paraId="516919BD" w14:textId="77777777" w:rsidR="00FC028B" w:rsidRPr="00FC028B" w:rsidRDefault="00FC028B" w:rsidP="00FC028B">
      <w:pPr>
        <w:pStyle w:val="ListParagraph"/>
        <w:numPr>
          <w:ilvl w:val="0"/>
          <w:numId w:val="17"/>
        </w:numPr>
        <w:spacing w:after="160" w:line="288" w:lineRule="auto"/>
        <w:contextualSpacing/>
        <w:rPr>
          <w:sz w:val="24"/>
          <w:szCs w:val="24"/>
        </w:rPr>
      </w:pPr>
      <w:r w:rsidRPr="00FC028B">
        <w:rPr>
          <w:sz w:val="24"/>
          <w:szCs w:val="24"/>
        </w:rPr>
        <w:t>Date for the next meeting </w:t>
      </w:r>
    </w:p>
    <w:p w14:paraId="480D46E5" w14:textId="77777777" w:rsidR="00FC028B" w:rsidRPr="00FC028B" w:rsidRDefault="00FC028B" w:rsidP="00FC028B">
      <w:pPr>
        <w:pStyle w:val="ListParagraph"/>
        <w:spacing w:line="288" w:lineRule="auto"/>
        <w:ind w:left="360"/>
        <w:rPr>
          <w:sz w:val="24"/>
          <w:szCs w:val="24"/>
        </w:rPr>
      </w:pPr>
      <w:r w:rsidRPr="00FC028B">
        <w:rPr>
          <w:sz w:val="24"/>
          <w:szCs w:val="24"/>
        </w:rPr>
        <w:t>Next meeting will be on 13</w:t>
      </w:r>
      <w:r w:rsidRPr="00FC028B">
        <w:rPr>
          <w:sz w:val="24"/>
          <w:szCs w:val="24"/>
          <w:vertAlign w:val="superscript"/>
        </w:rPr>
        <w:t>th</w:t>
      </w:r>
      <w:r w:rsidRPr="00FC028B">
        <w:rPr>
          <w:sz w:val="24"/>
          <w:szCs w:val="24"/>
        </w:rPr>
        <w:t xml:space="preserve"> of August at 15:30</w:t>
      </w:r>
    </w:p>
    <w:p w14:paraId="406593DC" w14:textId="77777777" w:rsidR="00FC028B" w:rsidRPr="00FC028B" w:rsidRDefault="00FC028B" w:rsidP="00FC028B">
      <w:pPr>
        <w:pStyle w:val="ListParagraph"/>
        <w:spacing w:line="288" w:lineRule="auto"/>
        <w:ind w:left="360"/>
        <w:rPr>
          <w:sz w:val="24"/>
          <w:szCs w:val="24"/>
        </w:rPr>
      </w:pPr>
    </w:p>
    <w:p w14:paraId="13E64281" w14:textId="77777777" w:rsidR="00FC028B" w:rsidRPr="00FC028B" w:rsidRDefault="00FC028B" w:rsidP="00FC028B">
      <w:pPr>
        <w:pStyle w:val="ListParagraph"/>
        <w:numPr>
          <w:ilvl w:val="0"/>
          <w:numId w:val="17"/>
        </w:numPr>
        <w:spacing w:after="160" w:line="288" w:lineRule="auto"/>
        <w:contextualSpacing/>
        <w:rPr>
          <w:sz w:val="24"/>
          <w:szCs w:val="24"/>
        </w:rPr>
      </w:pPr>
      <w:r w:rsidRPr="00FC028B">
        <w:rPr>
          <w:sz w:val="24"/>
          <w:szCs w:val="24"/>
        </w:rPr>
        <w:t>Wrap up</w:t>
      </w:r>
    </w:p>
    <w:p w14:paraId="039211B4" w14:textId="77777777" w:rsidR="00FC028B" w:rsidRPr="00FC028B" w:rsidRDefault="00FC028B" w:rsidP="00FC028B">
      <w:pPr>
        <w:pStyle w:val="ListParagraph"/>
        <w:spacing w:line="288" w:lineRule="auto"/>
        <w:ind w:left="360"/>
        <w:rPr>
          <w:sz w:val="24"/>
          <w:szCs w:val="24"/>
        </w:rPr>
      </w:pPr>
      <w:r w:rsidRPr="00FC028B">
        <w:rPr>
          <w:sz w:val="24"/>
          <w:szCs w:val="24"/>
        </w:rPr>
        <w:t>The meeting was closed at 17:00 PM</w:t>
      </w:r>
    </w:p>
    <w:p w14:paraId="15BDDAC5" w14:textId="77777777" w:rsidR="00FC028B" w:rsidRPr="00FC028B" w:rsidRDefault="00FC028B" w:rsidP="00FC028B">
      <w:pPr>
        <w:rPr>
          <w:rFonts w:asciiTheme="minorHAnsi" w:hAnsiTheme="minorHAnsi"/>
          <w:snapToGrid w:val="0"/>
          <w:sz w:val="24"/>
          <w:szCs w:val="24"/>
          <w:lang w:val="en-GB"/>
        </w:rPr>
      </w:pPr>
      <w:r w:rsidRPr="00FC028B">
        <w:rPr>
          <w:rFonts w:asciiTheme="minorHAnsi" w:hAnsiTheme="minorHAnsi"/>
          <w:snapToGrid w:val="0"/>
          <w:sz w:val="24"/>
          <w:szCs w:val="24"/>
          <w:lang w:val="en-GB"/>
        </w:rPr>
        <w:br w:type="page"/>
      </w:r>
    </w:p>
    <w:p w14:paraId="2F7E69C5" w14:textId="77777777" w:rsidR="00FC028B" w:rsidRPr="00FC028B" w:rsidRDefault="00FC028B" w:rsidP="00FC028B">
      <w:pPr>
        <w:rPr>
          <w:rFonts w:asciiTheme="minorHAnsi" w:hAnsiTheme="minorHAnsi"/>
          <w:b/>
          <w:snapToGrid w:val="0"/>
          <w:sz w:val="28"/>
          <w:szCs w:val="28"/>
          <w:lang w:val="en-GB"/>
        </w:rPr>
      </w:pPr>
      <w:r w:rsidRPr="00FC028B">
        <w:rPr>
          <w:rFonts w:asciiTheme="minorHAnsi" w:hAnsiTheme="minorHAnsi"/>
          <w:b/>
          <w:snapToGrid w:val="0"/>
          <w:sz w:val="28"/>
          <w:szCs w:val="28"/>
          <w:lang w:val="en-GB"/>
        </w:rPr>
        <w:lastRenderedPageBreak/>
        <w:t>Annex 2</w:t>
      </w:r>
    </w:p>
    <w:p w14:paraId="1FAC78DE" w14:textId="77777777" w:rsidR="00FC028B" w:rsidRPr="00FC028B" w:rsidRDefault="00FC028B" w:rsidP="00FC028B">
      <w:pPr>
        <w:rPr>
          <w:rFonts w:asciiTheme="minorHAnsi" w:hAnsiTheme="minorHAnsi"/>
          <w:b/>
          <w:snapToGrid w:val="0"/>
          <w:sz w:val="28"/>
          <w:szCs w:val="28"/>
          <w:lang w:val="en-GB"/>
        </w:rPr>
      </w:pPr>
    </w:p>
    <w:tbl>
      <w:tblPr>
        <w:tblW w:w="5000" w:type="pct"/>
        <w:jc w:val="center"/>
        <w:tblLook w:val="04A0" w:firstRow="1" w:lastRow="0" w:firstColumn="1" w:lastColumn="0" w:noHBand="0" w:noVBand="1"/>
      </w:tblPr>
      <w:tblGrid>
        <w:gridCol w:w="9027"/>
      </w:tblGrid>
      <w:tr w:rsidR="00FC028B" w:rsidRPr="00FC028B" w14:paraId="0D45975F" w14:textId="77777777" w:rsidTr="003F3847">
        <w:trPr>
          <w:trHeight w:val="2880"/>
          <w:jc w:val="center"/>
        </w:trPr>
        <w:tc>
          <w:tcPr>
            <w:tcW w:w="5000" w:type="pct"/>
          </w:tcPr>
          <w:p w14:paraId="36A5AF5F" w14:textId="77777777" w:rsidR="00FC028B" w:rsidRPr="00FC028B" w:rsidRDefault="00FC028B" w:rsidP="003F3847">
            <w:pPr>
              <w:pStyle w:val="NoSpacing"/>
              <w:jc w:val="center"/>
              <w:rPr>
                <w:rFonts w:asciiTheme="minorHAnsi" w:hAnsiTheme="minorHAnsi"/>
                <w:caps/>
              </w:rPr>
            </w:pPr>
            <w:r w:rsidRPr="00FC028B">
              <w:rPr>
                <w:rFonts w:asciiTheme="minorHAnsi" w:hAnsiTheme="minorHAnsi"/>
                <w:caps/>
              </w:rPr>
              <w:t>THe SUN PEOPLE’s FORUM</w:t>
            </w:r>
          </w:p>
        </w:tc>
      </w:tr>
      <w:tr w:rsidR="00FC028B" w:rsidRPr="00FC028B" w14:paraId="69B0B0C7" w14:textId="77777777" w:rsidTr="003F3847">
        <w:trPr>
          <w:trHeight w:val="1440"/>
          <w:jc w:val="center"/>
        </w:trPr>
        <w:tc>
          <w:tcPr>
            <w:tcW w:w="5000" w:type="pct"/>
            <w:tcBorders>
              <w:bottom w:val="single" w:sz="4" w:space="0" w:color="4F81BD"/>
            </w:tcBorders>
            <w:vAlign w:val="center"/>
          </w:tcPr>
          <w:p w14:paraId="41CCD268" w14:textId="77777777" w:rsidR="00FC028B" w:rsidRPr="00FC028B" w:rsidRDefault="00FC028B" w:rsidP="003F3847">
            <w:pPr>
              <w:pStyle w:val="NoSpacing"/>
              <w:jc w:val="center"/>
              <w:rPr>
                <w:rFonts w:asciiTheme="minorHAnsi" w:hAnsiTheme="minorHAnsi"/>
                <w:sz w:val="80"/>
                <w:szCs w:val="80"/>
              </w:rPr>
            </w:pPr>
            <w:r w:rsidRPr="00FC028B">
              <w:rPr>
                <w:rFonts w:asciiTheme="minorHAnsi" w:hAnsiTheme="minorHAnsi"/>
                <w:sz w:val="80"/>
                <w:szCs w:val="80"/>
              </w:rPr>
              <w:t>The Advocacy Action Plan for Civil Society Organizations</w:t>
            </w:r>
          </w:p>
        </w:tc>
      </w:tr>
      <w:tr w:rsidR="00FC028B" w:rsidRPr="00FC028B" w14:paraId="0ECCDE9E" w14:textId="77777777" w:rsidTr="003F3847">
        <w:trPr>
          <w:trHeight w:val="720"/>
          <w:jc w:val="center"/>
        </w:trPr>
        <w:tc>
          <w:tcPr>
            <w:tcW w:w="5000" w:type="pct"/>
            <w:tcBorders>
              <w:top w:val="single" w:sz="4" w:space="0" w:color="4F81BD"/>
            </w:tcBorders>
            <w:vAlign w:val="center"/>
          </w:tcPr>
          <w:p w14:paraId="3A7AA9B2" w14:textId="77777777" w:rsidR="00FC028B" w:rsidRPr="00FC028B" w:rsidRDefault="00FC028B" w:rsidP="003F3847">
            <w:pPr>
              <w:pStyle w:val="NoSpacing"/>
              <w:jc w:val="center"/>
              <w:rPr>
                <w:rFonts w:asciiTheme="minorHAnsi" w:hAnsiTheme="minorHAnsi"/>
                <w:sz w:val="44"/>
                <w:szCs w:val="44"/>
              </w:rPr>
            </w:pPr>
            <w:r w:rsidRPr="00FC028B">
              <w:rPr>
                <w:rFonts w:asciiTheme="minorHAnsi" w:hAnsiTheme="minorHAnsi"/>
                <w:sz w:val="44"/>
                <w:szCs w:val="44"/>
              </w:rPr>
              <w:t>The Food Security Enhancement Programme</w:t>
            </w:r>
          </w:p>
        </w:tc>
      </w:tr>
      <w:tr w:rsidR="00FC028B" w:rsidRPr="00FC028B" w14:paraId="61878CF7" w14:textId="77777777" w:rsidTr="003F3847">
        <w:trPr>
          <w:trHeight w:val="360"/>
          <w:jc w:val="center"/>
        </w:trPr>
        <w:tc>
          <w:tcPr>
            <w:tcW w:w="5000" w:type="pct"/>
            <w:vAlign w:val="center"/>
          </w:tcPr>
          <w:p w14:paraId="64851BC7" w14:textId="77777777" w:rsidR="00FC028B" w:rsidRPr="00FC028B" w:rsidRDefault="00FC028B" w:rsidP="003F3847">
            <w:pPr>
              <w:pStyle w:val="NoSpacing"/>
              <w:jc w:val="center"/>
              <w:rPr>
                <w:rFonts w:asciiTheme="minorHAnsi" w:hAnsiTheme="minorHAnsi"/>
              </w:rPr>
            </w:pPr>
          </w:p>
        </w:tc>
      </w:tr>
    </w:tbl>
    <w:p w14:paraId="2837BA3F" w14:textId="77777777" w:rsidR="00FC028B" w:rsidRPr="00FC028B" w:rsidRDefault="00FC028B" w:rsidP="00FC028B">
      <w:pPr>
        <w:rPr>
          <w:rFonts w:asciiTheme="minorHAnsi" w:hAnsiTheme="minorHAnsi"/>
          <w:b/>
          <w:sz w:val="28"/>
          <w:szCs w:val="28"/>
        </w:rPr>
      </w:pPr>
    </w:p>
    <w:p w14:paraId="7CF0C68B" w14:textId="77777777" w:rsidR="00FC028B" w:rsidRPr="00FC028B" w:rsidRDefault="00FC028B" w:rsidP="00FC028B">
      <w:pPr>
        <w:jc w:val="center"/>
        <w:rPr>
          <w:rFonts w:asciiTheme="minorHAnsi" w:hAnsiTheme="minorHAnsi"/>
        </w:rPr>
      </w:pP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Pr="00FC028B">
        <w:rPr>
          <w:rFonts w:asciiTheme="minorHAnsi" w:hAnsiTheme="minorHAnsi"/>
        </w:rPr>
        <w:fldChar w:fldCharType="begin"/>
      </w:r>
      <w:r w:rsidRPr="00FC028B">
        <w:rPr>
          <w:rFonts w:asciiTheme="minorHAnsi" w:hAnsiTheme="minorHAnsi"/>
        </w:rPr>
        <w:instrText xml:space="preserve"> INCLUDEPICTURE  "http://images.primeagile.com/vegetablesandfruits/media/image/100/100448/header-fruit.png?pfdrid_c=true" \* MERGEFORMATINET </w:instrText>
      </w:r>
      <w:r w:rsidRPr="00FC028B">
        <w:rPr>
          <w:rFonts w:asciiTheme="minorHAnsi" w:hAnsiTheme="minorHAnsi"/>
        </w:rPr>
        <w:fldChar w:fldCharType="separate"/>
      </w:r>
      <w:r w:rsidR="003F3847">
        <w:rPr>
          <w:rFonts w:asciiTheme="minorHAnsi" w:hAnsiTheme="minorHAnsi"/>
        </w:rPr>
        <w:fldChar w:fldCharType="begin"/>
      </w:r>
      <w:r w:rsidR="003F3847">
        <w:rPr>
          <w:rFonts w:asciiTheme="minorHAnsi" w:hAnsiTheme="minorHAnsi"/>
        </w:rPr>
        <w:instrText xml:space="preserve"> INCLUDEPICTURE  "http://images.primeagile.com/vegetablesandfruits/media/image/100/100448/header-fruit.png?pfdrid_c=true" \* MERGEFORMATINET </w:instrText>
      </w:r>
      <w:r w:rsidR="003F3847">
        <w:rPr>
          <w:rFonts w:asciiTheme="minorHAnsi" w:hAnsiTheme="minorHAnsi"/>
        </w:rPr>
        <w:fldChar w:fldCharType="separate"/>
      </w:r>
      <w:r w:rsidR="009E343F">
        <w:rPr>
          <w:rFonts w:asciiTheme="minorHAnsi" w:hAnsiTheme="minorHAnsi"/>
        </w:rPr>
        <w:fldChar w:fldCharType="begin"/>
      </w:r>
      <w:r w:rsidR="009E343F">
        <w:rPr>
          <w:rFonts w:asciiTheme="minorHAnsi" w:hAnsiTheme="minorHAnsi"/>
        </w:rPr>
        <w:instrText xml:space="preserve"> INCLUDEPICTURE  "http://images.primeagile.com/vegetablesandfruits/media/image/100/100448/header-fruit.png?pfdrid_c=true" \* MERGEFORMATINET </w:instrText>
      </w:r>
      <w:r w:rsidR="009E343F">
        <w:rPr>
          <w:rFonts w:asciiTheme="minorHAnsi" w:hAnsiTheme="minorHAnsi"/>
        </w:rPr>
        <w:fldChar w:fldCharType="separate"/>
      </w:r>
      <w:r w:rsidR="00874087">
        <w:rPr>
          <w:rFonts w:asciiTheme="minorHAnsi" w:hAnsiTheme="minorHAnsi"/>
        </w:rPr>
        <w:fldChar w:fldCharType="begin"/>
      </w:r>
      <w:r w:rsidR="00874087">
        <w:rPr>
          <w:rFonts w:asciiTheme="minorHAnsi" w:hAnsiTheme="minorHAnsi"/>
        </w:rPr>
        <w:instrText xml:space="preserve"> </w:instrText>
      </w:r>
      <w:r w:rsidR="00874087">
        <w:rPr>
          <w:rFonts w:asciiTheme="minorHAnsi" w:hAnsiTheme="minorHAnsi"/>
        </w:rPr>
        <w:instrText>INCLUDEPICTURE  "http://images.primeagile.com/vegetablesandfruits/media/image/100/100448/header-frui</w:instrText>
      </w:r>
      <w:r w:rsidR="00874087">
        <w:rPr>
          <w:rFonts w:asciiTheme="minorHAnsi" w:hAnsiTheme="minorHAnsi"/>
        </w:rPr>
        <w:instrText>t.png?pfdrid_c=true" \* MERGEFORMATINET</w:instrText>
      </w:r>
      <w:r w:rsidR="00874087">
        <w:rPr>
          <w:rFonts w:asciiTheme="minorHAnsi" w:hAnsiTheme="minorHAnsi"/>
        </w:rPr>
        <w:instrText xml:space="preserve"> </w:instrText>
      </w:r>
      <w:r w:rsidR="00874087">
        <w:rPr>
          <w:rFonts w:asciiTheme="minorHAnsi" w:hAnsiTheme="minorHAnsi"/>
        </w:rPr>
        <w:fldChar w:fldCharType="separate"/>
      </w:r>
      <w:r w:rsidR="00C353B3">
        <w:rPr>
          <w:rFonts w:asciiTheme="minorHAnsi" w:hAnsiTheme="minorHAnsi"/>
        </w:rPr>
        <w:pict w14:anchorId="67822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5pt;height:154.85pt">
            <v:imagedata r:id="rId8" r:href="rId9"/>
          </v:shape>
        </w:pict>
      </w:r>
      <w:r w:rsidR="00874087">
        <w:rPr>
          <w:rFonts w:asciiTheme="minorHAnsi" w:hAnsiTheme="minorHAnsi"/>
        </w:rPr>
        <w:fldChar w:fldCharType="end"/>
      </w:r>
      <w:r w:rsidR="009E343F">
        <w:rPr>
          <w:rFonts w:asciiTheme="minorHAnsi" w:hAnsiTheme="minorHAnsi"/>
        </w:rPr>
        <w:fldChar w:fldCharType="end"/>
      </w:r>
      <w:r w:rsidR="003F3847">
        <w:rPr>
          <w:rFonts w:asciiTheme="minorHAnsi" w:hAnsiTheme="minorHAnsi"/>
        </w:rPr>
        <w:fldChar w:fldCharType="end"/>
      </w:r>
      <w:r w:rsidRPr="00FC028B">
        <w:rPr>
          <w:rFonts w:asciiTheme="minorHAnsi" w:hAnsiTheme="minorHAnsi"/>
        </w:rPr>
        <w:fldChar w:fldCharType="end"/>
      </w:r>
      <w:r w:rsidRPr="00FC028B">
        <w:rPr>
          <w:rFonts w:asciiTheme="minorHAnsi" w:hAnsiTheme="minorHAnsi"/>
        </w:rPr>
        <w:fldChar w:fldCharType="end"/>
      </w:r>
      <w:r w:rsidRPr="00FC028B">
        <w:rPr>
          <w:rFonts w:asciiTheme="minorHAnsi" w:hAnsiTheme="minorHAnsi"/>
        </w:rPr>
        <w:fldChar w:fldCharType="end"/>
      </w:r>
      <w:r w:rsidRPr="00FC028B">
        <w:rPr>
          <w:rFonts w:asciiTheme="minorHAnsi" w:hAnsiTheme="minorHAnsi"/>
        </w:rPr>
        <w:fldChar w:fldCharType="end"/>
      </w:r>
      <w:r w:rsidRPr="00FC028B">
        <w:rPr>
          <w:rFonts w:asciiTheme="minorHAnsi" w:hAnsiTheme="minorHAnsi"/>
        </w:rPr>
        <w:fldChar w:fldCharType="end"/>
      </w:r>
      <w:r w:rsidRPr="00FC028B">
        <w:rPr>
          <w:rFonts w:asciiTheme="minorHAnsi" w:hAnsiTheme="minorHAnsi"/>
        </w:rPr>
        <w:fldChar w:fldCharType="end"/>
      </w:r>
      <w:r w:rsidRPr="00FC028B">
        <w:rPr>
          <w:rFonts w:asciiTheme="minorHAnsi" w:hAnsiTheme="minorHAnsi"/>
        </w:rPr>
        <w:fldChar w:fldCharType="end"/>
      </w:r>
      <w:r w:rsidRPr="00FC028B">
        <w:rPr>
          <w:rFonts w:asciiTheme="minorHAnsi" w:hAnsiTheme="minorHAnsi"/>
        </w:rPr>
        <w:fldChar w:fldCharType="end"/>
      </w:r>
      <w:r w:rsidRPr="00FC028B">
        <w:rPr>
          <w:rFonts w:asciiTheme="minorHAnsi" w:hAnsiTheme="minorHAnsi"/>
        </w:rPr>
        <w:fldChar w:fldCharType="end"/>
      </w:r>
      <w:r w:rsidRPr="00FC028B">
        <w:rPr>
          <w:rFonts w:asciiTheme="minorHAnsi" w:hAnsiTheme="minorHAnsi"/>
        </w:rPr>
        <w:fldChar w:fldCharType="end"/>
      </w:r>
    </w:p>
    <w:p w14:paraId="3BFDC386" w14:textId="77777777" w:rsidR="00FC028B" w:rsidRPr="00FC028B" w:rsidRDefault="00FC028B" w:rsidP="00FC028B">
      <w:pPr>
        <w:jc w:val="center"/>
        <w:rPr>
          <w:rFonts w:asciiTheme="minorHAnsi" w:hAnsiTheme="minorHAnsi"/>
        </w:rPr>
      </w:pPr>
    </w:p>
    <w:p w14:paraId="1142BD6E" w14:textId="77777777" w:rsidR="00FC028B" w:rsidRPr="00FC028B" w:rsidRDefault="00FC028B" w:rsidP="00FC028B">
      <w:pPr>
        <w:jc w:val="center"/>
        <w:rPr>
          <w:rFonts w:asciiTheme="minorHAnsi" w:hAnsiTheme="minorHAnsi"/>
        </w:rPr>
      </w:pPr>
    </w:p>
    <w:p w14:paraId="4869DEF5" w14:textId="77777777" w:rsidR="00FC028B" w:rsidRPr="00FC028B" w:rsidRDefault="00FC028B" w:rsidP="00FC028B">
      <w:pPr>
        <w:jc w:val="center"/>
        <w:rPr>
          <w:rFonts w:asciiTheme="minorHAnsi" w:hAnsiTheme="minorHAnsi"/>
        </w:rPr>
      </w:pPr>
    </w:p>
    <w:p w14:paraId="209B271C" w14:textId="77777777" w:rsidR="00FC028B" w:rsidRPr="00FC028B" w:rsidRDefault="00FC028B" w:rsidP="00FC028B">
      <w:pPr>
        <w:jc w:val="center"/>
        <w:rPr>
          <w:rFonts w:asciiTheme="minorHAnsi" w:hAnsiTheme="minorHAnsi"/>
        </w:rPr>
      </w:pPr>
    </w:p>
    <w:p w14:paraId="7B38294C" w14:textId="77777777" w:rsidR="00FC028B" w:rsidRPr="00FC028B" w:rsidRDefault="00FC028B" w:rsidP="00FC028B">
      <w:pPr>
        <w:jc w:val="center"/>
        <w:rPr>
          <w:rFonts w:asciiTheme="minorHAnsi" w:hAnsiTheme="minorHAnsi"/>
        </w:rPr>
      </w:pPr>
    </w:p>
    <w:p w14:paraId="3495376E" w14:textId="77777777" w:rsidR="00FC028B" w:rsidRPr="00FC028B" w:rsidRDefault="00FC028B" w:rsidP="00FC028B">
      <w:pPr>
        <w:jc w:val="center"/>
        <w:rPr>
          <w:rFonts w:asciiTheme="minorHAnsi" w:hAnsiTheme="minorHAnsi"/>
          <w:sz w:val="28"/>
          <w:szCs w:val="28"/>
        </w:rPr>
      </w:pPr>
    </w:p>
    <w:p w14:paraId="5B7C4350" w14:textId="77777777" w:rsidR="00FC028B" w:rsidRPr="00FC028B" w:rsidRDefault="00FC028B" w:rsidP="00FC028B">
      <w:pPr>
        <w:tabs>
          <w:tab w:val="left" w:pos="3792"/>
        </w:tabs>
        <w:rPr>
          <w:rFonts w:asciiTheme="minorHAnsi" w:hAnsiTheme="minorHAnsi" w:cs="AGaramondPro-Regular"/>
        </w:rPr>
      </w:pPr>
      <w:r w:rsidRPr="00FC028B">
        <w:rPr>
          <w:rFonts w:asciiTheme="minorHAnsi" w:hAnsiTheme="minorHAnsi"/>
          <w:sz w:val="28"/>
          <w:szCs w:val="28"/>
        </w:rPr>
        <w:tab/>
        <w:t xml:space="preserve">                                    </w:t>
      </w:r>
    </w:p>
    <w:p w14:paraId="492F316C" w14:textId="77777777" w:rsidR="00FC028B" w:rsidRPr="00FC028B" w:rsidRDefault="00FC028B" w:rsidP="00FC028B">
      <w:pPr>
        <w:autoSpaceDE w:val="0"/>
        <w:autoSpaceDN w:val="0"/>
        <w:adjustRightInd w:val="0"/>
        <w:jc w:val="both"/>
        <w:rPr>
          <w:rFonts w:asciiTheme="minorHAnsi" w:hAnsiTheme="minorHAnsi" w:cs="AGaramondPro-Regular"/>
        </w:rPr>
      </w:pPr>
    </w:p>
    <w:p w14:paraId="3287E283" w14:textId="77777777" w:rsidR="00FC028B" w:rsidRPr="00FC028B" w:rsidRDefault="00FC028B" w:rsidP="00FC028B">
      <w:pPr>
        <w:jc w:val="both"/>
        <w:rPr>
          <w:rFonts w:asciiTheme="minorHAnsi" w:hAnsiTheme="minorHAnsi" w:cs="AGaramondPro-Regular"/>
          <w:b/>
          <w:sz w:val="28"/>
          <w:szCs w:val="28"/>
        </w:rPr>
      </w:pPr>
      <w:r w:rsidRPr="00FC028B">
        <w:rPr>
          <w:rFonts w:asciiTheme="minorHAnsi" w:hAnsiTheme="minorHAnsi" w:cs="AGaramondPro-Regular"/>
          <w:b/>
          <w:sz w:val="28"/>
          <w:szCs w:val="28"/>
        </w:rPr>
        <w:t xml:space="preserve">                                                         </w:t>
      </w:r>
    </w:p>
    <w:p w14:paraId="2209931C" w14:textId="77777777" w:rsidR="00FC028B" w:rsidRPr="00FC028B" w:rsidRDefault="00FC028B" w:rsidP="00FC028B">
      <w:pPr>
        <w:spacing w:after="160" w:line="259" w:lineRule="auto"/>
        <w:rPr>
          <w:rFonts w:asciiTheme="minorHAnsi" w:hAnsiTheme="minorHAnsi" w:cs="AGaramondPro-Regular"/>
          <w:b/>
          <w:sz w:val="28"/>
          <w:szCs w:val="28"/>
        </w:rPr>
      </w:pPr>
      <w:r w:rsidRPr="00FC028B">
        <w:rPr>
          <w:rFonts w:asciiTheme="minorHAnsi" w:hAnsiTheme="minorHAnsi" w:cs="AGaramondPro-Regular"/>
          <w:b/>
          <w:sz w:val="28"/>
          <w:szCs w:val="28"/>
        </w:rPr>
        <w:br w:type="page"/>
      </w:r>
    </w:p>
    <w:p w14:paraId="645D52A4" w14:textId="77777777" w:rsidR="00FC028B" w:rsidRPr="00FC028B" w:rsidRDefault="00FC028B" w:rsidP="00FC028B">
      <w:pPr>
        <w:jc w:val="both"/>
        <w:rPr>
          <w:rFonts w:asciiTheme="minorHAnsi" w:hAnsiTheme="minorHAnsi" w:cs="AGaramondPro-Regular"/>
          <w:b/>
          <w:sz w:val="28"/>
          <w:szCs w:val="28"/>
        </w:rPr>
      </w:pPr>
    </w:p>
    <w:p w14:paraId="6B3843A1" w14:textId="77777777" w:rsidR="00FC028B" w:rsidRPr="00FC028B" w:rsidRDefault="00FC028B" w:rsidP="00FC028B">
      <w:pPr>
        <w:jc w:val="both"/>
        <w:rPr>
          <w:rFonts w:asciiTheme="minorHAnsi" w:hAnsiTheme="minorHAnsi" w:cs="AGaramondPro-Regular"/>
          <w:b/>
          <w:sz w:val="28"/>
          <w:szCs w:val="28"/>
        </w:rPr>
      </w:pPr>
    </w:p>
    <w:p w14:paraId="68876076" w14:textId="77777777" w:rsidR="00FC028B" w:rsidRPr="00FC028B" w:rsidRDefault="00FC028B" w:rsidP="00FC028B">
      <w:pPr>
        <w:jc w:val="both"/>
        <w:rPr>
          <w:rFonts w:asciiTheme="minorHAnsi" w:hAnsiTheme="minorHAnsi" w:cs="AGaramondPro-Regular"/>
          <w:b/>
          <w:sz w:val="28"/>
          <w:szCs w:val="28"/>
        </w:rPr>
      </w:pPr>
      <w:r w:rsidRPr="00FC028B">
        <w:rPr>
          <w:rFonts w:asciiTheme="minorHAnsi" w:hAnsiTheme="minorHAnsi" w:cs="AGaramondPro-Regular"/>
          <w:b/>
          <w:sz w:val="28"/>
          <w:szCs w:val="28"/>
        </w:rPr>
        <w:t>Background</w:t>
      </w:r>
    </w:p>
    <w:p w14:paraId="2C8C7B24" w14:textId="77777777" w:rsidR="00FC028B" w:rsidRPr="00FC028B" w:rsidRDefault="00FC028B" w:rsidP="00FC028B">
      <w:pPr>
        <w:jc w:val="both"/>
        <w:rPr>
          <w:rFonts w:asciiTheme="minorHAnsi" w:hAnsiTheme="minorHAnsi" w:cs="AGaramondPro-Regular"/>
          <w:b/>
        </w:rPr>
      </w:pPr>
    </w:p>
    <w:p w14:paraId="245CD99D" w14:textId="77777777" w:rsidR="00FC028B" w:rsidRPr="00FC028B" w:rsidRDefault="00FC028B" w:rsidP="00FC028B">
      <w:pPr>
        <w:jc w:val="both"/>
        <w:rPr>
          <w:rFonts w:asciiTheme="minorHAnsi" w:hAnsiTheme="minorHAnsi" w:cs="Arial"/>
          <w:color w:val="252525"/>
          <w:sz w:val="24"/>
          <w:szCs w:val="24"/>
          <w:shd w:val="clear" w:color="auto" w:fill="FFFFFF"/>
        </w:rPr>
      </w:pPr>
      <w:r w:rsidRPr="00FC028B">
        <w:rPr>
          <w:rFonts w:asciiTheme="minorHAnsi" w:hAnsiTheme="minorHAnsi" w:cs="Arial"/>
          <w:color w:val="252525"/>
          <w:sz w:val="24"/>
          <w:szCs w:val="24"/>
          <w:shd w:val="clear" w:color="auto" w:fill="FFFFFF"/>
        </w:rPr>
        <w:t xml:space="preserve">Food security is a term defined for the first time at 1974 World Food conference with an emphasis only on supply of food.  Later, realizing the fact that access, utilization, stability and nutritive value are also affect the food security, the new definition was developed as “all people, at all times, have access to sufficient, safe and nutritious food to meet their dietary needs and food preference for an active  and healthy life”(FAO, 1996). Soil, water availability, climate are the primary factors that affect food production whereas trade, urbanization, infrastructure, energy, land use policies, household income significantly influence accessibility and utilization. Food security including food diversity is related to sustainable development and linked to health through nutrition. </w:t>
      </w:r>
    </w:p>
    <w:p w14:paraId="19152518" w14:textId="77777777" w:rsidR="00FC028B" w:rsidRPr="00FC028B" w:rsidRDefault="00FC028B" w:rsidP="00FC028B">
      <w:pPr>
        <w:jc w:val="both"/>
        <w:rPr>
          <w:rFonts w:asciiTheme="minorHAnsi" w:hAnsiTheme="minorHAnsi" w:cs="Arial"/>
          <w:color w:val="252525"/>
          <w:sz w:val="24"/>
          <w:szCs w:val="24"/>
          <w:shd w:val="clear" w:color="auto" w:fill="FFFFFF"/>
        </w:rPr>
      </w:pPr>
    </w:p>
    <w:p w14:paraId="5B3CC104" w14:textId="77777777" w:rsidR="00FC028B" w:rsidRPr="00FC028B" w:rsidRDefault="00FC028B" w:rsidP="00FC028B">
      <w:pPr>
        <w:jc w:val="both"/>
        <w:rPr>
          <w:rFonts w:asciiTheme="minorHAnsi" w:hAnsiTheme="minorHAnsi" w:cs="Arial"/>
          <w:color w:val="252525"/>
          <w:sz w:val="24"/>
          <w:szCs w:val="24"/>
          <w:shd w:val="clear" w:color="auto" w:fill="FFFFFF"/>
        </w:rPr>
      </w:pPr>
      <w:r w:rsidRPr="00FC028B">
        <w:rPr>
          <w:rFonts w:asciiTheme="minorHAnsi" w:hAnsiTheme="minorHAnsi" w:cs="Arial"/>
          <w:color w:val="252525"/>
          <w:sz w:val="24"/>
          <w:szCs w:val="24"/>
          <w:shd w:val="clear" w:color="auto" w:fill="FFFFFF"/>
        </w:rPr>
        <w:t xml:space="preserve">Sri Lanka is ranked 62 out of 105 countries of the Global food security index in 2012. The food insecure community in Northern and Eastern provinces is recorded as 40% in 2012 and 1.1 million people required food assistance in that year (WFP, 2012).  According to Census and Statistics, the poverty head count ratio of the country is estimated 6.7% (2012/2013) while highest percentage is recorded from tea plantation sector (10.9%). As a health impact of food insecurity, malnutrition rate of children between 2-5 years of age remains high.  Stunting and wasting among children under 5 years of age are 13.1%  and 19.6% respectively (UNICEF, 2012) and the low birth weight rate was recorded as 16.5%  in 2012. </w:t>
      </w:r>
    </w:p>
    <w:p w14:paraId="44C5923E" w14:textId="77777777" w:rsidR="00FC028B" w:rsidRPr="00FC028B" w:rsidRDefault="00FC028B" w:rsidP="00FC028B">
      <w:pPr>
        <w:jc w:val="both"/>
        <w:rPr>
          <w:rFonts w:asciiTheme="minorHAnsi" w:hAnsiTheme="minorHAnsi" w:cs="Arial"/>
          <w:color w:val="252525"/>
          <w:sz w:val="24"/>
          <w:szCs w:val="24"/>
          <w:shd w:val="clear" w:color="auto" w:fill="FFFFFF"/>
        </w:rPr>
      </w:pPr>
    </w:p>
    <w:p w14:paraId="6A881B8E" w14:textId="77777777" w:rsidR="00FC028B" w:rsidRPr="00FC028B" w:rsidRDefault="00FC028B" w:rsidP="00FC028B">
      <w:pPr>
        <w:jc w:val="both"/>
        <w:rPr>
          <w:rFonts w:asciiTheme="minorHAnsi" w:hAnsiTheme="minorHAnsi" w:cs="Arial"/>
          <w:b/>
          <w:bCs/>
          <w:color w:val="252525"/>
          <w:sz w:val="21"/>
          <w:szCs w:val="21"/>
          <w:shd w:val="clear" w:color="auto" w:fill="FFFFFF"/>
        </w:rPr>
      </w:pPr>
      <w:r w:rsidRPr="00FC028B">
        <w:rPr>
          <w:rFonts w:asciiTheme="minorHAnsi" w:hAnsiTheme="minorHAnsi" w:cs="Arial"/>
          <w:color w:val="252525"/>
          <w:sz w:val="24"/>
          <w:szCs w:val="24"/>
          <w:shd w:val="clear" w:color="auto" w:fill="FFFFFF"/>
        </w:rPr>
        <w:t xml:space="preserve">The government of Sri Lanka has identified food security as a national priority and established Ministry of Food Security with the vision of contributing to create erudite and prosperous nation.   It is vital to increase food production as a measure to reduce vulnerability of the country to food insecurity due to external shocks and reduce prices of food items increasing accessibility of low income earners. Sri Lanka blessed with diversified agro-climatic conditions ranging from semi-arid to humid and coastal to mountainous regions increasing its potential to grow a wide range of crops. Proper cropping plans, food processing and preservation, infrastructure facilities to improve physical accessibility and knowledge on proper food consumption patterns are also required prompt attention to improve the food security of the country.  </w:t>
      </w:r>
    </w:p>
    <w:p w14:paraId="0295F7EC" w14:textId="77777777" w:rsidR="00FC028B" w:rsidRPr="00FC028B" w:rsidRDefault="00FC028B" w:rsidP="00FC028B">
      <w:pPr>
        <w:jc w:val="both"/>
        <w:rPr>
          <w:rFonts w:asciiTheme="minorHAnsi" w:hAnsiTheme="minorHAnsi" w:cs="AGaramondPro-Regular"/>
          <w:b/>
        </w:rPr>
      </w:pPr>
    </w:p>
    <w:p w14:paraId="4E54CA56" w14:textId="77777777" w:rsidR="00FC028B" w:rsidRPr="00FC028B" w:rsidRDefault="00FC028B" w:rsidP="00FC028B">
      <w:pPr>
        <w:autoSpaceDE w:val="0"/>
        <w:autoSpaceDN w:val="0"/>
        <w:adjustRightInd w:val="0"/>
        <w:jc w:val="both"/>
        <w:rPr>
          <w:rFonts w:asciiTheme="minorHAnsi" w:hAnsiTheme="minorHAnsi"/>
          <w:sz w:val="24"/>
          <w:szCs w:val="24"/>
        </w:rPr>
      </w:pPr>
      <w:r w:rsidRPr="00FC028B">
        <w:rPr>
          <w:rFonts w:asciiTheme="minorHAnsi" w:hAnsiTheme="minorHAnsi"/>
          <w:color w:val="474747"/>
          <w:sz w:val="24"/>
          <w:szCs w:val="24"/>
          <w:shd w:val="clear" w:color="auto" w:fill="FFFFFF"/>
        </w:rPr>
        <w:t xml:space="preserve">Enhancing food security should be a collective effort of the government, producers, researchers, distributors, NGOs, all international agencies including UN agencies, Civil society organizations and the community. In Sri Lanka Civil Societies are vibrant and an integral part of the rural development. As one of the important sector of the society that manifest interests and will of people, CSOs have the capacity to reach the community, identify their issues related to food security and address them in an effective and acceptable way. The capacity of CSOs in lobbying, convincing the authorities and engage in actively at grass-root level are immensely useful to implement the initiatives to improve food security of the country. Collaboration with diverse set of partners at different levels and building new connections with stakeholders who fight against hunger and poverty will strengthen the civil society organizations and ultimately contribute to the expected outcomes of the food security enhancement initiatives. </w:t>
      </w:r>
      <w:r w:rsidRPr="00FC028B">
        <w:rPr>
          <w:rFonts w:asciiTheme="minorHAnsi" w:hAnsiTheme="minorHAnsi"/>
          <w:sz w:val="24"/>
          <w:szCs w:val="24"/>
        </w:rPr>
        <w:t xml:space="preserve">                                                       </w:t>
      </w:r>
    </w:p>
    <w:p w14:paraId="25E32887" w14:textId="77777777" w:rsidR="00FC028B" w:rsidRPr="00FC028B" w:rsidRDefault="00FC028B" w:rsidP="00FC028B">
      <w:pPr>
        <w:autoSpaceDE w:val="0"/>
        <w:autoSpaceDN w:val="0"/>
        <w:adjustRightInd w:val="0"/>
        <w:jc w:val="both"/>
        <w:rPr>
          <w:rFonts w:asciiTheme="minorHAnsi" w:hAnsiTheme="minorHAnsi"/>
          <w:sz w:val="24"/>
          <w:szCs w:val="24"/>
        </w:rPr>
      </w:pPr>
    </w:p>
    <w:p w14:paraId="16968103" w14:textId="77777777" w:rsidR="00FC028B" w:rsidRPr="00FC028B" w:rsidRDefault="00FC028B" w:rsidP="00FC028B">
      <w:pPr>
        <w:autoSpaceDE w:val="0"/>
        <w:autoSpaceDN w:val="0"/>
        <w:adjustRightInd w:val="0"/>
        <w:jc w:val="both"/>
        <w:rPr>
          <w:rFonts w:asciiTheme="minorHAnsi" w:hAnsiTheme="minorHAnsi"/>
          <w:sz w:val="24"/>
          <w:szCs w:val="24"/>
        </w:rPr>
      </w:pPr>
    </w:p>
    <w:p w14:paraId="26E00BE2" w14:textId="77777777" w:rsidR="00FC028B" w:rsidRPr="00FC028B" w:rsidRDefault="00FC028B" w:rsidP="00FC028B">
      <w:pPr>
        <w:autoSpaceDE w:val="0"/>
        <w:autoSpaceDN w:val="0"/>
        <w:adjustRightInd w:val="0"/>
        <w:jc w:val="both"/>
        <w:rPr>
          <w:rFonts w:asciiTheme="minorHAnsi" w:hAnsiTheme="minorHAnsi"/>
          <w:sz w:val="24"/>
          <w:szCs w:val="24"/>
        </w:rPr>
      </w:pPr>
    </w:p>
    <w:p w14:paraId="7C34B4FD" w14:textId="77777777" w:rsidR="00FC028B" w:rsidRPr="00FC028B" w:rsidRDefault="00FC028B" w:rsidP="00FC028B">
      <w:pPr>
        <w:autoSpaceDE w:val="0"/>
        <w:autoSpaceDN w:val="0"/>
        <w:adjustRightInd w:val="0"/>
        <w:jc w:val="both"/>
        <w:rPr>
          <w:rFonts w:asciiTheme="minorHAnsi" w:hAnsiTheme="minorHAnsi"/>
          <w:sz w:val="24"/>
          <w:szCs w:val="24"/>
        </w:rPr>
      </w:pPr>
    </w:p>
    <w:p w14:paraId="0D105097" w14:textId="77777777" w:rsidR="00FC028B" w:rsidRPr="00FC028B" w:rsidRDefault="00FC028B" w:rsidP="00FC028B">
      <w:pPr>
        <w:autoSpaceDE w:val="0"/>
        <w:autoSpaceDN w:val="0"/>
        <w:adjustRightInd w:val="0"/>
        <w:jc w:val="both"/>
        <w:rPr>
          <w:rFonts w:asciiTheme="minorHAnsi" w:hAnsiTheme="minorHAnsi"/>
          <w:sz w:val="24"/>
          <w:szCs w:val="24"/>
        </w:rPr>
      </w:pPr>
    </w:p>
    <w:p w14:paraId="45F05BF0" w14:textId="77777777" w:rsidR="00FC028B" w:rsidRPr="00FC028B" w:rsidRDefault="00FC028B" w:rsidP="00FC028B">
      <w:pPr>
        <w:autoSpaceDE w:val="0"/>
        <w:autoSpaceDN w:val="0"/>
        <w:adjustRightInd w:val="0"/>
        <w:jc w:val="both"/>
        <w:rPr>
          <w:rFonts w:asciiTheme="minorHAnsi" w:hAnsiTheme="minorHAnsi"/>
          <w:b/>
          <w:bCs/>
          <w:sz w:val="28"/>
          <w:szCs w:val="28"/>
        </w:rPr>
      </w:pPr>
    </w:p>
    <w:p w14:paraId="3103F109" w14:textId="77777777" w:rsidR="00FC028B" w:rsidRPr="00FC028B" w:rsidRDefault="00FC028B" w:rsidP="00FC028B">
      <w:pPr>
        <w:autoSpaceDE w:val="0"/>
        <w:autoSpaceDN w:val="0"/>
        <w:adjustRightInd w:val="0"/>
        <w:jc w:val="both"/>
        <w:rPr>
          <w:rFonts w:asciiTheme="minorHAnsi" w:hAnsiTheme="minorHAnsi"/>
          <w:b/>
          <w:bCs/>
          <w:sz w:val="28"/>
          <w:szCs w:val="28"/>
        </w:rPr>
      </w:pPr>
      <w:r w:rsidRPr="00FC028B">
        <w:rPr>
          <w:rFonts w:asciiTheme="minorHAnsi" w:hAnsiTheme="minorHAnsi"/>
          <w:b/>
          <w:bCs/>
          <w:sz w:val="28"/>
          <w:szCs w:val="28"/>
        </w:rPr>
        <w:t>Technical Committee - Food Security</w:t>
      </w:r>
    </w:p>
    <w:p w14:paraId="7F42C0DB" w14:textId="77777777" w:rsidR="00FC028B" w:rsidRPr="00FC028B" w:rsidRDefault="00FC028B" w:rsidP="00FC028B">
      <w:pPr>
        <w:pStyle w:val="yiv2419455904msonormal"/>
        <w:shd w:val="clear" w:color="auto" w:fill="FFFFFF"/>
        <w:spacing w:before="0" w:beforeAutospacing="0" w:after="0" w:afterAutospacing="0"/>
        <w:ind w:left="720"/>
        <w:jc w:val="both"/>
        <w:rPr>
          <w:rFonts w:asciiTheme="minorHAnsi" w:hAnsiTheme="minorHAnsi" w:cs="Segoe UI"/>
          <w:color w:val="000000"/>
        </w:rPr>
      </w:pPr>
      <w:r w:rsidRPr="00FC028B">
        <w:rPr>
          <w:rFonts w:asciiTheme="minorHAnsi" w:hAnsiTheme="minorHAnsi" w:cs="Segoe UI"/>
          <w:color w:val="000000"/>
          <w:sz w:val="20"/>
          <w:szCs w:val="20"/>
        </w:rPr>
        <w:br/>
        <w:t xml:space="preserve">-           </w:t>
      </w:r>
      <w:r w:rsidRPr="00FC028B">
        <w:rPr>
          <w:rFonts w:asciiTheme="minorHAnsi" w:hAnsiTheme="minorHAnsi" w:cs="Segoe UI"/>
          <w:color w:val="000000"/>
        </w:rPr>
        <w:t>Ms. Achala Samaradivakara,  Team Leader, SevaLanka Foundation</w:t>
      </w:r>
    </w:p>
    <w:p w14:paraId="3EED828D" w14:textId="77777777" w:rsidR="00FC028B" w:rsidRPr="00FC028B" w:rsidRDefault="00FC028B" w:rsidP="00FC028B">
      <w:pPr>
        <w:pStyle w:val="yiv2419455904msonormal"/>
        <w:shd w:val="clear" w:color="auto" w:fill="FFFFFF"/>
        <w:spacing w:before="0" w:beforeAutospacing="0" w:after="0" w:afterAutospacing="0"/>
        <w:ind w:left="720"/>
        <w:jc w:val="both"/>
        <w:rPr>
          <w:rFonts w:asciiTheme="minorHAnsi" w:hAnsiTheme="minorHAnsi" w:cs="Segoe UI"/>
          <w:color w:val="000000"/>
        </w:rPr>
      </w:pPr>
      <w:r w:rsidRPr="00FC028B">
        <w:rPr>
          <w:rFonts w:asciiTheme="minorHAnsi" w:hAnsiTheme="minorHAnsi" w:cs="Segoe UI"/>
          <w:color w:val="000000"/>
        </w:rPr>
        <w:t>-        Mr. Laksiri Nanayakkara, World Food Programme</w:t>
      </w:r>
    </w:p>
    <w:p w14:paraId="38B631C4" w14:textId="77777777" w:rsidR="00FC028B" w:rsidRPr="00FC028B" w:rsidRDefault="00FC028B" w:rsidP="00FC028B">
      <w:pPr>
        <w:pStyle w:val="yiv2419455904msonormal"/>
        <w:shd w:val="clear" w:color="auto" w:fill="FFFFFF"/>
        <w:spacing w:before="0" w:beforeAutospacing="0" w:after="0" w:afterAutospacing="0"/>
        <w:ind w:left="720"/>
        <w:jc w:val="both"/>
        <w:rPr>
          <w:rFonts w:asciiTheme="minorHAnsi" w:hAnsiTheme="minorHAnsi" w:cs="Segoe UI"/>
          <w:color w:val="000000"/>
        </w:rPr>
      </w:pPr>
      <w:r w:rsidRPr="00FC028B">
        <w:rPr>
          <w:rFonts w:asciiTheme="minorHAnsi" w:hAnsiTheme="minorHAnsi" w:cs="Segoe UI"/>
          <w:color w:val="000000"/>
        </w:rPr>
        <w:t>-        Mr. Chaminda Rajakaruna, Sarvodaya</w:t>
      </w:r>
    </w:p>
    <w:p w14:paraId="409FFE2D" w14:textId="77777777" w:rsidR="00FC028B" w:rsidRPr="00FC028B" w:rsidRDefault="00FC028B" w:rsidP="00FC028B">
      <w:pPr>
        <w:pStyle w:val="yiv2419455904msonormal"/>
        <w:shd w:val="clear" w:color="auto" w:fill="FFFFFF"/>
        <w:spacing w:before="0" w:beforeAutospacing="0" w:after="0" w:afterAutospacing="0"/>
        <w:ind w:left="720"/>
        <w:jc w:val="both"/>
        <w:rPr>
          <w:rFonts w:asciiTheme="minorHAnsi" w:hAnsiTheme="minorHAnsi" w:cs="Segoe UI"/>
          <w:color w:val="000000"/>
        </w:rPr>
      </w:pPr>
      <w:r w:rsidRPr="00FC028B">
        <w:rPr>
          <w:rFonts w:asciiTheme="minorHAnsi" w:hAnsiTheme="minorHAnsi" w:cs="Segoe UI"/>
          <w:color w:val="000000"/>
        </w:rPr>
        <w:t>-        Mr. Saman Kalupahana, World Food Programme</w:t>
      </w:r>
    </w:p>
    <w:p w14:paraId="54E6D33F" w14:textId="77777777" w:rsidR="00FC028B" w:rsidRPr="00C353B3" w:rsidRDefault="00FC028B" w:rsidP="00FC028B">
      <w:pPr>
        <w:pStyle w:val="yiv2419455904msonormal"/>
        <w:shd w:val="clear" w:color="auto" w:fill="FFFFFF"/>
        <w:spacing w:before="0" w:beforeAutospacing="0" w:after="0" w:afterAutospacing="0"/>
        <w:ind w:left="720"/>
        <w:jc w:val="both"/>
        <w:rPr>
          <w:rFonts w:asciiTheme="minorHAnsi" w:hAnsiTheme="minorHAnsi" w:cs="Segoe UI"/>
          <w:color w:val="000000"/>
          <w:lang w:val="es-CO"/>
        </w:rPr>
      </w:pPr>
      <w:r w:rsidRPr="00C353B3">
        <w:rPr>
          <w:rFonts w:asciiTheme="minorHAnsi" w:hAnsiTheme="minorHAnsi" w:cs="Segoe UI"/>
          <w:color w:val="000000"/>
          <w:lang w:val="es-CO"/>
        </w:rPr>
        <w:t>-        Dr. Dula de Silva, SUN PF</w:t>
      </w:r>
    </w:p>
    <w:p w14:paraId="3642FBFE" w14:textId="77777777" w:rsidR="00FC028B" w:rsidRPr="00FC028B" w:rsidRDefault="00FC028B" w:rsidP="00FC028B">
      <w:pPr>
        <w:pStyle w:val="yiv2419455904msonormal"/>
        <w:shd w:val="clear" w:color="auto" w:fill="FFFFFF"/>
        <w:spacing w:before="0" w:beforeAutospacing="0" w:after="0" w:afterAutospacing="0"/>
        <w:ind w:left="720"/>
        <w:jc w:val="both"/>
        <w:rPr>
          <w:rFonts w:asciiTheme="minorHAnsi" w:hAnsiTheme="minorHAnsi" w:cs="Segoe UI"/>
          <w:color w:val="000000"/>
        </w:rPr>
      </w:pPr>
      <w:r w:rsidRPr="00FC028B">
        <w:rPr>
          <w:rFonts w:asciiTheme="minorHAnsi" w:hAnsiTheme="minorHAnsi" w:cs="Segoe UI"/>
          <w:color w:val="000000"/>
        </w:rPr>
        <w:t>-        Mr. Prishantha Welathanthry, SUN PF</w:t>
      </w:r>
    </w:p>
    <w:p w14:paraId="42CA0C86" w14:textId="77777777" w:rsidR="00FC028B" w:rsidRPr="00FC028B" w:rsidRDefault="00FC028B" w:rsidP="00FC028B">
      <w:pPr>
        <w:autoSpaceDE w:val="0"/>
        <w:autoSpaceDN w:val="0"/>
        <w:adjustRightInd w:val="0"/>
        <w:jc w:val="both"/>
        <w:rPr>
          <w:rFonts w:asciiTheme="minorHAnsi" w:hAnsiTheme="minorHAnsi"/>
          <w:sz w:val="32"/>
          <w:szCs w:val="32"/>
        </w:rPr>
      </w:pPr>
      <w:r w:rsidRPr="00FC028B">
        <w:rPr>
          <w:rFonts w:asciiTheme="minorHAnsi" w:hAnsiTheme="minorHAnsi"/>
          <w:sz w:val="32"/>
          <w:szCs w:val="32"/>
        </w:rPr>
        <w:t xml:space="preserve"> </w:t>
      </w:r>
    </w:p>
    <w:p w14:paraId="5C4F54EF" w14:textId="77777777" w:rsidR="00FC028B" w:rsidRPr="00FC028B" w:rsidRDefault="00FC028B" w:rsidP="00FC028B">
      <w:pPr>
        <w:autoSpaceDE w:val="0"/>
        <w:autoSpaceDN w:val="0"/>
        <w:adjustRightInd w:val="0"/>
        <w:jc w:val="both"/>
        <w:rPr>
          <w:rFonts w:asciiTheme="minorHAnsi" w:hAnsiTheme="minorHAnsi"/>
          <w:b/>
          <w:bCs/>
          <w:sz w:val="28"/>
          <w:szCs w:val="28"/>
        </w:rPr>
      </w:pPr>
      <w:r w:rsidRPr="00FC028B">
        <w:rPr>
          <w:rFonts w:asciiTheme="minorHAnsi" w:hAnsiTheme="minorHAnsi"/>
          <w:b/>
          <w:bCs/>
          <w:sz w:val="28"/>
          <w:szCs w:val="28"/>
        </w:rPr>
        <w:t>Key responsibilities entrusted to Food security sub-committee</w:t>
      </w:r>
    </w:p>
    <w:p w14:paraId="6A7A3002" w14:textId="77777777" w:rsidR="00FC028B" w:rsidRPr="00FC028B" w:rsidRDefault="00FC028B" w:rsidP="00FC028B">
      <w:pPr>
        <w:autoSpaceDE w:val="0"/>
        <w:autoSpaceDN w:val="0"/>
        <w:adjustRightInd w:val="0"/>
        <w:jc w:val="both"/>
        <w:rPr>
          <w:rFonts w:asciiTheme="minorHAnsi" w:hAnsiTheme="minorHAnsi"/>
          <w:sz w:val="32"/>
          <w:szCs w:val="32"/>
        </w:rPr>
      </w:pPr>
    </w:p>
    <w:p w14:paraId="6C90BF19" w14:textId="77777777" w:rsidR="00FC028B" w:rsidRPr="00FC028B" w:rsidRDefault="00FC028B" w:rsidP="00FC028B">
      <w:pPr>
        <w:pStyle w:val="ListParagraph"/>
        <w:numPr>
          <w:ilvl w:val="0"/>
          <w:numId w:val="25"/>
        </w:numPr>
        <w:spacing w:after="160" w:line="259" w:lineRule="auto"/>
        <w:contextualSpacing/>
        <w:jc w:val="both"/>
        <w:rPr>
          <w:sz w:val="24"/>
          <w:szCs w:val="24"/>
        </w:rPr>
      </w:pPr>
      <w:r w:rsidRPr="00FC028B">
        <w:rPr>
          <w:sz w:val="24"/>
          <w:szCs w:val="24"/>
        </w:rPr>
        <w:t>Organize brainstorming session for partner CBO, NGO specialist on crate a Work plan for Economic and Food Security.</w:t>
      </w:r>
    </w:p>
    <w:p w14:paraId="08002463" w14:textId="77777777" w:rsidR="00FC028B" w:rsidRPr="00FC028B" w:rsidRDefault="00FC028B" w:rsidP="00FC028B">
      <w:pPr>
        <w:pStyle w:val="ListParagraph"/>
        <w:jc w:val="both"/>
        <w:rPr>
          <w:sz w:val="24"/>
          <w:szCs w:val="24"/>
        </w:rPr>
      </w:pPr>
    </w:p>
    <w:p w14:paraId="088098A6" w14:textId="77777777" w:rsidR="00FC028B" w:rsidRPr="00FC028B" w:rsidRDefault="00FC028B" w:rsidP="00FC028B">
      <w:pPr>
        <w:pStyle w:val="ListParagraph"/>
        <w:numPr>
          <w:ilvl w:val="0"/>
          <w:numId w:val="25"/>
        </w:numPr>
        <w:shd w:val="clear" w:color="auto" w:fill="FFFFFF"/>
        <w:contextualSpacing/>
        <w:jc w:val="both"/>
        <w:rPr>
          <w:color w:val="222222"/>
          <w:sz w:val="24"/>
          <w:szCs w:val="24"/>
        </w:rPr>
      </w:pPr>
      <w:r w:rsidRPr="00FC028B">
        <w:rPr>
          <w:color w:val="222222"/>
          <w:sz w:val="24"/>
          <w:szCs w:val="24"/>
        </w:rPr>
        <w:t>Identify the underlying causes of food insecurity at house hold and community level Eg:  Food wastage, inadequate food purchasing, infestation of grains etc.</w:t>
      </w:r>
    </w:p>
    <w:p w14:paraId="486CD200" w14:textId="77777777" w:rsidR="00FC028B" w:rsidRPr="00FC028B" w:rsidRDefault="00FC028B" w:rsidP="00FC028B">
      <w:pPr>
        <w:pStyle w:val="ListParagraph"/>
        <w:jc w:val="both"/>
        <w:rPr>
          <w:color w:val="222222"/>
          <w:sz w:val="24"/>
          <w:szCs w:val="24"/>
        </w:rPr>
      </w:pPr>
    </w:p>
    <w:p w14:paraId="11C11E99" w14:textId="77777777" w:rsidR="00FC028B" w:rsidRPr="00FC028B" w:rsidRDefault="00FC028B" w:rsidP="00FC028B">
      <w:pPr>
        <w:pStyle w:val="ListParagraph"/>
        <w:numPr>
          <w:ilvl w:val="0"/>
          <w:numId w:val="25"/>
        </w:numPr>
        <w:shd w:val="clear" w:color="auto" w:fill="FFFFFF"/>
        <w:contextualSpacing/>
        <w:jc w:val="both"/>
        <w:rPr>
          <w:color w:val="222222"/>
          <w:sz w:val="24"/>
          <w:szCs w:val="24"/>
        </w:rPr>
      </w:pPr>
      <w:r w:rsidRPr="00FC028B">
        <w:rPr>
          <w:color w:val="222222"/>
          <w:sz w:val="24"/>
          <w:szCs w:val="24"/>
        </w:rPr>
        <w:t xml:space="preserve">Encourage to set up own Home Garden at household level in selected districts and develop sustainable family </w:t>
      </w:r>
    </w:p>
    <w:p w14:paraId="38BF89D5" w14:textId="77777777" w:rsidR="00FC028B" w:rsidRPr="00FC028B" w:rsidRDefault="00FC028B" w:rsidP="00FC028B">
      <w:pPr>
        <w:pStyle w:val="ListParagraph"/>
        <w:shd w:val="clear" w:color="auto" w:fill="FFFFFF"/>
        <w:jc w:val="both"/>
        <w:rPr>
          <w:color w:val="222222"/>
          <w:sz w:val="24"/>
          <w:szCs w:val="24"/>
        </w:rPr>
      </w:pPr>
    </w:p>
    <w:p w14:paraId="27177756" w14:textId="77777777" w:rsidR="00FC028B" w:rsidRPr="00FC028B" w:rsidRDefault="00FC028B" w:rsidP="00FC028B">
      <w:pPr>
        <w:pStyle w:val="ListParagraph"/>
        <w:numPr>
          <w:ilvl w:val="0"/>
          <w:numId w:val="25"/>
        </w:numPr>
        <w:shd w:val="clear" w:color="auto" w:fill="FFFFFF"/>
        <w:spacing w:before="100" w:beforeAutospacing="1" w:after="100" w:afterAutospacing="1" w:line="288" w:lineRule="atLeast"/>
        <w:contextualSpacing/>
        <w:jc w:val="both"/>
        <w:rPr>
          <w:color w:val="222222"/>
          <w:sz w:val="24"/>
          <w:szCs w:val="24"/>
        </w:rPr>
      </w:pPr>
      <w:r w:rsidRPr="00FC028B">
        <w:rPr>
          <w:color w:val="222222"/>
          <w:sz w:val="24"/>
          <w:szCs w:val="24"/>
        </w:rPr>
        <w:t>Raise community awareness of food security including food preservation and storage.  </w:t>
      </w:r>
    </w:p>
    <w:p w14:paraId="4A49F89B" w14:textId="77777777" w:rsidR="00FC028B" w:rsidRPr="00FC028B" w:rsidRDefault="00FC028B" w:rsidP="00FC028B">
      <w:pPr>
        <w:pStyle w:val="ListParagraph"/>
        <w:shd w:val="clear" w:color="auto" w:fill="FFFFFF"/>
        <w:spacing w:before="100" w:beforeAutospacing="1" w:after="100" w:afterAutospacing="1" w:line="288" w:lineRule="atLeast"/>
        <w:jc w:val="both"/>
        <w:rPr>
          <w:color w:val="222222"/>
          <w:sz w:val="24"/>
          <w:szCs w:val="24"/>
        </w:rPr>
      </w:pPr>
    </w:p>
    <w:p w14:paraId="12D32E66" w14:textId="77777777" w:rsidR="00FC028B" w:rsidRPr="00FC028B" w:rsidRDefault="00FC028B" w:rsidP="00FC028B">
      <w:pPr>
        <w:pStyle w:val="ListParagraph"/>
        <w:numPr>
          <w:ilvl w:val="0"/>
          <w:numId w:val="25"/>
        </w:numPr>
        <w:shd w:val="clear" w:color="auto" w:fill="FFFFFF"/>
        <w:spacing w:before="100" w:beforeAutospacing="1" w:after="100" w:afterAutospacing="1" w:line="288" w:lineRule="atLeast"/>
        <w:contextualSpacing/>
        <w:jc w:val="both"/>
        <w:rPr>
          <w:color w:val="222222"/>
          <w:sz w:val="24"/>
          <w:szCs w:val="24"/>
        </w:rPr>
      </w:pPr>
      <w:r w:rsidRPr="00FC028B">
        <w:rPr>
          <w:color w:val="222222"/>
          <w:sz w:val="24"/>
          <w:szCs w:val="24"/>
        </w:rPr>
        <w:t>Raise Consumer awareness, consumer rights and Traditional Food Habits.</w:t>
      </w:r>
    </w:p>
    <w:p w14:paraId="4AA7BB99" w14:textId="77777777" w:rsidR="00FC028B" w:rsidRPr="00FC028B" w:rsidRDefault="00FC028B" w:rsidP="00FC028B">
      <w:pPr>
        <w:pStyle w:val="ListParagraph"/>
        <w:shd w:val="clear" w:color="auto" w:fill="FFFFFF"/>
        <w:spacing w:before="100" w:beforeAutospacing="1" w:after="100" w:afterAutospacing="1" w:line="288" w:lineRule="atLeast"/>
        <w:jc w:val="both"/>
        <w:rPr>
          <w:color w:val="222222"/>
          <w:sz w:val="24"/>
          <w:szCs w:val="24"/>
        </w:rPr>
      </w:pPr>
    </w:p>
    <w:p w14:paraId="1FD4AD6F" w14:textId="77777777" w:rsidR="00FC028B" w:rsidRPr="00FC028B" w:rsidRDefault="00FC028B" w:rsidP="00FC028B">
      <w:pPr>
        <w:pStyle w:val="ListParagraph"/>
        <w:numPr>
          <w:ilvl w:val="0"/>
          <w:numId w:val="25"/>
        </w:numPr>
        <w:shd w:val="clear" w:color="auto" w:fill="FFFFFF"/>
        <w:spacing w:before="100" w:beforeAutospacing="1" w:after="100" w:afterAutospacing="1" w:line="288" w:lineRule="atLeast"/>
        <w:contextualSpacing/>
        <w:jc w:val="both"/>
        <w:rPr>
          <w:color w:val="222222"/>
          <w:sz w:val="24"/>
          <w:szCs w:val="24"/>
        </w:rPr>
      </w:pPr>
      <w:r w:rsidRPr="00FC028B">
        <w:rPr>
          <w:color w:val="222222"/>
          <w:sz w:val="24"/>
          <w:szCs w:val="24"/>
        </w:rPr>
        <w:t>Document and share good practices through the program</w:t>
      </w:r>
    </w:p>
    <w:p w14:paraId="3D0E2E6D" w14:textId="77777777" w:rsidR="00FC028B" w:rsidRPr="00FC028B" w:rsidRDefault="00FC028B" w:rsidP="00FC028B">
      <w:pPr>
        <w:shd w:val="clear" w:color="auto" w:fill="FFFFFF"/>
        <w:spacing w:before="100" w:beforeAutospacing="1" w:after="100" w:afterAutospacing="1" w:line="288" w:lineRule="atLeast"/>
        <w:rPr>
          <w:rFonts w:asciiTheme="minorHAnsi" w:hAnsiTheme="minorHAnsi"/>
          <w:b/>
          <w:bCs/>
          <w:color w:val="222222"/>
          <w:sz w:val="28"/>
          <w:szCs w:val="28"/>
        </w:rPr>
      </w:pPr>
    </w:p>
    <w:p w14:paraId="6417E0CA" w14:textId="77777777" w:rsidR="00FC028B" w:rsidRPr="00FC028B" w:rsidRDefault="00FC028B" w:rsidP="00FC028B">
      <w:pPr>
        <w:shd w:val="clear" w:color="auto" w:fill="FFFFFF"/>
        <w:spacing w:before="100" w:beforeAutospacing="1" w:after="100" w:afterAutospacing="1" w:line="288" w:lineRule="atLeast"/>
        <w:rPr>
          <w:rFonts w:asciiTheme="minorHAnsi" w:hAnsiTheme="minorHAnsi"/>
          <w:b/>
          <w:bCs/>
          <w:color w:val="222222"/>
          <w:sz w:val="24"/>
          <w:szCs w:val="24"/>
        </w:rPr>
      </w:pPr>
      <w:r w:rsidRPr="00FC028B">
        <w:rPr>
          <w:rFonts w:asciiTheme="minorHAnsi" w:hAnsiTheme="minorHAnsi"/>
          <w:b/>
          <w:bCs/>
          <w:color w:val="222222"/>
          <w:sz w:val="28"/>
          <w:szCs w:val="28"/>
        </w:rPr>
        <w:t>Advocacy Plan</w:t>
      </w:r>
    </w:p>
    <w:p w14:paraId="03179362" w14:textId="77777777" w:rsidR="00FC028B" w:rsidRPr="00FC028B" w:rsidRDefault="00FC028B" w:rsidP="00FC028B">
      <w:pPr>
        <w:shd w:val="clear" w:color="auto" w:fill="FFFFFF"/>
        <w:spacing w:before="100" w:beforeAutospacing="1" w:after="100" w:afterAutospacing="1" w:line="288" w:lineRule="atLeast"/>
        <w:ind w:firstLine="720"/>
        <w:rPr>
          <w:rFonts w:asciiTheme="minorHAnsi" w:hAnsiTheme="minorHAnsi"/>
          <w:b/>
          <w:bCs/>
          <w:color w:val="222222"/>
          <w:sz w:val="24"/>
          <w:szCs w:val="24"/>
        </w:rPr>
      </w:pPr>
      <w:r w:rsidRPr="00FC028B">
        <w:rPr>
          <w:rFonts w:asciiTheme="minorHAnsi" w:hAnsiTheme="minorHAnsi"/>
          <w:b/>
          <w:bCs/>
          <w:color w:val="222222"/>
          <w:sz w:val="24"/>
          <w:szCs w:val="24"/>
        </w:rPr>
        <w:t xml:space="preserve">Pillars of Food Security </w:t>
      </w:r>
    </w:p>
    <w:p w14:paraId="3A7DBC97" w14:textId="77777777" w:rsidR="00FC028B" w:rsidRPr="00FC028B" w:rsidRDefault="00FC028B" w:rsidP="00FC028B">
      <w:pPr>
        <w:autoSpaceDE w:val="0"/>
        <w:autoSpaceDN w:val="0"/>
        <w:adjustRightInd w:val="0"/>
        <w:jc w:val="both"/>
        <w:rPr>
          <w:rFonts w:asciiTheme="minorHAnsi" w:hAnsiTheme="minorHAnsi"/>
          <w:sz w:val="24"/>
          <w:szCs w:val="24"/>
        </w:rPr>
      </w:pPr>
      <w:r w:rsidRPr="00FC028B">
        <w:rPr>
          <w:rFonts w:asciiTheme="minorHAnsi" w:hAnsiTheme="minorHAnsi"/>
          <w:sz w:val="24"/>
          <w:szCs w:val="24"/>
        </w:rPr>
        <w:t xml:space="preserve">Food security is built in four pillars and each pillar consists of several sub pillars that are interlinked (Figure 1). Analyzing country situation in terms of food security at its pillar and sub pillar level would enable the researcher to grasp all possible reasons leading to food insecurity and to develop strategies to correct minor to major causative and underlying factors.  CSO’s approach on enhancing Food security ensures programmatic impact through different activities to address all pillars and sub pillars of food security. Advocacy plan for CSOs was developed with the aim of empowering households, communities to implement sustainable approaches to meet their dietary needs and improve food availability, accessibility, utilization and to ensure stability or sustainability of food security over the time.  </w:t>
      </w:r>
    </w:p>
    <w:p w14:paraId="04B8CA39" w14:textId="77777777" w:rsidR="00FC028B" w:rsidRPr="00FC028B" w:rsidRDefault="00FC028B" w:rsidP="00FC028B">
      <w:pPr>
        <w:autoSpaceDE w:val="0"/>
        <w:autoSpaceDN w:val="0"/>
        <w:adjustRightInd w:val="0"/>
        <w:jc w:val="both"/>
        <w:rPr>
          <w:rFonts w:asciiTheme="minorHAnsi" w:hAnsiTheme="minorHAnsi"/>
          <w:sz w:val="24"/>
          <w:szCs w:val="24"/>
        </w:rPr>
      </w:pPr>
    </w:p>
    <w:p w14:paraId="40329D43" w14:textId="77777777" w:rsidR="00FC028B" w:rsidRPr="00FC028B" w:rsidRDefault="00FC028B" w:rsidP="00FC028B">
      <w:pPr>
        <w:autoSpaceDE w:val="0"/>
        <w:autoSpaceDN w:val="0"/>
        <w:adjustRightInd w:val="0"/>
        <w:jc w:val="both"/>
        <w:rPr>
          <w:rFonts w:asciiTheme="minorHAnsi" w:hAnsiTheme="minorHAnsi"/>
          <w:sz w:val="24"/>
          <w:szCs w:val="24"/>
        </w:rPr>
      </w:pPr>
      <w:r w:rsidRPr="00FC028B">
        <w:rPr>
          <w:rFonts w:asciiTheme="minorHAnsi" w:hAnsiTheme="minorHAnsi"/>
          <w:sz w:val="24"/>
          <w:szCs w:val="24"/>
        </w:rPr>
        <w:t xml:space="preserve"> </w:t>
      </w:r>
    </w:p>
    <w:p w14:paraId="70C7E1CA" w14:textId="77777777" w:rsidR="00FC028B" w:rsidRPr="00FC028B" w:rsidRDefault="00FC028B" w:rsidP="00FC028B">
      <w:pPr>
        <w:widowControl w:val="0"/>
        <w:rPr>
          <w:rFonts w:asciiTheme="minorHAnsi" w:hAnsiTheme="minorHAnsi"/>
          <w:b/>
          <w:snapToGrid w:val="0"/>
          <w:sz w:val="24"/>
          <w:szCs w:val="24"/>
          <w:lang w:val="en-GB"/>
        </w:rPr>
      </w:pPr>
    </w:p>
    <w:p w14:paraId="3F2DE30A" w14:textId="77777777" w:rsidR="00FC028B" w:rsidRPr="00FC028B" w:rsidRDefault="00FC028B" w:rsidP="00FC028B">
      <w:pPr>
        <w:widowControl w:val="0"/>
        <w:rPr>
          <w:rFonts w:asciiTheme="minorHAnsi" w:hAnsiTheme="minorHAnsi"/>
          <w:b/>
          <w:snapToGrid w:val="0"/>
          <w:sz w:val="24"/>
          <w:szCs w:val="24"/>
          <w:lang w:val="en-GB"/>
        </w:rPr>
      </w:pPr>
      <w:r w:rsidRPr="00FC028B">
        <w:rPr>
          <w:rFonts w:asciiTheme="minorHAnsi" w:hAnsiTheme="minorHAnsi"/>
          <w:b/>
          <w:noProof/>
          <w:sz w:val="24"/>
          <w:szCs w:val="24"/>
        </w:rPr>
        <w:lastRenderedPageBreak/>
        <w:drawing>
          <wp:inline distT="0" distB="0" distL="0" distR="0" wp14:anchorId="6A1B7EC3" wp14:editId="3BDAFEE5">
            <wp:extent cx="5486400" cy="3429000"/>
            <wp:effectExtent l="0" t="228600" r="0" b="1333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E6BDCC2" w14:textId="77777777" w:rsidR="00FC028B" w:rsidRPr="00FC028B" w:rsidRDefault="00FC028B" w:rsidP="00FC028B">
      <w:pPr>
        <w:widowControl w:val="0"/>
        <w:rPr>
          <w:rFonts w:asciiTheme="minorHAnsi" w:hAnsiTheme="minorHAnsi"/>
          <w:b/>
          <w:snapToGrid w:val="0"/>
          <w:sz w:val="24"/>
          <w:szCs w:val="24"/>
          <w:lang w:val="en-GB"/>
        </w:rPr>
      </w:pPr>
    </w:p>
    <w:p w14:paraId="6B00EE6B" w14:textId="77777777" w:rsidR="00FC028B" w:rsidRPr="00FC028B" w:rsidRDefault="00FC028B" w:rsidP="00FC028B">
      <w:pPr>
        <w:widowControl w:val="0"/>
        <w:jc w:val="center"/>
        <w:rPr>
          <w:rFonts w:asciiTheme="minorHAnsi" w:hAnsiTheme="minorHAnsi"/>
          <w:b/>
          <w:snapToGrid w:val="0"/>
          <w:sz w:val="24"/>
          <w:szCs w:val="24"/>
          <w:lang w:val="en-GB"/>
        </w:rPr>
      </w:pPr>
      <w:r w:rsidRPr="00FC028B">
        <w:rPr>
          <w:rFonts w:asciiTheme="minorHAnsi" w:hAnsiTheme="minorHAnsi"/>
          <w:b/>
          <w:snapToGrid w:val="0"/>
          <w:sz w:val="24"/>
          <w:szCs w:val="24"/>
          <w:lang w:val="en-GB"/>
        </w:rPr>
        <w:t>Figure 1: Pillars and sub pillars of Food security</w:t>
      </w:r>
    </w:p>
    <w:p w14:paraId="1DC766F3" w14:textId="77777777" w:rsidR="00FC028B" w:rsidRPr="00FC028B" w:rsidRDefault="00FC028B" w:rsidP="00FC028B">
      <w:pPr>
        <w:widowControl w:val="0"/>
        <w:rPr>
          <w:rFonts w:asciiTheme="minorHAnsi" w:hAnsiTheme="minorHAnsi"/>
          <w:b/>
          <w:snapToGrid w:val="0"/>
          <w:sz w:val="24"/>
          <w:szCs w:val="24"/>
          <w:lang w:val="en-GB"/>
        </w:rPr>
      </w:pPr>
    </w:p>
    <w:p w14:paraId="05C5374C" w14:textId="77777777" w:rsidR="00FC028B" w:rsidRPr="00FC028B" w:rsidRDefault="00FC028B" w:rsidP="00FC028B">
      <w:pPr>
        <w:widowControl w:val="0"/>
        <w:rPr>
          <w:rFonts w:asciiTheme="minorHAnsi" w:hAnsiTheme="minorHAnsi"/>
          <w:b/>
          <w:snapToGrid w:val="0"/>
          <w:sz w:val="24"/>
          <w:szCs w:val="24"/>
          <w:lang w:val="en-GB"/>
        </w:rPr>
      </w:pPr>
      <w:r w:rsidRPr="00FC028B">
        <w:rPr>
          <w:rFonts w:asciiTheme="minorHAnsi" w:hAnsiTheme="minorHAnsi"/>
          <w:b/>
          <w:snapToGrid w:val="0"/>
          <w:sz w:val="24"/>
          <w:szCs w:val="24"/>
          <w:lang w:val="en-GB"/>
        </w:rPr>
        <w:t xml:space="preserve">Food Availability </w:t>
      </w:r>
    </w:p>
    <w:p w14:paraId="79E708DE" w14:textId="77777777" w:rsidR="00FC028B" w:rsidRPr="00FC028B" w:rsidRDefault="00FC028B" w:rsidP="00FC028B">
      <w:pPr>
        <w:widowControl w:val="0"/>
        <w:rPr>
          <w:rFonts w:asciiTheme="minorHAnsi" w:hAnsiTheme="minorHAnsi"/>
          <w:b/>
          <w:snapToGrid w:val="0"/>
          <w:sz w:val="24"/>
          <w:szCs w:val="24"/>
          <w:lang w:val="en-GB"/>
        </w:rPr>
      </w:pPr>
    </w:p>
    <w:p w14:paraId="2F4C1793" w14:textId="77777777" w:rsidR="00FC028B" w:rsidRPr="00FC028B" w:rsidRDefault="00FC028B" w:rsidP="00FC028B">
      <w:pPr>
        <w:widowControl w:val="0"/>
        <w:rPr>
          <w:rFonts w:asciiTheme="minorHAnsi" w:hAnsiTheme="minorHAnsi"/>
          <w:sz w:val="24"/>
          <w:szCs w:val="24"/>
        </w:rPr>
      </w:pPr>
      <w:r w:rsidRPr="00FC028B">
        <w:rPr>
          <w:rFonts w:asciiTheme="minorHAnsi" w:hAnsiTheme="minorHAnsi"/>
          <w:sz w:val="24"/>
          <w:szCs w:val="24"/>
        </w:rPr>
        <w:t xml:space="preserve">Food availability is the physical existence of food from own production or in the market.  National level food availability includes domestic food production, imports, food stocks, food aid and underlying determinants of above factors. </w:t>
      </w:r>
    </w:p>
    <w:p w14:paraId="15311DAC" w14:textId="77777777" w:rsidR="00FC028B" w:rsidRPr="00FC028B" w:rsidRDefault="00FC028B" w:rsidP="00FC028B">
      <w:pPr>
        <w:widowControl w:val="0"/>
      </w:pPr>
    </w:p>
    <w:p w14:paraId="184C1CF7" w14:textId="77777777" w:rsidR="00FC028B" w:rsidRPr="00FC028B" w:rsidRDefault="00FC028B" w:rsidP="00FC028B">
      <w:pPr>
        <w:widowControl w:val="0"/>
        <w:rPr>
          <w:rFonts w:asciiTheme="minorHAnsi" w:hAnsiTheme="minorHAnsi"/>
          <w:b/>
          <w:bCs/>
          <w:sz w:val="24"/>
          <w:szCs w:val="24"/>
        </w:rPr>
      </w:pPr>
      <w:r w:rsidRPr="00FC028B">
        <w:rPr>
          <w:rFonts w:asciiTheme="minorHAnsi" w:hAnsiTheme="minorHAnsi"/>
          <w:b/>
          <w:bCs/>
          <w:sz w:val="24"/>
          <w:szCs w:val="24"/>
        </w:rPr>
        <w:t>Food accessibility</w:t>
      </w:r>
    </w:p>
    <w:p w14:paraId="3AFFDC2A" w14:textId="77777777" w:rsidR="00FC028B" w:rsidRPr="00FC028B" w:rsidRDefault="00FC028B" w:rsidP="00FC028B">
      <w:pPr>
        <w:widowControl w:val="0"/>
      </w:pPr>
    </w:p>
    <w:p w14:paraId="04AE0616" w14:textId="77777777" w:rsidR="00FC028B" w:rsidRPr="00FC028B" w:rsidRDefault="00FC028B" w:rsidP="00FC028B">
      <w:pPr>
        <w:widowControl w:val="0"/>
        <w:rPr>
          <w:rFonts w:asciiTheme="minorHAnsi" w:hAnsiTheme="minorHAnsi"/>
          <w:sz w:val="24"/>
          <w:szCs w:val="24"/>
        </w:rPr>
      </w:pPr>
      <w:r w:rsidRPr="00FC028B">
        <w:rPr>
          <w:rFonts w:asciiTheme="minorHAnsi" w:hAnsiTheme="minorHAnsi"/>
          <w:sz w:val="24"/>
          <w:szCs w:val="24"/>
        </w:rPr>
        <w:t>Access to food emphasizes on having sufficient resources to obtain appropriate foods for a nutritious diet. Households’ food accessibility depends on income available to the household, the price of food, access to the market.</w:t>
      </w:r>
    </w:p>
    <w:p w14:paraId="232C30C4" w14:textId="77777777" w:rsidR="00FC028B" w:rsidRPr="00FC028B" w:rsidRDefault="00FC028B" w:rsidP="00FC028B">
      <w:pPr>
        <w:widowControl w:val="0"/>
      </w:pPr>
    </w:p>
    <w:p w14:paraId="7157A093" w14:textId="77777777" w:rsidR="00FC028B" w:rsidRPr="00FC028B" w:rsidRDefault="00FC028B" w:rsidP="00FC028B">
      <w:pPr>
        <w:widowControl w:val="0"/>
        <w:rPr>
          <w:rFonts w:asciiTheme="minorHAnsi" w:hAnsiTheme="minorHAnsi"/>
          <w:b/>
          <w:bCs/>
          <w:sz w:val="24"/>
          <w:szCs w:val="24"/>
        </w:rPr>
      </w:pPr>
      <w:r w:rsidRPr="00FC028B">
        <w:rPr>
          <w:rFonts w:asciiTheme="minorHAnsi" w:hAnsiTheme="minorHAnsi"/>
          <w:b/>
          <w:bCs/>
          <w:sz w:val="24"/>
          <w:szCs w:val="24"/>
        </w:rPr>
        <w:t>Utilization</w:t>
      </w:r>
    </w:p>
    <w:p w14:paraId="49B80B48" w14:textId="77777777" w:rsidR="00FC028B" w:rsidRPr="00FC028B" w:rsidRDefault="00FC028B" w:rsidP="00FC028B">
      <w:pPr>
        <w:widowControl w:val="0"/>
        <w:rPr>
          <w:rFonts w:asciiTheme="minorHAnsi" w:hAnsiTheme="minorHAnsi"/>
          <w:b/>
          <w:bCs/>
          <w:sz w:val="24"/>
          <w:szCs w:val="24"/>
        </w:rPr>
      </w:pPr>
    </w:p>
    <w:p w14:paraId="3495A7F1" w14:textId="77777777" w:rsidR="00FC028B" w:rsidRPr="00FC028B" w:rsidRDefault="00FC028B" w:rsidP="00FC028B">
      <w:pPr>
        <w:widowControl w:val="0"/>
        <w:jc w:val="both"/>
        <w:rPr>
          <w:rFonts w:asciiTheme="minorHAnsi" w:hAnsiTheme="minorHAnsi"/>
        </w:rPr>
      </w:pPr>
      <w:r w:rsidRPr="00FC028B">
        <w:rPr>
          <w:rFonts w:asciiTheme="minorHAnsi" w:hAnsiTheme="minorHAnsi"/>
          <w:sz w:val="24"/>
          <w:szCs w:val="24"/>
        </w:rPr>
        <w:t xml:space="preserve">The availability and access to food on their own are not enough and people have to be assured of safe and nutritious food that meets dietary needs. The food consumed has to provide sufficient energy to carry out the consumers physical activities.  Safe drinking water and adequate sanitary facilities to avoid spread of disease are also covered under utilization.  </w:t>
      </w:r>
    </w:p>
    <w:p w14:paraId="6C5899C5" w14:textId="77777777" w:rsidR="00FC028B" w:rsidRPr="00FC028B" w:rsidRDefault="00FC028B" w:rsidP="00FC028B">
      <w:pPr>
        <w:widowControl w:val="0"/>
      </w:pPr>
    </w:p>
    <w:p w14:paraId="1E1016E0" w14:textId="77777777" w:rsidR="00FC028B" w:rsidRPr="00FC028B" w:rsidRDefault="00FC028B" w:rsidP="00FC028B">
      <w:pPr>
        <w:widowControl w:val="0"/>
      </w:pPr>
    </w:p>
    <w:p w14:paraId="6A4A5009" w14:textId="77777777" w:rsidR="00FC028B" w:rsidRPr="00FC028B" w:rsidRDefault="00FC028B" w:rsidP="00FC028B">
      <w:pPr>
        <w:widowControl w:val="0"/>
        <w:rPr>
          <w:rFonts w:asciiTheme="minorHAnsi" w:hAnsiTheme="minorHAnsi"/>
          <w:b/>
          <w:bCs/>
          <w:sz w:val="24"/>
          <w:szCs w:val="24"/>
        </w:rPr>
      </w:pPr>
      <w:r w:rsidRPr="00FC028B">
        <w:rPr>
          <w:rFonts w:asciiTheme="minorHAnsi" w:hAnsiTheme="minorHAnsi"/>
          <w:b/>
          <w:bCs/>
          <w:sz w:val="24"/>
          <w:szCs w:val="24"/>
        </w:rPr>
        <w:t>Stability</w:t>
      </w:r>
    </w:p>
    <w:p w14:paraId="3FED601B" w14:textId="77777777" w:rsidR="00FC028B" w:rsidRPr="00FC028B" w:rsidRDefault="00FC028B" w:rsidP="00FC028B">
      <w:pPr>
        <w:widowControl w:val="0"/>
        <w:rPr>
          <w:rFonts w:asciiTheme="minorHAnsi" w:hAnsiTheme="minorHAnsi"/>
          <w:b/>
          <w:bCs/>
          <w:sz w:val="24"/>
          <w:szCs w:val="24"/>
        </w:rPr>
      </w:pPr>
    </w:p>
    <w:p w14:paraId="108CC8CC" w14:textId="77777777" w:rsidR="00FC028B" w:rsidRPr="00FC028B" w:rsidRDefault="00FC028B" w:rsidP="00FC028B">
      <w:pPr>
        <w:widowControl w:val="0"/>
        <w:rPr>
          <w:rFonts w:asciiTheme="minorHAnsi" w:hAnsiTheme="minorHAnsi"/>
          <w:sz w:val="24"/>
          <w:szCs w:val="24"/>
        </w:rPr>
      </w:pPr>
      <w:r w:rsidRPr="00FC028B">
        <w:rPr>
          <w:rFonts w:asciiTheme="minorHAnsi" w:hAnsiTheme="minorHAnsi"/>
          <w:sz w:val="24"/>
          <w:szCs w:val="24"/>
        </w:rPr>
        <w:t xml:space="preserve">Stability is the temporal dimension of food security. Availability, accessibility and utilization “at all times” assure stability of food security. Chronic food insecurity and temporary food insecurity are distinguished based on the time factor to recover food insecurity situations. </w:t>
      </w:r>
    </w:p>
    <w:p w14:paraId="03FFFD8D" w14:textId="77777777" w:rsidR="00FC028B" w:rsidRPr="00FC028B" w:rsidRDefault="00FC028B" w:rsidP="00FC028B">
      <w:pPr>
        <w:widowControl w:val="0"/>
        <w:rPr>
          <w:rFonts w:asciiTheme="minorHAnsi" w:hAnsiTheme="minorHAnsi"/>
          <w:b/>
          <w:snapToGrid w:val="0"/>
          <w:sz w:val="24"/>
          <w:szCs w:val="24"/>
          <w:lang w:val="en-GB"/>
        </w:rPr>
      </w:pPr>
    </w:p>
    <w:p w14:paraId="0EAEA99F" w14:textId="77777777" w:rsidR="00FC028B" w:rsidRPr="00FC028B" w:rsidRDefault="00FC028B" w:rsidP="00FC028B">
      <w:pPr>
        <w:widowControl w:val="0"/>
        <w:rPr>
          <w:rFonts w:asciiTheme="minorHAnsi" w:hAnsiTheme="minorHAnsi"/>
          <w:b/>
          <w:snapToGrid w:val="0"/>
          <w:sz w:val="24"/>
          <w:szCs w:val="24"/>
          <w:lang w:val="en-GB"/>
        </w:rPr>
      </w:pPr>
    </w:p>
    <w:p w14:paraId="5DADF05B" w14:textId="77777777" w:rsidR="00FC028B" w:rsidRPr="00FC028B" w:rsidRDefault="00FC028B" w:rsidP="00FC028B">
      <w:pPr>
        <w:widowControl w:val="0"/>
        <w:rPr>
          <w:rFonts w:asciiTheme="minorHAnsi" w:hAnsiTheme="minorHAnsi"/>
          <w:b/>
          <w:snapToGrid w:val="0"/>
          <w:sz w:val="24"/>
          <w:szCs w:val="24"/>
          <w:lang w:val="en-GB"/>
        </w:rPr>
      </w:pPr>
    </w:p>
    <w:p w14:paraId="74EACAB7" w14:textId="77777777" w:rsidR="00FC028B" w:rsidRPr="00FC028B" w:rsidRDefault="00FC028B" w:rsidP="00FC028B">
      <w:pPr>
        <w:widowControl w:val="0"/>
        <w:rPr>
          <w:rFonts w:asciiTheme="minorHAnsi" w:hAnsiTheme="minorHAnsi"/>
          <w:b/>
          <w:snapToGrid w:val="0"/>
          <w:sz w:val="24"/>
          <w:szCs w:val="24"/>
          <w:lang w:val="en-GB"/>
        </w:rPr>
      </w:pPr>
    </w:p>
    <w:p w14:paraId="6E6FD1C1" w14:textId="77777777" w:rsidR="00FC028B" w:rsidRPr="00FC028B" w:rsidRDefault="00FC028B" w:rsidP="00FC028B">
      <w:pPr>
        <w:widowControl w:val="0"/>
        <w:rPr>
          <w:rFonts w:asciiTheme="minorHAnsi" w:hAnsiTheme="minorHAnsi"/>
          <w:b/>
          <w:snapToGrid w:val="0"/>
          <w:sz w:val="24"/>
          <w:szCs w:val="24"/>
          <w:lang w:val="en-GB"/>
        </w:rPr>
        <w:sectPr w:rsidR="00FC028B" w:rsidRPr="00FC028B" w:rsidSect="003F3847">
          <w:pgSz w:w="11907" w:h="16839" w:code="9"/>
          <w:pgMar w:top="806" w:right="1411" w:bottom="720" w:left="1469" w:header="706" w:footer="706" w:gutter="0"/>
          <w:cols w:space="720"/>
          <w:docGrid w:linePitch="299"/>
        </w:sectPr>
      </w:pPr>
    </w:p>
    <w:p w14:paraId="52CEBBF1" w14:textId="77777777" w:rsidR="00FC028B" w:rsidRPr="00FC028B" w:rsidRDefault="00FC028B" w:rsidP="00FC028B">
      <w:pPr>
        <w:widowControl w:val="0"/>
        <w:rPr>
          <w:rFonts w:asciiTheme="minorHAnsi" w:hAnsiTheme="minorHAnsi"/>
          <w:b/>
          <w:snapToGrid w:val="0"/>
          <w:sz w:val="24"/>
          <w:szCs w:val="24"/>
          <w:lang w:val="en-GB"/>
        </w:rPr>
      </w:pPr>
    </w:p>
    <w:tbl>
      <w:tblPr>
        <w:tblStyle w:val="TableGrid"/>
        <w:tblW w:w="0" w:type="auto"/>
        <w:tblLook w:val="04A0" w:firstRow="1" w:lastRow="0" w:firstColumn="1" w:lastColumn="0" w:noHBand="0" w:noVBand="1"/>
      </w:tblPr>
      <w:tblGrid>
        <w:gridCol w:w="769"/>
        <w:gridCol w:w="1033"/>
        <w:gridCol w:w="2960"/>
        <w:gridCol w:w="3641"/>
        <w:gridCol w:w="3049"/>
        <w:gridCol w:w="2848"/>
      </w:tblGrid>
      <w:tr w:rsidR="00FC028B" w:rsidRPr="00FC028B" w14:paraId="592D5C96" w14:textId="77777777" w:rsidTr="003F3847">
        <w:trPr>
          <w:trHeight w:val="435"/>
        </w:trPr>
        <w:tc>
          <w:tcPr>
            <w:tcW w:w="763" w:type="dxa"/>
            <w:vMerge w:val="restart"/>
            <w:noWrap/>
            <w:hideMark/>
          </w:tcPr>
          <w:p w14:paraId="600CFCDE"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No.</w:t>
            </w:r>
          </w:p>
        </w:tc>
        <w:tc>
          <w:tcPr>
            <w:tcW w:w="13412" w:type="dxa"/>
            <w:gridSpan w:val="5"/>
            <w:noWrap/>
            <w:hideMark/>
          </w:tcPr>
          <w:p w14:paraId="6D4DB533"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Household Food Security – Food Availability</w:t>
            </w:r>
          </w:p>
        </w:tc>
      </w:tr>
      <w:tr w:rsidR="00FC028B" w:rsidRPr="00FC028B" w14:paraId="42939792" w14:textId="77777777" w:rsidTr="003F3847">
        <w:trPr>
          <w:trHeight w:val="330"/>
        </w:trPr>
        <w:tc>
          <w:tcPr>
            <w:tcW w:w="960" w:type="dxa"/>
            <w:vMerge/>
            <w:hideMark/>
          </w:tcPr>
          <w:p w14:paraId="3C45D875" w14:textId="77777777" w:rsidR="00FC028B" w:rsidRPr="00FC028B" w:rsidRDefault="00FC028B" w:rsidP="003F3847">
            <w:pPr>
              <w:widowControl w:val="0"/>
              <w:rPr>
                <w:rFonts w:asciiTheme="minorHAnsi" w:hAnsiTheme="minorHAnsi"/>
                <w:b/>
                <w:bCs/>
                <w:snapToGrid w:val="0"/>
                <w:sz w:val="24"/>
                <w:szCs w:val="24"/>
              </w:rPr>
            </w:pPr>
          </w:p>
        </w:tc>
        <w:tc>
          <w:tcPr>
            <w:tcW w:w="5154" w:type="dxa"/>
            <w:gridSpan w:val="2"/>
            <w:noWrap/>
            <w:hideMark/>
          </w:tcPr>
          <w:p w14:paraId="5E8DE4E8"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Issue</w:t>
            </w:r>
          </w:p>
        </w:tc>
        <w:tc>
          <w:tcPr>
            <w:tcW w:w="4831" w:type="dxa"/>
            <w:noWrap/>
            <w:hideMark/>
          </w:tcPr>
          <w:p w14:paraId="04938169"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Underlying factors</w:t>
            </w:r>
          </w:p>
        </w:tc>
        <w:tc>
          <w:tcPr>
            <w:tcW w:w="4033" w:type="dxa"/>
            <w:noWrap/>
            <w:hideMark/>
          </w:tcPr>
          <w:p w14:paraId="29D8468E"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Suggestions</w:t>
            </w:r>
          </w:p>
        </w:tc>
        <w:tc>
          <w:tcPr>
            <w:tcW w:w="3762" w:type="dxa"/>
            <w:noWrap/>
            <w:hideMark/>
          </w:tcPr>
          <w:p w14:paraId="69176BE8"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Suggestions for CSOs</w:t>
            </w:r>
          </w:p>
        </w:tc>
      </w:tr>
      <w:tr w:rsidR="00FC028B" w:rsidRPr="00FC028B" w14:paraId="077ADA22" w14:textId="77777777" w:rsidTr="003F3847">
        <w:trPr>
          <w:trHeight w:val="1500"/>
        </w:trPr>
        <w:tc>
          <w:tcPr>
            <w:tcW w:w="960" w:type="dxa"/>
            <w:vMerge w:val="restart"/>
            <w:noWrap/>
            <w:hideMark/>
          </w:tcPr>
          <w:p w14:paraId="332A9248"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1</w:t>
            </w:r>
          </w:p>
        </w:tc>
        <w:tc>
          <w:tcPr>
            <w:tcW w:w="1241" w:type="dxa"/>
            <w:vMerge w:val="restart"/>
            <w:noWrap/>
            <w:hideMark/>
          </w:tcPr>
          <w:p w14:paraId="033AB09F"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Production</w:t>
            </w:r>
          </w:p>
        </w:tc>
        <w:tc>
          <w:tcPr>
            <w:tcW w:w="3913" w:type="dxa"/>
            <w:vMerge w:val="restart"/>
            <w:noWrap/>
            <w:hideMark/>
          </w:tcPr>
          <w:p w14:paraId="7D967CC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Low agricultural productivity</w:t>
            </w:r>
          </w:p>
        </w:tc>
        <w:tc>
          <w:tcPr>
            <w:tcW w:w="4831" w:type="dxa"/>
            <w:noWrap/>
            <w:hideMark/>
          </w:tcPr>
          <w:p w14:paraId="113DE74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Unavailability/lack  of quality seeds</w:t>
            </w:r>
          </w:p>
        </w:tc>
        <w:tc>
          <w:tcPr>
            <w:tcW w:w="4033" w:type="dxa"/>
            <w:hideMark/>
          </w:tcPr>
          <w:p w14:paraId="0EDDE7C2"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Produce required seeds in the village itself</w:t>
            </w:r>
          </w:p>
        </w:tc>
        <w:tc>
          <w:tcPr>
            <w:tcW w:w="3762" w:type="dxa"/>
            <w:hideMark/>
          </w:tcPr>
          <w:p w14:paraId="7210BEF6"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Farmer organization of the village to produce required seeds and establish a seed bank for the village.</w:t>
            </w:r>
          </w:p>
        </w:tc>
      </w:tr>
      <w:tr w:rsidR="00FC028B" w:rsidRPr="00FC028B" w14:paraId="179C8A3B" w14:textId="77777777" w:rsidTr="003F3847">
        <w:trPr>
          <w:trHeight w:val="2115"/>
        </w:trPr>
        <w:tc>
          <w:tcPr>
            <w:tcW w:w="960" w:type="dxa"/>
            <w:vMerge/>
            <w:hideMark/>
          </w:tcPr>
          <w:p w14:paraId="0F0EFA16" w14:textId="77777777" w:rsidR="00FC028B" w:rsidRPr="00FC028B" w:rsidRDefault="00FC028B" w:rsidP="003F3847">
            <w:pPr>
              <w:widowControl w:val="0"/>
              <w:rPr>
                <w:rFonts w:asciiTheme="minorHAnsi" w:hAnsiTheme="minorHAnsi"/>
                <w:b/>
                <w:snapToGrid w:val="0"/>
                <w:sz w:val="24"/>
                <w:szCs w:val="24"/>
              </w:rPr>
            </w:pPr>
          </w:p>
        </w:tc>
        <w:tc>
          <w:tcPr>
            <w:tcW w:w="1241" w:type="dxa"/>
            <w:vMerge/>
            <w:hideMark/>
          </w:tcPr>
          <w:p w14:paraId="4C9CC627" w14:textId="77777777" w:rsidR="00FC028B" w:rsidRPr="00FC028B" w:rsidRDefault="00FC028B" w:rsidP="003F3847">
            <w:pPr>
              <w:widowControl w:val="0"/>
              <w:rPr>
                <w:rFonts w:asciiTheme="minorHAnsi" w:hAnsiTheme="minorHAnsi"/>
                <w:b/>
                <w:snapToGrid w:val="0"/>
                <w:sz w:val="24"/>
                <w:szCs w:val="24"/>
              </w:rPr>
            </w:pPr>
          </w:p>
        </w:tc>
        <w:tc>
          <w:tcPr>
            <w:tcW w:w="3913" w:type="dxa"/>
            <w:vMerge/>
            <w:hideMark/>
          </w:tcPr>
          <w:p w14:paraId="356AADCB" w14:textId="77777777" w:rsidR="00FC028B" w:rsidRPr="00FC028B" w:rsidRDefault="00FC028B" w:rsidP="003F3847">
            <w:pPr>
              <w:widowControl w:val="0"/>
              <w:rPr>
                <w:rFonts w:asciiTheme="minorHAnsi" w:hAnsiTheme="minorHAnsi"/>
                <w:b/>
                <w:snapToGrid w:val="0"/>
                <w:sz w:val="24"/>
                <w:szCs w:val="24"/>
              </w:rPr>
            </w:pPr>
          </w:p>
        </w:tc>
        <w:tc>
          <w:tcPr>
            <w:tcW w:w="4831" w:type="dxa"/>
            <w:hideMark/>
          </w:tcPr>
          <w:p w14:paraId="589A269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Cultivation of crop varieties which are low yielding or  inappropriate to the particular agro-ecological region</w:t>
            </w:r>
          </w:p>
        </w:tc>
        <w:tc>
          <w:tcPr>
            <w:tcW w:w="4033" w:type="dxa"/>
            <w:hideMark/>
          </w:tcPr>
          <w:p w14:paraId="2CC7C45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Better selection of crop varieties.</w:t>
            </w:r>
          </w:p>
        </w:tc>
        <w:tc>
          <w:tcPr>
            <w:tcW w:w="3762" w:type="dxa"/>
            <w:hideMark/>
          </w:tcPr>
          <w:p w14:paraId="06C390F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 Farmer Organization to organize an awareness programme to get necessary technical support from the Dept. of Agriculture to select high yielding varieties recommended for that particular  agro-climatic zone and suitable to the soil type.</w:t>
            </w:r>
          </w:p>
        </w:tc>
      </w:tr>
      <w:tr w:rsidR="00FC028B" w:rsidRPr="00FC028B" w14:paraId="4B094363" w14:textId="77777777" w:rsidTr="003F3847">
        <w:trPr>
          <w:trHeight w:val="1800"/>
        </w:trPr>
        <w:tc>
          <w:tcPr>
            <w:tcW w:w="960" w:type="dxa"/>
            <w:vMerge/>
            <w:hideMark/>
          </w:tcPr>
          <w:p w14:paraId="6B6FA5A4" w14:textId="77777777" w:rsidR="00FC028B" w:rsidRPr="00FC028B" w:rsidRDefault="00FC028B" w:rsidP="003F3847">
            <w:pPr>
              <w:widowControl w:val="0"/>
              <w:rPr>
                <w:rFonts w:asciiTheme="minorHAnsi" w:hAnsiTheme="minorHAnsi"/>
                <w:b/>
                <w:snapToGrid w:val="0"/>
                <w:sz w:val="24"/>
                <w:szCs w:val="24"/>
              </w:rPr>
            </w:pPr>
          </w:p>
        </w:tc>
        <w:tc>
          <w:tcPr>
            <w:tcW w:w="1241" w:type="dxa"/>
            <w:vMerge/>
            <w:hideMark/>
          </w:tcPr>
          <w:p w14:paraId="353264DD" w14:textId="77777777" w:rsidR="00FC028B" w:rsidRPr="00FC028B" w:rsidRDefault="00FC028B" w:rsidP="003F3847">
            <w:pPr>
              <w:widowControl w:val="0"/>
              <w:rPr>
                <w:rFonts w:asciiTheme="minorHAnsi" w:hAnsiTheme="minorHAnsi"/>
                <w:b/>
                <w:snapToGrid w:val="0"/>
                <w:sz w:val="24"/>
                <w:szCs w:val="24"/>
              </w:rPr>
            </w:pPr>
          </w:p>
        </w:tc>
        <w:tc>
          <w:tcPr>
            <w:tcW w:w="3913" w:type="dxa"/>
            <w:vMerge/>
            <w:hideMark/>
          </w:tcPr>
          <w:p w14:paraId="6954357E" w14:textId="77777777" w:rsidR="00FC028B" w:rsidRPr="00FC028B" w:rsidRDefault="00FC028B" w:rsidP="003F3847">
            <w:pPr>
              <w:widowControl w:val="0"/>
              <w:rPr>
                <w:rFonts w:asciiTheme="minorHAnsi" w:hAnsiTheme="minorHAnsi"/>
                <w:b/>
                <w:snapToGrid w:val="0"/>
                <w:sz w:val="24"/>
                <w:szCs w:val="24"/>
              </w:rPr>
            </w:pPr>
          </w:p>
        </w:tc>
        <w:tc>
          <w:tcPr>
            <w:tcW w:w="4831" w:type="dxa"/>
            <w:vMerge w:val="restart"/>
            <w:hideMark/>
          </w:tcPr>
          <w:p w14:paraId="5E95205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Non availability of water at the correct time and excess water at the unwanted periods</w:t>
            </w:r>
          </w:p>
        </w:tc>
        <w:tc>
          <w:tcPr>
            <w:tcW w:w="4033" w:type="dxa"/>
            <w:hideMark/>
          </w:tcPr>
          <w:p w14:paraId="1A07070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Proper maintenance of the irrigation structures in the village. </w:t>
            </w:r>
          </w:p>
        </w:tc>
        <w:tc>
          <w:tcPr>
            <w:tcW w:w="3762" w:type="dxa"/>
            <w:hideMark/>
          </w:tcPr>
          <w:p w14:paraId="1AA51AFE"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Farmer organization with the support of Agrarian Services Dept.  to prepare a maintenance plan for the irrigation structures in the village and continuous monitoring of the progress of maintenance activities.  </w:t>
            </w:r>
          </w:p>
        </w:tc>
      </w:tr>
      <w:tr w:rsidR="00FC028B" w:rsidRPr="00FC028B" w14:paraId="566CC629" w14:textId="77777777" w:rsidTr="003F3847">
        <w:trPr>
          <w:trHeight w:val="1200"/>
        </w:trPr>
        <w:tc>
          <w:tcPr>
            <w:tcW w:w="763" w:type="dxa"/>
            <w:vMerge/>
            <w:hideMark/>
          </w:tcPr>
          <w:p w14:paraId="3D6B00E3"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4D0DC8B9" w14:textId="77777777" w:rsidR="00FC028B" w:rsidRPr="00FC028B" w:rsidRDefault="00FC028B" w:rsidP="003F3847">
            <w:pPr>
              <w:widowControl w:val="0"/>
              <w:rPr>
                <w:rFonts w:asciiTheme="minorHAnsi" w:hAnsiTheme="minorHAnsi"/>
                <w:b/>
                <w:snapToGrid w:val="0"/>
                <w:sz w:val="24"/>
                <w:szCs w:val="24"/>
              </w:rPr>
            </w:pPr>
          </w:p>
        </w:tc>
        <w:tc>
          <w:tcPr>
            <w:tcW w:w="2934" w:type="dxa"/>
            <w:vMerge/>
            <w:hideMark/>
          </w:tcPr>
          <w:p w14:paraId="24DA4D41" w14:textId="77777777" w:rsidR="00FC028B" w:rsidRPr="00FC028B" w:rsidRDefault="00FC028B" w:rsidP="003F3847">
            <w:pPr>
              <w:widowControl w:val="0"/>
              <w:rPr>
                <w:rFonts w:asciiTheme="minorHAnsi" w:hAnsiTheme="minorHAnsi"/>
                <w:b/>
                <w:snapToGrid w:val="0"/>
                <w:sz w:val="24"/>
                <w:szCs w:val="24"/>
              </w:rPr>
            </w:pPr>
          </w:p>
        </w:tc>
        <w:tc>
          <w:tcPr>
            <w:tcW w:w="3608" w:type="dxa"/>
            <w:vMerge/>
            <w:hideMark/>
          </w:tcPr>
          <w:p w14:paraId="65D28D9A" w14:textId="77777777" w:rsidR="00FC028B" w:rsidRPr="00FC028B" w:rsidRDefault="00FC028B" w:rsidP="003F3847">
            <w:pPr>
              <w:widowControl w:val="0"/>
              <w:rPr>
                <w:rFonts w:asciiTheme="minorHAnsi" w:hAnsiTheme="minorHAnsi"/>
                <w:b/>
                <w:snapToGrid w:val="0"/>
                <w:sz w:val="24"/>
                <w:szCs w:val="24"/>
              </w:rPr>
            </w:pPr>
          </w:p>
        </w:tc>
        <w:tc>
          <w:tcPr>
            <w:tcW w:w="3022" w:type="dxa"/>
            <w:hideMark/>
          </w:tcPr>
          <w:p w14:paraId="598F48B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Change the cultivation period according to the current rainfall pattern and choose short term varieties</w:t>
            </w:r>
          </w:p>
        </w:tc>
        <w:tc>
          <w:tcPr>
            <w:tcW w:w="2823" w:type="dxa"/>
            <w:hideMark/>
          </w:tcPr>
          <w:p w14:paraId="68E5E41B"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FO to get the instructions from Dept. of agriculture on most appropriate period to start the cultivation season.</w:t>
            </w:r>
          </w:p>
        </w:tc>
      </w:tr>
      <w:tr w:rsidR="00FC028B" w:rsidRPr="00FC028B" w14:paraId="5E5F702E" w14:textId="77777777" w:rsidTr="003F3847">
        <w:trPr>
          <w:trHeight w:val="1200"/>
        </w:trPr>
        <w:tc>
          <w:tcPr>
            <w:tcW w:w="763" w:type="dxa"/>
            <w:vMerge/>
          </w:tcPr>
          <w:p w14:paraId="25FAF162" w14:textId="77777777" w:rsidR="00FC028B" w:rsidRPr="00FC028B" w:rsidRDefault="00FC028B" w:rsidP="003F3847">
            <w:pPr>
              <w:widowControl w:val="0"/>
              <w:rPr>
                <w:rFonts w:asciiTheme="minorHAnsi" w:hAnsiTheme="minorHAnsi"/>
                <w:b/>
                <w:snapToGrid w:val="0"/>
                <w:sz w:val="24"/>
                <w:szCs w:val="24"/>
              </w:rPr>
            </w:pPr>
          </w:p>
        </w:tc>
        <w:tc>
          <w:tcPr>
            <w:tcW w:w="1025" w:type="dxa"/>
            <w:vMerge/>
          </w:tcPr>
          <w:p w14:paraId="270AF1F4" w14:textId="77777777" w:rsidR="00FC028B" w:rsidRPr="00FC028B" w:rsidRDefault="00FC028B" w:rsidP="003F3847">
            <w:pPr>
              <w:widowControl w:val="0"/>
              <w:rPr>
                <w:rFonts w:asciiTheme="minorHAnsi" w:hAnsiTheme="minorHAnsi"/>
                <w:b/>
                <w:snapToGrid w:val="0"/>
                <w:sz w:val="24"/>
                <w:szCs w:val="24"/>
              </w:rPr>
            </w:pPr>
          </w:p>
        </w:tc>
        <w:tc>
          <w:tcPr>
            <w:tcW w:w="2934" w:type="dxa"/>
            <w:vMerge/>
          </w:tcPr>
          <w:p w14:paraId="69F0DDB4" w14:textId="77777777" w:rsidR="00FC028B" w:rsidRPr="00FC028B" w:rsidRDefault="00FC028B" w:rsidP="003F3847">
            <w:pPr>
              <w:widowControl w:val="0"/>
              <w:rPr>
                <w:rFonts w:asciiTheme="minorHAnsi" w:hAnsiTheme="minorHAnsi"/>
                <w:b/>
                <w:snapToGrid w:val="0"/>
                <w:sz w:val="24"/>
                <w:szCs w:val="24"/>
              </w:rPr>
            </w:pPr>
          </w:p>
        </w:tc>
        <w:tc>
          <w:tcPr>
            <w:tcW w:w="3608" w:type="dxa"/>
            <w:vMerge/>
          </w:tcPr>
          <w:p w14:paraId="587627D8" w14:textId="77777777" w:rsidR="00FC028B" w:rsidRPr="00FC028B" w:rsidRDefault="00FC028B" w:rsidP="003F3847">
            <w:pPr>
              <w:widowControl w:val="0"/>
              <w:rPr>
                <w:rFonts w:asciiTheme="minorHAnsi" w:hAnsiTheme="minorHAnsi"/>
                <w:b/>
                <w:snapToGrid w:val="0"/>
                <w:sz w:val="24"/>
                <w:szCs w:val="24"/>
              </w:rPr>
            </w:pPr>
          </w:p>
        </w:tc>
        <w:tc>
          <w:tcPr>
            <w:tcW w:w="3022" w:type="dxa"/>
          </w:tcPr>
          <w:p w14:paraId="47E3610F"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Establish a village level water management system.</w:t>
            </w:r>
          </w:p>
        </w:tc>
        <w:tc>
          <w:tcPr>
            <w:tcW w:w="2823" w:type="dxa"/>
          </w:tcPr>
          <w:p w14:paraId="790F633F"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Farmer organization to regulate water supply considering instructions and necessary guidance of Dept. Agrarian services.</w:t>
            </w:r>
          </w:p>
        </w:tc>
      </w:tr>
      <w:tr w:rsidR="00FC028B" w:rsidRPr="00FC028B" w14:paraId="5129CD7D" w14:textId="77777777" w:rsidTr="003F3847">
        <w:trPr>
          <w:trHeight w:val="1800"/>
        </w:trPr>
        <w:tc>
          <w:tcPr>
            <w:tcW w:w="763" w:type="dxa"/>
            <w:vMerge/>
            <w:hideMark/>
          </w:tcPr>
          <w:p w14:paraId="0E5F7E23"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0076CE00" w14:textId="77777777" w:rsidR="00FC028B" w:rsidRPr="00FC028B" w:rsidRDefault="00FC028B" w:rsidP="003F3847">
            <w:pPr>
              <w:widowControl w:val="0"/>
              <w:rPr>
                <w:rFonts w:asciiTheme="minorHAnsi" w:hAnsiTheme="minorHAnsi"/>
                <w:b/>
                <w:snapToGrid w:val="0"/>
                <w:sz w:val="24"/>
                <w:szCs w:val="24"/>
              </w:rPr>
            </w:pPr>
          </w:p>
        </w:tc>
        <w:tc>
          <w:tcPr>
            <w:tcW w:w="2934" w:type="dxa"/>
            <w:vMerge/>
            <w:hideMark/>
          </w:tcPr>
          <w:p w14:paraId="68C97BD6" w14:textId="77777777" w:rsidR="00FC028B" w:rsidRPr="00FC028B" w:rsidRDefault="00FC028B" w:rsidP="003F3847">
            <w:pPr>
              <w:widowControl w:val="0"/>
              <w:rPr>
                <w:rFonts w:asciiTheme="minorHAnsi" w:hAnsiTheme="minorHAnsi"/>
                <w:b/>
                <w:snapToGrid w:val="0"/>
                <w:sz w:val="24"/>
                <w:szCs w:val="24"/>
              </w:rPr>
            </w:pPr>
          </w:p>
        </w:tc>
        <w:tc>
          <w:tcPr>
            <w:tcW w:w="3608" w:type="dxa"/>
            <w:noWrap/>
            <w:hideMark/>
          </w:tcPr>
          <w:p w14:paraId="14A0B68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Less fertile/infertile soil</w:t>
            </w:r>
          </w:p>
        </w:tc>
        <w:tc>
          <w:tcPr>
            <w:tcW w:w="3022" w:type="dxa"/>
            <w:hideMark/>
          </w:tcPr>
          <w:p w14:paraId="74875306"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Add crop residue to the field, Composting and practice soil conservation methods.</w:t>
            </w:r>
          </w:p>
        </w:tc>
        <w:tc>
          <w:tcPr>
            <w:tcW w:w="2823" w:type="dxa"/>
            <w:hideMark/>
          </w:tcPr>
          <w:p w14:paraId="0689024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FO to organize training programmes on soil conservation methods and composting.  Establish a model farm within the village to demonstrate soil conservation and different composting methods.</w:t>
            </w:r>
          </w:p>
        </w:tc>
      </w:tr>
      <w:tr w:rsidR="00FC028B" w:rsidRPr="00FC028B" w14:paraId="67F3B1E6" w14:textId="77777777" w:rsidTr="003F3847">
        <w:trPr>
          <w:trHeight w:val="1800"/>
        </w:trPr>
        <w:tc>
          <w:tcPr>
            <w:tcW w:w="763" w:type="dxa"/>
            <w:vMerge/>
            <w:hideMark/>
          </w:tcPr>
          <w:p w14:paraId="4BBD10DF"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2F3D1A66" w14:textId="77777777" w:rsidR="00FC028B" w:rsidRPr="00FC028B" w:rsidRDefault="00FC028B" w:rsidP="003F3847">
            <w:pPr>
              <w:widowControl w:val="0"/>
              <w:rPr>
                <w:rFonts w:asciiTheme="minorHAnsi" w:hAnsiTheme="minorHAnsi"/>
                <w:b/>
                <w:snapToGrid w:val="0"/>
                <w:sz w:val="24"/>
                <w:szCs w:val="24"/>
              </w:rPr>
            </w:pPr>
          </w:p>
        </w:tc>
        <w:tc>
          <w:tcPr>
            <w:tcW w:w="2934" w:type="dxa"/>
            <w:vMerge/>
            <w:hideMark/>
          </w:tcPr>
          <w:p w14:paraId="562A774C" w14:textId="77777777" w:rsidR="00FC028B" w:rsidRPr="00FC028B" w:rsidRDefault="00FC028B" w:rsidP="003F3847">
            <w:pPr>
              <w:widowControl w:val="0"/>
              <w:rPr>
                <w:rFonts w:asciiTheme="minorHAnsi" w:hAnsiTheme="minorHAnsi"/>
                <w:b/>
                <w:snapToGrid w:val="0"/>
                <w:sz w:val="24"/>
                <w:szCs w:val="24"/>
              </w:rPr>
            </w:pPr>
          </w:p>
        </w:tc>
        <w:tc>
          <w:tcPr>
            <w:tcW w:w="3608" w:type="dxa"/>
            <w:hideMark/>
          </w:tcPr>
          <w:p w14:paraId="362F79F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Production does not match with the demand. Excess or shortage of certain crops. </w:t>
            </w:r>
          </w:p>
        </w:tc>
        <w:tc>
          <w:tcPr>
            <w:tcW w:w="3022" w:type="dxa"/>
            <w:hideMark/>
          </w:tcPr>
          <w:p w14:paraId="566622D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Develop a cropping plan considering agro-climatic factors, soil factors, price fluctuations and demand.</w:t>
            </w:r>
          </w:p>
        </w:tc>
        <w:tc>
          <w:tcPr>
            <w:tcW w:w="2823" w:type="dxa"/>
            <w:hideMark/>
          </w:tcPr>
          <w:p w14:paraId="27544BFB"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Farmer organization to take the lead to prepare the cropping plan for next two seasons under the technical guidance of Dept. of Agriculture, Dept. Agrarian services and other agencies involved in water management.</w:t>
            </w:r>
          </w:p>
        </w:tc>
      </w:tr>
      <w:tr w:rsidR="00FC028B" w:rsidRPr="00FC028B" w14:paraId="6EBEAEFF" w14:textId="77777777" w:rsidTr="003F3847">
        <w:trPr>
          <w:trHeight w:val="900"/>
        </w:trPr>
        <w:tc>
          <w:tcPr>
            <w:tcW w:w="763" w:type="dxa"/>
            <w:vMerge/>
            <w:hideMark/>
          </w:tcPr>
          <w:p w14:paraId="0AFCBCF8"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1CEA259A" w14:textId="77777777" w:rsidR="00FC028B" w:rsidRPr="00FC028B" w:rsidRDefault="00FC028B" w:rsidP="003F3847">
            <w:pPr>
              <w:widowControl w:val="0"/>
              <w:rPr>
                <w:rFonts w:asciiTheme="minorHAnsi" w:hAnsiTheme="minorHAnsi"/>
                <w:b/>
                <w:snapToGrid w:val="0"/>
                <w:sz w:val="24"/>
                <w:szCs w:val="24"/>
              </w:rPr>
            </w:pPr>
          </w:p>
        </w:tc>
        <w:tc>
          <w:tcPr>
            <w:tcW w:w="2934" w:type="dxa"/>
            <w:vMerge/>
            <w:hideMark/>
          </w:tcPr>
          <w:p w14:paraId="5DB13E90" w14:textId="77777777" w:rsidR="00FC028B" w:rsidRPr="00FC028B" w:rsidRDefault="00FC028B" w:rsidP="003F3847">
            <w:pPr>
              <w:widowControl w:val="0"/>
              <w:rPr>
                <w:rFonts w:asciiTheme="minorHAnsi" w:hAnsiTheme="minorHAnsi"/>
                <w:b/>
                <w:snapToGrid w:val="0"/>
                <w:sz w:val="24"/>
                <w:szCs w:val="24"/>
              </w:rPr>
            </w:pPr>
          </w:p>
        </w:tc>
        <w:tc>
          <w:tcPr>
            <w:tcW w:w="3608" w:type="dxa"/>
            <w:noWrap/>
            <w:hideMark/>
          </w:tcPr>
          <w:p w14:paraId="73BA0E4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Land fragmentation </w:t>
            </w:r>
          </w:p>
        </w:tc>
        <w:tc>
          <w:tcPr>
            <w:tcW w:w="3022" w:type="dxa"/>
            <w:hideMark/>
          </w:tcPr>
          <w:p w14:paraId="43C380B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Separate residential area for farming community.</w:t>
            </w:r>
          </w:p>
        </w:tc>
        <w:tc>
          <w:tcPr>
            <w:tcW w:w="2823" w:type="dxa"/>
            <w:hideMark/>
          </w:tcPr>
          <w:p w14:paraId="3E2D666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Lobbying the government to enforce law related to fragmentation of agriculture lands.</w:t>
            </w:r>
          </w:p>
        </w:tc>
      </w:tr>
      <w:tr w:rsidR="00FC028B" w:rsidRPr="00FC028B" w14:paraId="0094F3C2" w14:textId="77777777" w:rsidTr="003F3847">
        <w:trPr>
          <w:trHeight w:val="1395"/>
        </w:trPr>
        <w:tc>
          <w:tcPr>
            <w:tcW w:w="763" w:type="dxa"/>
            <w:vMerge/>
            <w:hideMark/>
          </w:tcPr>
          <w:p w14:paraId="244C5936"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200727BD" w14:textId="77777777" w:rsidR="00FC028B" w:rsidRPr="00FC028B" w:rsidRDefault="00FC028B" w:rsidP="003F3847">
            <w:pPr>
              <w:widowControl w:val="0"/>
              <w:rPr>
                <w:rFonts w:asciiTheme="minorHAnsi" w:hAnsiTheme="minorHAnsi"/>
                <w:b/>
                <w:snapToGrid w:val="0"/>
                <w:sz w:val="24"/>
                <w:szCs w:val="24"/>
              </w:rPr>
            </w:pPr>
          </w:p>
        </w:tc>
        <w:tc>
          <w:tcPr>
            <w:tcW w:w="2934" w:type="dxa"/>
            <w:vMerge/>
            <w:tcBorders>
              <w:bottom w:val="nil"/>
            </w:tcBorders>
            <w:hideMark/>
          </w:tcPr>
          <w:p w14:paraId="4D8C3D33" w14:textId="77777777" w:rsidR="00FC028B" w:rsidRPr="00FC028B" w:rsidRDefault="00FC028B" w:rsidP="003F3847">
            <w:pPr>
              <w:widowControl w:val="0"/>
              <w:rPr>
                <w:rFonts w:asciiTheme="minorHAnsi" w:hAnsiTheme="minorHAnsi"/>
                <w:b/>
                <w:snapToGrid w:val="0"/>
                <w:sz w:val="24"/>
                <w:szCs w:val="24"/>
              </w:rPr>
            </w:pPr>
          </w:p>
        </w:tc>
        <w:tc>
          <w:tcPr>
            <w:tcW w:w="3608" w:type="dxa"/>
            <w:noWrap/>
            <w:hideMark/>
          </w:tcPr>
          <w:p w14:paraId="1814A891"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Environmental shocks</w:t>
            </w:r>
          </w:p>
        </w:tc>
        <w:tc>
          <w:tcPr>
            <w:tcW w:w="3022" w:type="dxa"/>
            <w:hideMark/>
          </w:tcPr>
          <w:p w14:paraId="6B9390C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Building Resilience of farming community. </w:t>
            </w:r>
          </w:p>
        </w:tc>
        <w:tc>
          <w:tcPr>
            <w:tcW w:w="2823" w:type="dxa"/>
            <w:hideMark/>
          </w:tcPr>
          <w:p w14:paraId="1724F9EF"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FOs to get necessary instructions from Dept. of Agriculture to identify drought and flood tolerant varieties and multiply seeds of those varieties. </w:t>
            </w:r>
          </w:p>
        </w:tc>
      </w:tr>
      <w:tr w:rsidR="00FC028B" w:rsidRPr="00FC028B" w14:paraId="2B71CD9C" w14:textId="77777777" w:rsidTr="003F3847">
        <w:trPr>
          <w:trHeight w:val="1395"/>
        </w:trPr>
        <w:tc>
          <w:tcPr>
            <w:tcW w:w="763" w:type="dxa"/>
            <w:vMerge/>
          </w:tcPr>
          <w:p w14:paraId="6D581A36" w14:textId="77777777" w:rsidR="00FC028B" w:rsidRPr="00FC028B" w:rsidRDefault="00FC028B" w:rsidP="003F3847">
            <w:pPr>
              <w:widowControl w:val="0"/>
              <w:rPr>
                <w:rFonts w:asciiTheme="minorHAnsi" w:hAnsiTheme="minorHAnsi"/>
                <w:b/>
                <w:snapToGrid w:val="0"/>
                <w:sz w:val="24"/>
                <w:szCs w:val="24"/>
              </w:rPr>
            </w:pPr>
          </w:p>
        </w:tc>
        <w:tc>
          <w:tcPr>
            <w:tcW w:w="1025" w:type="dxa"/>
            <w:vMerge/>
          </w:tcPr>
          <w:p w14:paraId="67F2876C" w14:textId="77777777" w:rsidR="00FC028B" w:rsidRPr="00FC028B" w:rsidRDefault="00FC028B" w:rsidP="003F3847">
            <w:pPr>
              <w:widowControl w:val="0"/>
              <w:rPr>
                <w:rFonts w:asciiTheme="minorHAnsi" w:hAnsiTheme="minorHAnsi"/>
                <w:b/>
                <w:snapToGrid w:val="0"/>
                <w:sz w:val="24"/>
                <w:szCs w:val="24"/>
              </w:rPr>
            </w:pPr>
          </w:p>
        </w:tc>
        <w:tc>
          <w:tcPr>
            <w:tcW w:w="2934" w:type="dxa"/>
            <w:tcBorders>
              <w:top w:val="nil"/>
            </w:tcBorders>
          </w:tcPr>
          <w:p w14:paraId="5E421EB6" w14:textId="77777777" w:rsidR="00FC028B" w:rsidRPr="00FC028B" w:rsidRDefault="00FC028B" w:rsidP="003F3847">
            <w:pPr>
              <w:widowControl w:val="0"/>
              <w:rPr>
                <w:rFonts w:asciiTheme="minorHAnsi" w:hAnsiTheme="minorHAnsi"/>
                <w:b/>
                <w:snapToGrid w:val="0"/>
                <w:sz w:val="24"/>
                <w:szCs w:val="24"/>
              </w:rPr>
            </w:pPr>
          </w:p>
        </w:tc>
        <w:tc>
          <w:tcPr>
            <w:tcW w:w="3608" w:type="dxa"/>
            <w:noWrap/>
          </w:tcPr>
          <w:p w14:paraId="29A11C36"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Transferring of new technology is not at satisfactory level </w:t>
            </w:r>
          </w:p>
        </w:tc>
        <w:tc>
          <w:tcPr>
            <w:tcW w:w="3022" w:type="dxa"/>
          </w:tcPr>
          <w:p w14:paraId="24C4134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Periodic awareness programme conducted by Dept. of Agriculture</w:t>
            </w:r>
          </w:p>
        </w:tc>
        <w:tc>
          <w:tcPr>
            <w:tcW w:w="2823" w:type="dxa"/>
          </w:tcPr>
          <w:p w14:paraId="1123F4C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FOs to coordinate with resource persons at technical institutes (Dept. of agriculture, rice research institute, fruit research institute) and organize awareness programs and demonstrations. </w:t>
            </w:r>
          </w:p>
        </w:tc>
      </w:tr>
      <w:tr w:rsidR="00FC028B" w:rsidRPr="00FC028B" w14:paraId="6F608E39" w14:textId="77777777" w:rsidTr="003F3847">
        <w:trPr>
          <w:trHeight w:val="1200"/>
        </w:trPr>
        <w:tc>
          <w:tcPr>
            <w:tcW w:w="763" w:type="dxa"/>
            <w:vMerge/>
            <w:hideMark/>
          </w:tcPr>
          <w:p w14:paraId="47E99B4F"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67F80408" w14:textId="77777777" w:rsidR="00FC028B" w:rsidRPr="00FC028B" w:rsidRDefault="00FC028B" w:rsidP="003F3847">
            <w:pPr>
              <w:widowControl w:val="0"/>
              <w:rPr>
                <w:rFonts w:asciiTheme="minorHAnsi" w:hAnsiTheme="minorHAnsi"/>
                <w:b/>
                <w:snapToGrid w:val="0"/>
                <w:sz w:val="24"/>
                <w:szCs w:val="24"/>
              </w:rPr>
            </w:pPr>
          </w:p>
        </w:tc>
        <w:tc>
          <w:tcPr>
            <w:tcW w:w="2934" w:type="dxa"/>
            <w:vMerge w:val="restart"/>
            <w:noWrap/>
            <w:hideMark/>
          </w:tcPr>
          <w:p w14:paraId="30BF9B0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Damages to the production</w:t>
            </w:r>
          </w:p>
        </w:tc>
        <w:tc>
          <w:tcPr>
            <w:tcW w:w="3608" w:type="dxa"/>
            <w:noWrap/>
            <w:hideMark/>
          </w:tcPr>
          <w:p w14:paraId="41ABE3A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Pest and disease attacks</w:t>
            </w:r>
          </w:p>
        </w:tc>
        <w:tc>
          <w:tcPr>
            <w:tcW w:w="3022" w:type="dxa"/>
            <w:hideMark/>
          </w:tcPr>
          <w:p w14:paraId="7A49D57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Introduce Integrated pest management methods  </w:t>
            </w:r>
          </w:p>
        </w:tc>
        <w:tc>
          <w:tcPr>
            <w:tcW w:w="2823" w:type="dxa"/>
            <w:hideMark/>
          </w:tcPr>
          <w:p w14:paraId="7D8EEE8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organize awareness programmes on the importance of integrated pest management.  Introduce integrated pest management to the model farm.</w:t>
            </w:r>
          </w:p>
        </w:tc>
      </w:tr>
      <w:tr w:rsidR="00FC028B" w:rsidRPr="00FC028B" w14:paraId="4ACD9A4D" w14:textId="77777777" w:rsidTr="003F3847">
        <w:trPr>
          <w:trHeight w:val="1500"/>
        </w:trPr>
        <w:tc>
          <w:tcPr>
            <w:tcW w:w="763" w:type="dxa"/>
            <w:vMerge/>
            <w:hideMark/>
          </w:tcPr>
          <w:p w14:paraId="663D05EF"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4E198AF3" w14:textId="77777777" w:rsidR="00FC028B" w:rsidRPr="00FC028B" w:rsidRDefault="00FC028B" w:rsidP="003F3847">
            <w:pPr>
              <w:widowControl w:val="0"/>
              <w:rPr>
                <w:rFonts w:asciiTheme="minorHAnsi" w:hAnsiTheme="minorHAnsi"/>
                <w:b/>
                <w:snapToGrid w:val="0"/>
                <w:sz w:val="24"/>
                <w:szCs w:val="24"/>
              </w:rPr>
            </w:pPr>
          </w:p>
        </w:tc>
        <w:tc>
          <w:tcPr>
            <w:tcW w:w="2934" w:type="dxa"/>
            <w:vMerge/>
            <w:hideMark/>
          </w:tcPr>
          <w:p w14:paraId="44F4600C" w14:textId="77777777" w:rsidR="00FC028B" w:rsidRPr="00FC028B" w:rsidRDefault="00FC028B" w:rsidP="003F3847">
            <w:pPr>
              <w:widowControl w:val="0"/>
              <w:rPr>
                <w:rFonts w:asciiTheme="minorHAnsi" w:hAnsiTheme="minorHAnsi"/>
                <w:b/>
                <w:snapToGrid w:val="0"/>
                <w:sz w:val="24"/>
                <w:szCs w:val="24"/>
              </w:rPr>
            </w:pPr>
          </w:p>
        </w:tc>
        <w:tc>
          <w:tcPr>
            <w:tcW w:w="3608" w:type="dxa"/>
            <w:noWrap/>
            <w:hideMark/>
          </w:tcPr>
          <w:p w14:paraId="6E15890B"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Post harvest losses</w:t>
            </w:r>
          </w:p>
        </w:tc>
        <w:tc>
          <w:tcPr>
            <w:tcW w:w="3022" w:type="dxa"/>
            <w:hideMark/>
          </w:tcPr>
          <w:p w14:paraId="4B375F4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Use crates for transportation of perishables (fruits and vegetables)</w:t>
            </w:r>
          </w:p>
        </w:tc>
        <w:tc>
          <w:tcPr>
            <w:tcW w:w="2823" w:type="dxa"/>
            <w:hideMark/>
          </w:tcPr>
          <w:p w14:paraId="264F49C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National level CBOs to provide subsidy to buy crates. Conduct a study with a selected group on the change of income after using crates and present findings to the farming community.</w:t>
            </w:r>
          </w:p>
        </w:tc>
      </w:tr>
      <w:tr w:rsidR="00FC028B" w:rsidRPr="00FC028B" w14:paraId="6A1304EE" w14:textId="77777777" w:rsidTr="003F3847">
        <w:trPr>
          <w:trHeight w:val="1335"/>
        </w:trPr>
        <w:tc>
          <w:tcPr>
            <w:tcW w:w="763" w:type="dxa"/>
            <w:vMerge w:val="restart"/>
            <w:noWrap/>
            <w:hideMark/>
          </w:tcPr>
          <w:p w14:paraId="4CA55B5B"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2</w:t>
            </w:r>
          </w:p>
        </w:tc>
        <w:tc>
          <w:tcPr>
            <w:tcW w:w="1025" w:type="dxa"/>
            <w:vMerge w:val="restart"/>
            <w:noWrap/>
            <w:hideMark/>
          </w:tcPr>
          <w:p w14:paraId="7EAE94A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Processing</w:t>
            </w:r>
          </w:p>
        </w:tc>
        <w:tc>
          <w:tcPr>
            <w:tcW w:w="2934" w:type="dxa"/>
            <w:vMerge w:val="restart"/>
            <w:hideMark/>
          </w:tcPr>
          <w:p w14:paraId="0A8A191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Waste of excess food (perishables) </w:t>
            </w:r>
          </w:p>
        </w:tc>
        <w:tc>
          <w:tcPr>
            <w:tcW w:w="3608" w:type="dxa"/>
            <w:hideMark/>
          </w:tcPr>
          <w:p w14:paraId="6EF197B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Lack of knowledge on food processing techniques</w:t>
            </w:r>
          </w:p>
        </w:tc>
        <w:tc>
          <w:tcPr>
            <w:tcW w:w="3022" w:type="dxa"/>
            <w:hideMark/>
          </w:tcPr>
          <w:p w14:paraId="45572EB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Raise awareness on appropriate food processing methods such as drying, blanching, pickling, sugaring, salting and smoking for different types of foods.</w:t>
            </w:r>
          </w:p>
        </w:tc>
        <w:tc>
          <w:tcPr>
            <w:tcW w:w="2823" w:type="dxa"/>
            <w:vMerge w:val="restart"/>
            <w:hideMark/>
          </w:tcPr>
          <w:p w14:paraId="3CA6E7AF"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CBOs to conduct trainings and demonstrations on food processing techniques and explain how it positively affect on family income and nutrition.  </w:t>
            </w:r>
          </w:p>
        </w:tc>
      </w:tr>
      <w:tr w:rsidR="00FC028B" w:rsidRPr="00FC028B" w14:paraId="3A8E04AB" w14:textId="77777777" w:rsidTr="003F3847">
        <w:trPr>
          <w:trHeight w:val="1200"/>
        </w:trPr>
        <w:tc>
          <w:tcPr>
            <w:tcW w:w="763" w:type="dxa"/>
            <w:vMerge/>
            <w:hideMark/>
          </w:tcPr>
          <w:p w14:paraId="76B10EED"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01968C98" w14:textId="77777777" w:rsidR="00FC028B" w:rsidRPr="00FC028B" w:rsidRDefault="00FC028B" w:rsidP="003F3847">
            <w:pPr>
              <w:widowControl w:val="0"/>
              <w:rPr>
                <w:rFonts w:asciiTheme="minorHAnsi" w:hAnsiTheme="minorHAnsi"/>
                <w:b/>
                <w:snapToGrid w:val="0"/>
                <w:sz w:val="24"/>
                <w:szCs w:val="24"/>
              </w:rPr>
            </w:pPr>
          </w:p>
        </w:tc>
        <w:tc>
          <w:tcPr>
            <w:tcW w:w="2934" w:type="dxa"/>
            <w:vMerge/>
            <w:hideMark/>
          </w:tcPr>
          <w:p w14:paraId="079C4551" w14:textId="77777777" w:rsidR="00FC028B" w:rsidRPr="00FC028B" w:rsidRDefault="00FC028B" w:rsidP="003F3847">
            <w:pPr>
              <w:widowControl w:val="0"/>
              <w:rPr>
                <w:rFonts w:asciiTheme="minorHAnsi" w:hAnsiTheme="minorHAnsi"/>
                <w:b/>
                <w:snapToGrid w:val="0"/>
                <w:sz w:val="24"/>
                <w:szCs w:val="24"/>
              </w:rPr>
            </w:pPr>
          </w:p>
        </w:tc>
        <w:tc>
          <w:tcPr>
            <w:tcW w:w="3608" w:type="dxa"/>
            <w:noWrap/>
            <w:hideMark/>
          </w:tcPr>
          <w:p w14:paraId="111BDA58"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Misbeliefs/taboos on processed foods</w:t>
            </w:r>
          </w:p>
        </w:tc>
        <w:tc>
          <w:tcPr>
            <w:tcW w:w="3022" w:type="dxa"/>
            <w:hideMark/>
          </w:tcPr>
          <w:p w14:paraId="74941D7F"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Demonstrations on food processing methods and awareness on its nutritional value and how it helps to enhance dietary diversity in offseason</w:t>
            </w:r>
          </w:p>
        </w:tc>
        <w:tc>
          <w:tcPr>
            <w:tcW w:w="2823" w:type="dxa"/>
            <w:vMerge/>
            <w:hideMark/>
          </w:tcPr>
          <w:p w14:paraId="713C8A2E"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1D43C145" w14:textId="77777777" w:rsidTr="003F3847">
        <w:trPr>
          <w:trHeight w:val="600"/>
        </w:trPr>
        <w:tc>
          <w:tcPr>
            <w:tcW w:w="763" w:type="dxa"/>
            <w:vMerge/>
            <w:hideMark/>
          </w:tcPr>
          <w:p w14:paraId="7555D4A2"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78CB33BF" w14:textId="77777777" w:rsidR="00FC028B" w:rsidRPr="00FC028B" w:rsidRDefault="00FC028B" w:rsidP="003F3847">
            <w:pPr>
              <w:widowControl w:val="0"/>
              <w:rPr>
                <w:rFonts w:asciiTheme="minorHAnsi" w:hAnsiTheme="minorHAnsi"/>
                <w:b/>
                <w:snapToGrid w:val="0"/>
                <w:sz w:val="24"/>
                <w:szCs w:val="24"/>
              </w:rPr>
            </w:pPr>
          </w:p>
        </w:tc>
        <w:tc>
          <w:tcPr>
            <w:tcW w:w="2934" w:type="dxa"/>
            <w:vMerge w:val="restart"/>
            <w:hideMark/>
          </w:tcPr>
          <w:p w14:paraId="268D31FB"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High percentage of damaged grains and pulses</w:t>
            </w:r>
          </w:p>
        </w:tc>
        <w:tc>
          <w:tcPr>
            <w:tcW w:w="3608" w:type="dxa"/>
            <w:noWrap/>
            <w:hideMark/>
          </w:tcPr>
          <w:p w14:paraId="11C32CF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Not harvesting at the correct time</w:t>
            </w:r>
          </w:p>
        </w:tc>
        <w:tc>
          <w:tcPr>
            <w:tcW w:w="3022" w:type="dxa"/>
            <w:hideMark/>
          </w:tcPr>
          <w:p w14:paraId="07A013B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Awareness raising on indicators of grain maturity. </w:t>
            </w:r>
          </w:p>
        </w:tc>
        <w:tc>
          <w:tcPr>
            <w:tcW w:w="2823" w:type="dxa"/>
            <w:vMerge w:val="restart"/>
            <w:hideMark/>
          </w:tcPr>
          <w:p w14:paraId="231FFD4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Awareness on indicators of grain maturity (20-25% moisture, 80-85% grains are straw coloured) and less grain damaging processing methods. </w:t>
            </w:r>
          </w:p>
        </w:tc>
      </w:tr>
      <w:tr w:rsidR="00FC028B" w:rsidRPr="00FC028B" w14:paraId="0314CD8F" w14:textId="77777777" w:rsidTr="003F3847">
        <w:trPr>
          <w:trHeight w:val="600"/>
        </w:trPr>
        <w:tc>
          <w:tcPr>
            <w:tcW w:w="763" w:type="dxa"/>
            <w:vMerge/>
            <w:hideMark/>
          </w:tcPr>
          <w:p w14:paraId="4B5A23F2"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5C21D760" w14:textId="77777777" w:rsidR="00FC028B" w:rsidRPr="00FC028B" w:rsidRDefault="00FC028B" w:rsidP="003F3847">
            <w:pPr>
              <w:widowControl w:val="0"/>
              <w:rPr>
                <w:rFonts w:asciiTheme="minorHAnsi" w:hAnsiTheme="minorHAnsi"/>
                <w:b/>
                <w:snapToGrid w:val="0"/>
                <w:sz w:val="24"/>
                <w:szCs w:val="24"/>
              </w:rPr>
            </w:pPr>
          </w:p>
        </w:tc>
        <w:tc>
          <w:tcPr>
            <w:tcW w:w="2934" w:type="dxa"/>
            <w:vMerge/>
            <w:hideMark/>
          </w:tcPr>
          <w:p w14:paraId="19505D43" w14:textId="77777777" w:rsidR="00FC028B" w:rsidRPr="00FC028B" w:rsidRDefault="00FC028B" w:rsidP="003F3847">
            <w:pPr>
              <w:widowControl w:val="0"/>
              <w:rPr>
                <w:rFonts w:asciiTheme="minorHAnsi" w:hAnsiTheme="minorHAnsi"/>
                <w:b/>
                <w:snapToGrid w:val="0"/>
                <w:sz w:val="24"/>
                <w:szCs w:val="24"/>
              </w:rPr>
            </w:pPr>
          </w:p>
        </w:tc>
        <w:tc>
          <w:tcPr>
            <w:tcW w:w="3608" w:type="dxa"/>
            <w:hideMark/>
          </w:tcPr>
          <w:p w14:paraId="3B168F9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Use of improper machinery for seed processing</w:t>
            </w:r>
          </w:p>
        </w:tc>
        <w:tc>
          <w:tcPr>
            <w:tcW w:w="3022" w:type="dxa"/>
            <w:noWrap/>
            <w:hideMark/>
          </w:tcPr>
          <w:p w14:paraId="6B8F227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Use of low powered machinery</w:t>
            </w:r>
          </w:p>
        </w:tc>
        <w:tc>
          <w:tcPr>
            <w:tcW w:w="2823" w:type="dxa"/>
            <w:vMerge/>
            <w:hideMark/>
          </w:tcPr>
          <w:p w14:paraId="6D2A192D"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5C7F078F" w14:textId="77777777" w:rsidTr="003F3847">
        <w:trPr>
          <w:trHeight w:val="1200"/>
        </w:trPr>
        <w:tc>
          <w:tcPr>
            <w:tcW w:w="763" w:type="dxa"/>
            <w:vMerge w:val="restart"/>
            <w:noWrap/>
            <w:hideMark/>
          </w:tcPr>
          <w:p w14:paraId="501EA451"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lastRenderedPageBreak/>
              <w:t>3</w:t>
            </w:r>
          </w:p>
        </w:tc>
        <w:tc>
          <w:tcPr>
            <w:tcW w:w="1025" w:type="dxa"/>
            <w:vMerge w:val="restart"/>
            <w:noWrap/>
            <w:hideMark/>
          </w:tcPr>
          <w:p w14:paraId="4292883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Storage</w:t>
            </w:r>
          </w:p>
        </w:tc>
        <w:tc>
          <w:tcPr>
            <w:tcW w:w="2934" w:type="dxa"/>
            <w:hideMark/>
          </w:tcPr>
          <w:p w14:paraId="0A7FF608"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Wastage of food due to improper storage/lack of storage facilities/unavailability of storage facilities.  </w:t>
            </w:r>
          </w:p>
        </w:tc>
        <w:tc>
          <w:tcPr>
            <w:tcW w:w="3608" w:type="dxa"/>
            <w:noWrap/>
            <w:hideMark/>
          </w:tcPr>
          <w:p w14:paraId="6A0E3AC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Unavailability of required storage facilities</w:t>
            </w:r>
          </w:p>
        </w:tc>
        <w:tc>
          <w:tcPr>
            <w:tcW w:w="3022" w:type="dxa"/>
            <w:hideMark/>
          </w:tcPr>
          <w:p w14:paraId="3EF245D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Awareness on less expensive, traditional food storage methods</w:t>
            </w:r>
          </w:p>
        </w:tc>
        <w:tc>
          <w:tcPr>
            <w:tcW w:w="2823" w:type="dxa"/>
            <w:vMerge w:val="restart"/>
            <w:hideMark/>
          </w:tcPr>
          <w:p w14:paraId="6F6DA5D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CBOs to organize training and awareness programmes on proper food storage methods and low cost storage methods (Institute of Post-harvest technology). </w:t>
            </w:r>
          </w:p>
        </w:tc>
      </w:tr>
      <w:tr w:rsidR="00FC028B" w:rsidRPr="00FC028B" w14:paraId="75E9DC3E" w14:textId="77777777" w:rsidTr="003F3847">
        <w:trPr>
          <w:trHeight w:val="300"/>
        </w:trPr>
        <w:tc>
          <w:tcPr>
            <w:tcW w:w="763" w:type="dxa"/>
            <w:vMerge/>
            <w:hideMark/>
          </w:tcPr>
          <w:p w14:paraId="1051E17A"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3043C7B5" w14:textId="77777777" w:rsidR="00FC028B" w:rsidRPr="00FC028B" w:rsidRDefault="00FC028B" w:rsidP="003F3847">
            <w:pPr>
              <w:widowControl w:val="0"/>
              <w:rPr>
                <w:rFonts w:asciiTheme="minorHAnsi" w:hAnsiTheme="minorHAnsi"/>
                <w:b/>
                <w:snapToGrid w:val="0"/>
                <w:sz w:val="24"/>
                <w:szCs w:val="24"/>
              </w:rPr>
            </w:pPr>
          </w:p>
        </w:tc>
        <w:tc>
          <w:tcPr>
            <w:tcW w:w="2934" w:type="dxa"/>
            <w:vMerge w:val="restart"/>
            <w:noWrap/>
            <w:hideMark/>
          </w:tcPr>
          <w:p w14:paraId="3351420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Post-harvest losses at the storage</w:t>
            </w:r>
          </w:p>
        </w:tc>
        <w:tc>
          <w:tcPr>
            <w:tcW w:w="3608" w:type="dxa"/>
            <w:noWrap/>
            <w:hideMark/>
          </w:tcPr>
          <w:p w14:paraId="4F5F914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Improper storage facilities</w:t>
            </w:r>
          </w:p>
        </w:tc>
        <w:tc>
          <w:tcPr>
            <w:tcW w:w="3022" w:type="dxa"/>
            <w:vMerge w:val="restart"/>
            <w:hideMark/>
          </w:tcPr>
          <w:p w14:paraId="20558FF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Awareness on easy and proper storage methods and maintenance of storages.</w:t>
            </w:r>
          </w:p>
        </w:tc>
        <w:tc>
          <w:tcPr>
            <w:tcW w:w="2823" w:type="dxa"/>
            <w:vMerge/>
            <w:hideMark/>
          </w:tcPr>
          <w:p w14:paraId="0D7FABAE"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4A4A389B" w14:textId="77777777" w:rsidTr="003F3847">
        <w:trPr>
          <w:trHeight w:val="600"/>
        </w:trPr>
        <w:tc>
          <w:tcPr>
            <w:tcW w:w="763" w:type="dxa"/>
            <w:vMerge/>
            <w:hideMark/>
          </w:tcPr>
          <w:p w14:paraId="27B332E8"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20B4B5D7" w14:textId="77777777" w:rsidR="00FC028B" w:rsidRPr="00FC028B" w:rsidRDefault="00FC028B" w:rsidP="003F3847">
            <w:pPr>
              <w:widowControl w:val="0"/>
              <w:rPr>
                <w:rFonts w:asciiTheme="minorHAnsi" w:hAnsiTheme="minorHAnsi"/>
                <w:b/>
                <w:snapToGrid w:val="0"/>
                <w:sz w:val="24"/>
                <w:szCs w:val="24"/>
              </w:rPr>
            </w:pPr>
          </w:p>
        </w:tc>
        <w:tc>
          <w:tcPr>
            <w:tcW w:w="2934" w:type="dxa"/>
            <w:vMerge/>
            <w:hideMark/>
          </w:tcPr>
          <w:p w14:paraId="4FB0BE7D" w14:textId="77777777" w:rsidR="00FC028B" w:rsidRPr="00FC028B" w:rsidRDefault="00FC028B" w:rsidP="003F3847">
            <w:pPr>
              <w:widowControl w:val="0"/>
              <w:rPr>
                <w:rFonts w:asciiTheme="minorHAnsi" w:hAnsiTheme="minorHAnsi"/>
                <w:b/>
                <w:snapToGrid w:val="0"/>
                <w:sz w:val="24"/>
                <w:szCs w:val="24"/>
              </w:rPr>
            </w:pPr>
          </w:p>
        </w:tc>
        <w:tc>
          <w:tcPr>
            <w:tcW w:w="3608" w:type="dxa"/>
            <w:hideMark/>
          </w:tcPr>
          <w:p w14:paraId="4A88A2E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Improper/lack of knowledge on proper  storage methods</w:t>
            </w:r>
          </w:p>
        </w:tc>
        <w:tc>
          <w:tcPr>
            <w:tcW w:w="3022" w:type="dxa"/>
            <w:vMerge/>
            <w:hideMark/>
          </w:tcPr>
          <w:p w14:paraId="76DDEABA" w14:textId="77777777" w:rsidR="00FC028B" w:rsidRPr="00FC028B" w:rsidRDefault="00FC028B" w:rsidP="003F3847">
            <w:pPr>
              <w:widowControl w:val="0"/>
              <w:rPr>
                <w:rFonts w:asciiTheme="minorHAnsi" w:hAnsiTheme="minorHAnsi"/>
                <w:b/>
                <w:snapToGrid w:val="0"/>
                <w:sz w:val="24"/>
                <w:szCs w:val="24"/>
              </w:rPr>
            </w:pPr>
          </w:p>
        </w:tc>
        <w:tc>
          <w:tcPr>
            <w:tcW w:w="2823" w:type="dxa"/>
            <w:vMerge/>
            <w:hideMark/>
          </w:tcPr>
          <w:p w14:paraId="3A82E2F9"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71939B60" w14:textId="77777777" w:rsidTr="003F3847">
        <w:trPr>
          <w:trHeight w:val="300"/>
        </w:trPr>
        <w:tc>
          <w:tcPr>
            <w:tcW w:w="763" w:type="dxa"/>
            <w:vMerge/>
            <w:hideMark/>
          </w:tcPr>
          <w:p w14:paraId="1C6A7D75" w14:textId="77777777" w:rsidR="00FC028B" w:rsidRPr="00FC028B" w:rsidRDefault="00FC028B" w:rsidP="003F3847">
            <w:pPr>
              <w:widowControl w:val="0"/>
              <w:rPr>
                <w:rFonts w:asciiTheme="minorHAnsi" w:hAnsiTheme="minorHAnsi"/>
                <w:b/>
                <w:snapToGrid w:val="0"/>
                <w:sz w:val="24"/>
                <w:szCs w:val="24"/>
              </w:rPr>
            </w:pPr>
          </w:p>
        </w:tc>
        <w:tc>
          <w:tcPr>
            <w:tcW w:w="1025" w:type="dxa"/>
            <w:vMerge/>
            <w:hideMark/>
          </w:tcPr>
          <w:p w14:paraId="3C5BC19A" w14:textId="77777777" w:rsidR="00FC028B" w:rsidRPr="00FC028B" w:rsidRDefault="00FC028B" w:rsidP="003F3847">
            <w:pPr>
              <w:widowControl w:val="0"/>
              <w:rPr>
                <w:rFonts w:asciiTheme="minorHAnsi" w:hAnsiTheme="minorHAnsi"/>
                <w:b/>
                <w:snapToGrid w:val="0"/>
                <w:sz w:val="24"/>
                <w:szCs w:val="24"/>
              </w:rPr>
            </w:pPr>
          </w:p>
        </w:tc>
        <w:tc>
          <w:tcPr>
            <w:tcW w:w="2934" w:type="dxa"/>
            <w:vMerge/>
            <w:hideMark/>
          </w:tcPr>
          <w:p w14:paraId="271F1174" w14:textId="77777777" w:rsidR="00FC028B" w:rsidRPr="00FC028B" w:rsidRDefault="00FC028B" w:rsidP="003F3847">
            <w:pPr>
              <w:widowControl w:val="0"/>
              <w:rPr>
                <w:rFonts w:asciiTheme="minorHAnsi" w:hAnsiTheme="minorHAnsi"/>
                <w:b/>
                <w:snapToGrid w:val="0"/>
                <w:sz w:val="24"/>
                <w:szCs w:val="24"/>
              </w:rPr>
            </w:pPr>
          </w:p>
        </w:tc>
        <w:tc>
          <w:tcPr>
            <w:tcW w:w="3608" w:type="dxa"/>
            <w:noWrap/>
            <w:hideMark/>
          </w:tcPr>
          <w:p w14:paraId="6DED672E"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Lack of maintenance of storages </w:t>
            </w:r>
          </w:p>
        </w:tc>
        <w:tc>
          <w:tcPr>
            <w:tcW w:w="3022" w:type="dxa"/>
            <w:vMerge/>
            <w:hideMark/>
          </w:tcPr>
          <w:p w14:paraId="479C39F6" w14:textId="77777777" w:rsidR="00FC028B" w:rsidRPr="00FC028B" w:rsidRDefault="00FC028B" w:rsidP="003F3847">
            <w:pPr>
              <w:widowControl w:val="0"/>
              <w:rPr>
                <w:rFonts w:asciiTheme="minorHAnsi" w:hAnsiTheme="minorHAnsi"/>
                <w:b/>
                <w:snapToGrid w:val="0"/>
                <w:sz w:val="24"/>
                <w:szCs w:val="24"/>
              </w:rPr>
            </w:pPr>
          </w:p>
        </w:tc>
        <w:tc>
          <w:tcPr>
            <w:tcW w:w="2823" w:type="dxa"/>
            <w:vMerge/>
            <w:hideMark/>
          </w:tcPr>
          <w:p w14:paraId="4F685BB9" w14:textId="77777777" w:rsidR="00FC028B" w:rsidRPr="00FC028B" w:rsidRDefault="00FC028B" w:rsidP="003F3847">
            <w:pPr>
              <w:widowControl w:val="0"/>
              <w:rPr>
                <w:rFonts w:asciiTheme="minorHAnsi" w:hAnsiTheme="minorHAnsi"/>
                <w:b/>
                <w:snapToGrid w:val="0"/>
                <w:sz w:val="24"/>
                <w:szCs w:val="24"/>
              </w:rPr>
            </w:pPr>
          </w:p>
        </w:tc>
      </w:tr>
    </w:tbl>
    <w:p w14:paraId="46BCA38B" w14:textId="77777777" w:rsidR="00FC028B" w:rsidRPr="00FC028B" w:rsidRDefault="00FC028B" w:rsidP="00FC028B">
      <w:pPr>
        <w:widowControl w:val="0"/>
        <w:rPr>
          <w:rFonts w:asciiTheme="minorHAnsi" w:hAnsiTheme="minorHAnsi"/>
          <w:b/>
          <w:snapToGrid w:val="0"/>
          <w:sz w:val="24"/>
          <w:szCs w:val="24"/>
          <w:lang w:val="en-GB"/>
        </w:rPr>
      </w:pPr>
    </w:p>
    <w:p w14:paraId="4DDAD41A" w14:textId="77777777" w:rsidR="00FC028B" w:rsidRPr="00FC028B" w:rsidRDefault="00FC028B" w:rsidP="00FC028B">
      <w:pPr>
        <w:spacing w:after="160" w:line="259" w:lineRule="auto"/>
        <w:rPr>
          <w:rFonts w:asciiTheme="minorHAnsi" w:hAnsiTheme="minorHAnsi"/>
          <w:b/>
          <w:snapToGrid w:val="0"/>
          <w:sz w:val="24"/>
          <w:szCs w:val="24"/>
          <w:lang w:val="en-GB"/>
        </w:rPr>
      </w:pPr>
      <w:r w:rsidRPr="00FC028B">
        <w:rPr>
          <w:rFonts w:asciiTheme="minorHAnsi" w:hAnsiTheme="minorHAnsi"/>
          <w:b/>
          <w:snapToGrid w:val="0"/>
          <w:sz w:val="24"/>
          <w:szCs w:val="24"/>
          <w:lang w:val="en-GB"/>
        </w:rPr>
        <w:br w:type="page"/>
      </w:r>
    </w:p>
    <w:p w14:paraId="5F07C3A8" w14:textId="77777777" w:rsidR="00FC028B" w:rsidRPr="00FC028B" w:rsidRDefault="00FC028B" w:rsidP="00FC028B">
      <w:pPr>
        <w:widowControl w:val="0"/>
        <w:rPr>
          <w:rFonts w:asciiTheme="minorHAnsi" w:hAnsiTheme="minorHAnsi"/>
          <w:b/>
          <w:snapToGrid w:val="0"/>
          <w:sz w:val="24"/>
          <w:szCs w:val="24"/>
          <w:lang w:val="en-GB"/>
        </w:rPr>
      </w:pPr>
    </w:p>
    <w:tbl>
      <w:tblPr>
        <w:tblStyle w:val="TableGrid"/>
        <w:tblW w:w="0" w:type="auto"/>
        <w:tblLook w:val="04A0" w:firstRow="1" w:lastRow="0" w:firstColumn="1" w:lastColumn="0" w:noHBand="0" w:noVBand="1"/>
      </w:tblPr>
      <w:tblGrid>
        <w:gridCol w:w="836"/>
        <w:gridCol w:w="1538"/>
        <w:gridCol w:w="2906"/>
        <w:gridCol w:w="2890"/>
        <w:gridCol w:w="2940"/>
        <w:gridCol w:w="3190"/>
      </w:tblGrid>
      <w:tr w:rsidR="00FC028B" w:rsidRPr="00FC028B" w14:paraId="338DA50A" w14:textId="77777777" w:rsidTr="003F3847">
        <w:trPr>
          <w:trHeight w:val="510"/>
        </w:trPr>
        <w:tc>
          <w:tcPr>
            <w:tcW w:w="960" w:type="dxa"/>
            <w:vMerge w:val="restart"/>
            <w:noWrap/>
            <w:hideMark/>
          </w:tcPr>
          <w:p w14:paraId="47E9F88B"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No.</w:t>
            </w:r>
          </w:p>
        </w:tc>
        <w:tc>
          <w:tcPr>
            <w:tcW w:w="15920" w:type="dxa"/>
            <w:gridSpan w:val="5"/>
            <w:noWrap/>
            <w:hideMark/>
          </w:tcPr>
          <w:p w14:paraId="75F0D7A4"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Household Food Security – Access to Food</w:t>
            </w:r>
          </w:p>
        </w:tc>
      </w:tr>
      <w:tr w:rsidR="00FC028B" w:rsidRPr="00FC028B" w14:paraId="4870489B" w14:textId="77777777" w:rsidTr="003F3847">
        <w:trPr>
          <w:trHeight w:val="420"/>
        </w:trPr>
        <w:tc>
          <w:tcPr>
            <w:tcW w:w="960" w:type="dxa"/>
            <w:vMerge/>
            <w:hideMark/>
          </w:tcPr>
          <w:p w14:paraId="5C015137" w14:textId="77777777" w:rsidR="00FC028B" w:rsidRPr="00FC028B" w:rsidRDefault="00FC028B" w:rsidP="003F3847">
            <w:pPr>
              <w:widowControl w:val="0"/>
              <w:rPr>
                <w:rFonts w:asciiTheme="minorHAnsi" w:hAnsiTheme="minorHAnsi"/>
                <w:b/>
                <w:bCs/>
                <w:snapToGrid w:val="0"/>
                <w:sz w:val="24"/>
                <w:szCs w:val="24"/>
              </w:rPr>
            </w:pPr>
          </w:p>
        </w:tc>
        <w:tc>
          <w:tcPr>
            <w:tcW w:w="5240" w:type="dxa"/>
            <w:gridSpan w:val="2"/>
            <w:noWrap/>
            <w:hideMark/>
          </w:tcPr>
          <w:p w14:paraId="399589FE"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Issue</w:t>
            </w:r>
          </w:p>
        </w:tc>
        <w:tc>
          <w:tcPr>
            <w:tcW w:w="3420" w:type="dxa"/>
            <w:noWrap/>
            <w:hideMark/>
          </w:tcPr>
          <w:p w14:paraId="38DB950A"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Underlying factors</w:t>
            </w:r>
          </w:p>
        </w:tc>
        <w:tc>
          <w:tcPr>
            <w:tcW w:w="3480" w:type="dxa"/>
            <w:noWrap/>
            <w:hideMark/>
          </w:tcPr>
          <w:p w14:paraId="5AF16A36"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Suggestions</w:t>
            </w:r>
          </w:p>
        </w:tc>
        <w:tc>
          <w:tcPr>
            <w:tcW w:w="3780" w:type="dxa"/>
            <w:noWrap/>
            <w:hideMark/>
          </w:tcPr>
          <w:p w14:paraId="7A8481B0"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Suggestions for CSOs</w:t>
            </w:r>
          </w:p>
        </w:tc>
      </w:tr>
      <w:tr w:rsidR="00FC028B" w:rsidRPr="00FC028B" w14:paraId="20648677" w14:textId="77777777" w:rsidTr="003F3847">
        <w:trPr>
          <w:trHeight w:val="600"/>
        </w:trPr>
        <w:tc>
          <w:tcPr>
            <w:tcW w:w="960" w:type="dxa"/>
            <w:vMerge w:val="restart"/>
            <w:noWrap/>
            <w:hideMark/>
          </w:tcPr>
          <w:p w14:paraId="169E2BF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1</w:t>
            </w:r>
          </w:p>
        </w:tc>
        <w:tc>
          <w:tcPr>
            <w:tcW w:w="1800" w:type="dxa"/>
            <w:vMerge w:val="restart"/>
            <w:noWrap/>
            <w:hideMark/>
          </w:tcPr>
          <w:p w14:paraId="4D096B6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Affordability</w:t>
            </w:r>
          </w:p>
        </w:tc>
        <w:tc>
          <w:tcPr>
            <w:tcW w:w="3440" w:type="dxa"/>
            <w:vMerge w:val="restart"/>
            <w:hideMark/>
          </w:tcPr>
          <w:p w14:paraId="7D6A7C5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Cannot afford to buy preferred food items </w:t>
            </w:r>
          </w:p>
        </w:tc>
        <w:tc>
          <w:tcPr>
            <w:tcW w:w="3420" w:type="dxa"/>
            <w:noWrap/>
            <w:hideMark/>
          </w:tcPr>
          <w:p w14:paraId="79306C8B"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Less income</w:t>
            </w:r>
          </w:p>
        </w:tc>
        <w:tc>
          <w:tcPr>
            <w:tcW w:w="3480" w:type="dxa"/>
            <w:vMerge w:val="restart"/>
            <w:hideMark/>
          </w:tcPr>
          <w:p w14:paraId="51C0FC0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Increased and stable income for communities depends on weather sensitive livelihoods.</w:t>
            </w:r>
          </w:p>
        </w:tc>
        <w:tc>
          <w:tcPr>
            <w:tcW w:w="3780" w:type="dxa"/>
            <w:vMerge w:val="restart"/>
            <w:hideMark/>
          </w:tcPr>
          <w:p w14:paraId="7391187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introduce alternative income sources considering locally available resources and the market. Extend financial support to initiate alternative livelihood.</w:t>
            </w:r>
          </w:p>
        </w:tc>
      </w:tr>
      <w:tr w:rsidR="00FC028B" w:rsidRPr="00FC028B" w14:paraId="39CF96D8" w14:textId="77777777" w:rsidTr="003F3847">
        <w:trPr>
          <w:trHeight w:val="300"/>
        </w:trPr>
        <w:tc>
          <w:tcPr>
            <w:tcW w:w="960" w:type="dxa"/>
            <w:vMerge/>
            <w:hideMark/>
          </w:tcPr>
          <w:p w14:paraId="4B87592C"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2274D3F0" w14:textId="77777777" w:rsidR="00FC028B" w:rsidRPr="00FC028B" w:rsidRDefault="00FC028B" w:rsidP="003F3847">
            <w:pPr>
              <w:widowControl w:val="0"/>
              <w:rPr>
                <w:rFonts w:asciiTheme="minorHAnsi" w:hAnsiTheme="minorHAnsi"/>
                <w:b/>
                <w:snapToGrid w:val="0"/>
                <w:sz w:val="24"/>
                <w:szCs w:val="24"/>
              </w:rPr>
            </w:pPr>
          </w:p>
        </w:tc>
        <w:tc>
          <w:tcPr>
            <w:tcW w:w="3440" w:type="dxa"/>
            <w:vMerge/>
            <w:hideMark/>
          </w:tcPr>
          <w:p w14:paraId="76F367B0" w14:textId="77777777" w:rsidR="00FC028B" w:rsidRPr="00FC028B" w:rsidRDefault="00FC028B" w:rsidP="003F3847">
            <w:pPr>
              <w:widowControl w:val="0"/>
              <w:rPr>
                <w:rFonts w:asciiTheme="minorHAnsi" w:hAnsiTheme="minorHAnsi"/>
                <w:b/>
                <w:snapToGrid w:val="0"/>
                <w:sz w:val="24"/>
                <w:szCs w:val="24"/>
              </w:rPr>
            </w:pPr>
          </w:p>
        </w:tc>
        <w:tc>
          <w:tcPr>
            <w:tcW w:w="3420" w:type="dxa"/>
            <w:noWrap/>
            <w:hideMark/>
          </w:tcPr>
          <w:p w14:paraId="72DDD268"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Indebtedness</w:t>
            </w:r>
          </w:p>
        </w:tc>
        <w:tc>
          <w:tcPr>
            <w:tcW w:w="3480" w:type="dxa"/>
            <w:vMerge/>
            <w:hideMark/>
          </w:tcPr>
          <w:p w14:paraId="42DDC935" w14:textId="77777777" w:rsidR="00FC028B" w:rsidRPr="00FC028B" w:rsidRDefault="00FC028B" w:rsidP="003F3847">
            <w:pPr>
              <w:widowControl w:val="0"/>
              <w:rPr>
                <w:rFonts w:asciiTheme="minorHAnsi" w:hAnsiTheme="minorHAnsi"/>
                <w:b/>
                <w:snapToGrid w:val="0"/>
                <w:sz w:val="24"/>
                <w:szCs w:val="24"/>
              </w:rPr>
            </w:pPr>
          </w:p>
        </w:tc>
        <w:tc>
          <w:tcPr>
            <w:tcW w:w="3780" w:type="dxa"/>
            <w:vMerge/>
            <w:hideMark/>
          </w:tcPr>
          <w:p w14:paraId="517CBF9C"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2A2D3BC8" w14:textId="77777777" w:rsidTr="003F3847">
        <w:trPr>
          <w:trHeight w:val="300"/>
        </w:trPr>
        <w:tc>
          <w:tcPr>
            <w:tcW w:w="960" w:type="dxa"/>
            <w:vMerge/>
            <w:hideMark/>
          </w:tcPr>
          <w:p w14:paraId="6BDAA7C5"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3E631F76" w14:textId="77777777" w:rsidR="00FC028B" w:rsidRPr="00FC028B" w:rsidRDefault="00FC028B" w:rsidP="003F3847">
            <w:pPr>
              <w:widowControl w:val="0"/>
              <w:rPr>
                <w:rFonts w:asciiTheme="minorHAnsi" w:hAnsiTheme="minorHAnsi"/>
                <w:b/>
                <w:snapToGrid w:val="0"/>
                <w:sz w:val="24"/>
                <w:szCs w:val="24"/>
              </w:rPr>
            </w:pPr>
          </w:p>
        </w:tc>
        <w:tc>
          <w:tcPr>
            <w:tcW w:w="3440" w:type="dxa"/>
            <w:vMerge/>
            <w:hideMark/>
          </w:tcPr>
          <w:p w14:paraId="7BBAC51C" w14:textId="77777777" w:rsidR="00FC028B" w:rsidRPr="00FC028B" w:rsidRDefault="00FC028B" w:rsidP="003F3847">
            <w:pPr>
              <w:widowControl w:val="0"/>
              <w:rPr>
                <w:rFonts w:asciiTheme="minorHAnsi" w:hAnsiTheme="minorHAnsi"/>
                <w:b/>
                <w:snapToGrid w:val="0"/>
                <w:sz w:val="24"/>
                <w:szCs w:val="24"/>
              </w:rPr>
            </w:pPr>
          </w:p>
        </w:tc>
        <w:tc>
          <w:tcPr>
            <w:tcW w:w="3420" w:type="dxa"/>
            <w:noWrap/>
            <w:hideMark/>
          </w:tcPr>
          <w:p w14:paraId="4728BBCE"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Income fluctuations</w:t>
            </w:r>
          </w:p>
        </w:tc>
        <w:tc>
          <w:tcPr>
            <w:tcW w:w="3480" w:type="dxa"/>
            <w:vMerge/>
            <w:hideMark/>
          </w:tcPr>
          <w:p w14:paraId="00B9B8C3" w14:textId="77777777" w:rsidR="00FC028B" w:rsidRPr="00FC028B" w:rsidRDefault="00FC028B" w:rsidP="003F3847">
            <w:pPr>
              <w:widowControl w:val="0"/>
              <w:rPr>
                <w:rFonts w:asciiTheme="minorHAnsi" w:hAnsiTheme="minorHAnsi"/>
                <w:b/>
                <w:snapToGrid w:val="0"/>
                <w:sz w:val="24"/>
                <w:szCs w:val="24"/>
              </w:rPr>
            </w:pPr>
          </w:p>
        </w:tc>
        <w:tc>
          <w:tcPr>
            <w:tcW w:w="3780" w:type="dxa"/>
            <w:vMerge/>
            <w:hideMark/>
          </w:tcPr>
          <w:p w14:paraId="6FF1CC08"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34D5607C" w14:textId="77777777" w:rsidTr="003F3847">
        <w:trPr>
          <w:trHeight w:val="300"/>
        </w:trPr>
        <w:tc>
          <w:tcPr>
            <w:tcW w:w="960" w:type="dxa"/>
            <w:vMerge/>
            <w:hideMark/>
          </w:tcPr>
          <w:p w14:paraId="245B23D3"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577A2A05" w14:textId="77777777" w:rsidR="00FC028B" w:rsidRPr="00FC028B" w:rsidRDefault="00FC028B" w:rsidP="003F3847">
            <w:pPr>
              <w:widowControl w:val="0"/>
              <w:rPr>
                <w:rFonts w:asciiTheme="minorHAnsi" w:hAnsiTheme="minorHAnsi"/>
                <w:b/>
                <w:snapToGrid w:val="0"/>
                <w:sz w:val="24"/>
                <w:szCs w:val="24"/>
              </w:rPr>
            </w:pPr>
          </w:p>
        </w:tc>
        <w:tc>
          <w:tcPr>
            <w:tcW w:w="3440" w:type="dxa"/>
            <w:vMerge/>
            <w:hideMark/>
          </w:tcPr>
          <w:p w14:paraId="04AAEFE4" w14:textId="77777777" w:rsidR="00FC028B" w:rsidRPr="00FC028B" w:rsidRDefault="00FC028B" w:rsidP="003F3847">
            <w:pPr>
              <w:widowControl w:val="0"/>
              <w:rPr>
                <w:rFonts w:asciiTheme="minorHAnsi" w:hAnsiTheme="minorHAnsi"/>
                <w:b/>
                <w:snapToGrid w:val="0"/>
                <w:sz w:val="24"/>
                <w:szCs w:val="24"/>
              </w:rPr>
            </w:pPr>
          </w:p>
        </w:tc>
        <w:tc>
          <w:tcPr>
            <w:tcW w:w="3420" w:type="dxa"/>
            <w:noWrap/>
            <w:hideMark/>
          </w:tcPr>
          <w:p w14:paraId="2CC1AAC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No alternative income sources</w:t>
            </w:r>
          </w:p>
        </w:tc>
        <w:tc>
          <w:tcPr>
            <w:tcW w:w="3480" w:type="dxa"/>
            <w:vMerge/>
            <w:hideMark/>
          </w:tcPr>
          <w:p w14:paraId="1CC1BA43" w14:textId="77777777" w:rsidR="00FC028B" w:rsidRPr="00FC028B" w:rsidRDefault="00FC028B" w:rsidP="003F3847">
            <w:pPr>
              <w:widowControl w:val="0"/>
              <w:rPr>
                <w:rFonts w:asciiTheme="minorHAnsi" w:hAnsiTheme="minorHAnsi"/>
                <w:b/>
                <w:snapToGrid w:val="0"/>
                <w:sz w:val="24"/>
                <w:szCs w:val="24"/>
              </w:rPr>
            </w:pPr>
          </w:p>
        </w:tc>
        <w:tc>
          <w:tcPr>
            <w:tcW w:w="3780" w:type="dxa"/>
            <w:vMerge/>
            <w:hideMark/>
          </w:tcPr>
          <w:p w14:paraId="4F135CA1"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4FE28589" w14:textId="77777777" w:rsidTr="003F3847">
        <w:trPr>
          <w:trHeight w:val="1200"/>
        </w:trPr>
        <w:tc>
          <w:tcPr>
            <w:tcW w:w="960" w:type="dxa"/>
            <w:vMerge w:val="restart"/>
            <w:noWrap/>
            <w:hideMark/>
          </w:tcPr>
          <w:p w14:paraId="78E34046"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2</w:t>
            </w:r>
          </w:p>
        </w:tc>
        <w:tc>
          <w:tcPr>
            <w:tcW w:w="1800" w:type="dxa"/>
            <w:vMerge w:val="restart"/>
            <w:noWrap/>
            <w:hideMark/>
          </w:tcPr>
          <w:p w14:paraId="4125A55B"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Purchasing power</w:t>
            </w:r>
          </w:p>
        </w:tc>
        <w:tc>
          <w:tcPr>
            <w:tcW w:w="3440" w:type="dxa"/>
            <w:vMerge w:val="restart"/>
            <w:hideMark/>
          </w:tcPr>
          <w:p w14:paraId="5C456B8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Less purchasing power as a result of high unit price of food items.</w:t>
            </w:r>
          </w:p>
        </w:tc>
        <w:tc>
          <w:tcPr>
            <w:tcW w:w="3420" w:type="dxa"/>
            <w:noWrap/>
            <w:hideMark/>
          </w:tcPr>
          <w:p w14:paraId="6E39E65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High production cost</w:t>
            </w:r>
          </w:p>
        </w:tc>
        <w:tc>
          <w:tcPr>
            <w:tcW w:w="3480" w:type="dxa"/>
            <w:hideMark/>
          </w:tcPr>
          <w:p w14:paraId="3E4767F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Minimize production cost by using organic inputs.</w:t>
            </w:r>
          </w:p>
        </w:tc>
        <w:tc>
          <w:tcPr>
            <w:tcW w:w="3780" w:type="dxa"/>
            <w:hideMark/>
          </w:tcPr>
          <w:p w14:paraId="546C0AAE"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promote application of organic fertilizer, environment friendly pest control methods, manual land preparation methods through awareness programmes</w:t>
            </w:r>
          </w:p>
        </w:tc>
      </w:tr>
      <w:tr w:rsidR="00FC028B" w:rsidRPr="00FC028B" w14:paraId="3064233D" w14:textId="77777777" w:rsidTr="003F3847">
        <w:trPr>
          <w:trHeight w:val="1500"/>
        </w:trPr>
        <w:tc>
          <w:tcPr>
            <w:tcW w:w="960" w:type="dxa"/>
            <w:vMerge/>
            <w:hideMark/>
          </w:tcPr>
          <w:p w14:paraId="4029A7D2"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1917EEF8" w14:textId="77777777" w:rsidR="00FC028B" w:rsidRPr="00FC028B" w:rsidRDefault="00FC028B" w:rsidP="003F3847">
            <w:pPr>
              <w:widowControl w:val="0"/>
              <w:rPr>
                <w:rFonts w:asciiTheme="minorHAnsi" w:hAnsiTheme="minorHAnsi"/>
                <w:b/>
                <w:snapToGrid w:val="0"/>
                <w:sz w:val="24"/>
                <w:szCs w:val="24"/>
              </w:rPr>
            </w:pPr>
          </w:p>
        </w:tc>
        <w:tc>
          <w:tcPr>
            <w:tcW w:w="3440" w:type="dxa"/>
            <w:vMerge/>
            <w:hideMark/>
          </w:tcPr>
          <w:p w14:paraId="4637651A" w14:textId="77777777" w:rsidR="00FC028B" w:rsidRPr="00FC028B" w:rsidRDefault="00FC028B" w:rsidP="003F3847">
            <w:pPr>
              <w:widowControl w:val="0"/>
              <w:rPr>
                <w:rFonts w:asciiTheme="minorHAnsi" w:hAnsiTheme="minorHAnsi"/>
                <w:b/>
                <w:snapToGrid w:val="0"/>
                <w:sz w:val="24"/>
                <w:szCs w:val="24"/>
              </w:rPr>
            </w:pPr>
          </w:p>
        </w:tc>
        <w:tc>
          <w:tcPr>
            <w:tcW w:w="3420" w:type="dxa"/>
            <w:hideMark/>
          </w:tcPr>
          <w:p w14:paraId="562E7B7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Less supply compared to the demand during off-season</w:t>
            </w:r>
          </w:p>
        </w:tc>
        <w:tc>
          <w:tcPr>
            <w:tcW w:w="3480" w:type="dxa"/>
            <w:hideMark/>
          </w:tcPr>
          <w:p w14:paraId="5042BEE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Increase the supply during off-season.</w:t>
            </w:r>
          </w:p>
        </w:tc>
        <w:tc>
          <w:tcPr>
            <w:tcW w:w="3780" w:type="dxa"/>
            <w:hideMark/>
          </w:tcPr>
          <w:p w14:paraId="2BA33CE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Lead the FO to develop a cropping plan for the area considering the demand as one of the factors and issue processed food to the market during the off-season.</w:t>
            </w:r>
          </w:p>
        </w:tc>
      </w:tr>
      <w:tr w:rsidR="00FC028B" w:rsidRPr="00FC028B" w14:paraId="63C5DB95" w14:textId="77777777" w:rsidTr="003F3847">
        <w:trPr>
          <w:trHeight w:val="900"/>
        </w:trPr>
        <w:tc>
          <w:tcPr>
            <w:tcW w:w="960" w:type="dxa"/>
            <w:vMerge/>
            <w:hideMark/>
          </w:tcPr>
          <w:p w14:paraId="0CA8B347"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3EF275A6" w14:textId="77777777" w:rsidR="00FC028B" w:rsidRPr="00FC028B" w:rsidRDefault="00FC028B" w:rsidP="003F3847">
            <w:pPr>
              <w:widowControl w:val="0"/>
              <w:rPr>
                <w:rFonts w:asciiTheme="minorHAnsi" w:hAnsiTheme="minorHAnsi"/>
                <w:b/>
                <w:snapToGrid w:val="0"/>
                <w:sz w:val="24"/>
                <w:szCs w:val="24"/>
              </w:rPr>
            </w:pPr>
          </w:p>
        </w:tc>
        <w:tc>
          <w:tcPr>
            <w:tcW w:w="3440" w:type="dxa"/>
            <w:vMerge/>
            <w:hideMark/>
          </w:tcPr>
          <w:p w14:paraId="76982663" w14:textId="77777777" w:rsidR="00FC028B" w:rsidRPr="00FC028B" w:rsidRDefault="00FC028B" w:rsidP="003F3847">
            <w:pPr>
              <w:widowControl w:val="0"/>
              <w:rPr>
                <w:rFonts w:asciiTheme="minorHAnsi" w:hAnsiTheme="minorHAnsi"/>
                <w:b/>
                <w:snapToGrid w:val="0"/>
                <w:sz w:val="24"/>
                <w:szCs w:val="24"/>
              </w:rPr>
            </w:pPr>
          </w:p>
        </w:tc>
        <w:tc>
          <w:tcPr>
            <w:tcW w:w="3420" w:type="dxa"/>
            <w:noWrap/>
            <w:hideMark/>
          </w:tcPr>
          <w:p w14:paraId="46058FF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High post harvest losses</w:t>
            </w:r>
          </w:p>
        </w:tc>
        <w:tc>
          <w:tcPr>
            <w:tcW w:w="3480" w:type="dxa"/>
            <w:hideMark/>
          </w:tcPr>
          <w:p w14:paraId="5E6FBA4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Selection of suitable containers to transport long distances.</w:t>
            </w:r>
          </w:p>
        </w:tc>
        <w:tc>
          <w:tcPr>
            <w:tcW w:w="3780" w:type="dxa"/>
            <w:hideMark/>
          </w:tcPr>
          <w:p w14:paraId="7F4A6306"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Influence the government to re-enforce the law on collapsible plastic crates for the transport of perishables.</w:t>
            </w:r>
          </w:p>
        </w:tc>
      </w:tr>
      <w:tr w:rsidR="00FC028B" w:rsidRPr="00FC028B" w14:paraId="14201834" w14:textId="77777777" w:rsidTr="003F3847">
        <w:trPr>
          <w:trHeight w:val="600"/>
        </w:trPr>
        <w:tc>
          <w:tcPr>
            <w:tcW w:w="960" w:type="dxa"/>
            <w:vMerge/>
            <w:hideMark/>
          </w:tcPr>
          <w:p w14:paraId="3885CD74"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0027AB51" w14:textId="77777777" w:rsidR="00FC028B" w:rsidRPr="00FC028B" w:rsidRDefault="00FC028B" w:rsidP="003F3847">
            <w:pPr>
              <w:widowControl w:val="0"/>
              <w:rPr>
                <w:rFonts w:asciiTheme="minorHAnsi" w:hAnsiTheme="minorHAnsi"/>
                <w:b/>
                <w:snapToGrid w:val="0"/>
                <w:sz w:val="24"/>
                <w:szCs w:val="24"/>
              </w:rPr>
            </w:pPr>
          </w:p>
        </w:tc>
        <w:tc>
          <w:tcPr>
            <w:tcW w:w="3440" w:type="dxa"/>
            <w:vMerge/>
            <w:hideMark/>
          </w:tcPr>
          <w:p w14:paraId="0CE4038B" w14:textId="77777777" w:rsidR="00FC028B" w:rsidRPr="00FC028B" w:rsidRDefault="00FC028B" w:rsidP="003F3847">
            <w:pPr>
              <w:widowControl w:val="0"/>
              <w:rPr>
                <w:rFonts w:asciiTheme="minorHAnsi" w:hAnsiTheme="minorHAnsi"/>
                <w:b/>
                <w:snapToGrid w:val="0"/>
                <w:sz w:val="24"/>
                <w:szCs w:val="24"/>
              </w:rPr>
            </w:pPr>
          </w:p>
        </w:tc>
        <w:tc>
          <w:tcPr>
            <w:tcW w:w="3420" w:type="dxa"/>
            <w:hideMark/>
          </w:tcPr>
          <w:p w14:paraId="2268990E"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Crop damages due to Environmental shocks</w:t>
            </w:r>
          </w:p>
        </w:tc>
        <w:tc>
          <w:tcPr>
            <w:tcW w:w="3480" w:type="dxa"/>
            <w:hideMark/>
          </w:tcPr>
          <w:p w14:paraId="21C480B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Cultivate crop varieties that can withstand environmental shocks. </w:t>
            </w:r>
          </w:p>
        </w:tc>
        <w:tc>
          <w:tcPr>
            <w:tcW w:w="3780" w:type="dxa"/>
            <w:hideMark/>
          </w:tcPr>
          <w:p w14:paraId="0A8B113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Encourage farmers to cultivate flood and drought tolerant varieties.</w:t>
            </w:r>
          </w:p>
        </w:tc>
      </w:tr>
      <w:tr w:rsidR="00FC028B" w:rsidRPr="00FC028B" w14:paraId="67820906" w14:textId="77777777" w:rsidTr="003F3847">
        <w:trPr>
          <w:trHeight w:val="900"/>
        </w:trPr>
        <w:tc>
          <w:tcPr>
            <w:tcW w:w="960" w:type="dxa"/>
            <w:vMerge/>
            <w:hideMark/>
          </w:tcPr>
          <w:p w14:paraId="2E4D3AFA"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63DC4DDD" w14:textId="77777777" w:rsidR="00FC028B" w:rsidRPr="00FC028B" w:rsidRDefault="00FC028B" w:rsidP="003F3847">
            <w:pPr>
              <w:widowControl w:val="0"/>
              <w:rPr>
                <w:rFonts w:asciiTheme="minorHAnsi" w:hAnsiTheme="minorHAnsi"/>
                <w:b/>
                <w:snapToGrid w:val="0"/>
                <w:sz w:val="24"/>
                <w:szCs w:val="24"/>
              </w:rPr>
            </w:pPr>
          </w:p>
        </w:tc>
        <w:tc>
          <w:tcPr>
            <w:tcW w:w="3440" w:type="dxa"/>
            <w:vMerge/>
            <w:hideMark/>
          </w:tcPr>
          <w:p w14:paraId="15A412F5" w14:textId="77777777" w:rsidR="00FC028B" w:rsidRPr="00FC028B" w:rsidRDefault="00FC028B" w:rsidP="003F3847">
            <w:pPr>
              <w:widowControl w:val="0"/>
              <w:rPr>
                <w:rFonts w:asciiTheme="minorHAnsi" w:hAnsiTheme="minorHAnsi"/>
                <w:b/>
                <w:snapToGrid w:val="0"/>
                <w:sz w:val="24"/>
                <w:szCs w:val="24"/>
              </w:rPr>
            </w:pPr>
          </w:p>
        </w:tc>
        <w:tc>
          <w:tcPr>
            <w:tcW w:w="3420" w:type="dxa"/>
            <w:hideMark/>
          </w:tcPr>
          <w:p w14:paraId="5277FFF1"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Unfavourable climatic conditions for certain crops</w:t>
            </w:r>
          </w:p>
        </w:tc>
        <w:tc>
          <w:tcPr>
            <w:tcW w:w="3480" w:type="dxa"/>
            <w:hideMark/>
          </w:tcPr>
          <w:p w14:paraId="60A2B091"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Adopt Protected agriculture techniques to control climatic factors and pest attacks.</w:t>
            </w:r>
          </w:p>
        </w:tc>
        <w:tc>
          <w:tcPr>
            <w:tcW w:w="3780" w:type="dxa"/>
            <w:hideMark/>
          </w:tcPr>
          <w:p w14:paraId="5C5C99B8"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Intervention of National CBOs to provide subsidies on protected agriculture structures</w:t>
            </w:r>
          </w:p>
        </w:tc>
      </w:tr>
      <w:tr w:rsidR="00FC028B" w:rsidRPr="00FC028B" w14:paraId="087002C2" w14:textId="77777777" w:rsidTr="003F3847">
        <w:trPr>
          <w:trHeight w:val="600"/>
        </w:trPr>
        <w:tc>
          <w:tcPr>
            <w:tcW w:w="960" w:type="dxa"/>
            <w:vMerge/>
            <w:hideMark/>
          </w:tcPr>
          <w:p w14:paraId="02A11B94"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79AB9B8F" w14:textId="77777777" w:rsidR="00FC028B" w:rsidRPr="00FC028B" w:rsidRDefault="00FC028B" w:rsidP="003F3847">
            <w:pPr>
              <w:widowControl w:val="0"/>
              <w:rPr>
                <w:rFonts w:asciiTheme="minorHAnsi" w:hAnsiTheme="minorHAnsi"/>
                <w:b/>
                <w:snapToGrid w:val="0"/>
                <w:sz w:val="24"/>
                <w:szCs w:val="24"/>
              </w:rPr>
            </w:pPr>
          </w:p>
        </w:tc>
        <w:tc>
          <w:tcPr>
            <w:tcW w:w="3440" w:type="dxa"/>
            <w:vMerge/>
            <w:hideMark/>
          </w:tcPr>
          <w:p w14:paraId="477BAFE4" w14:textId="77777777" w:rsidR="00FC028B" w:rsidRPr="00FC028B" w:rsidRDefault="00FC028B" w:rsidP="003F3847">
            <w:pPr>
              <w:widowControl w:val="0"/>
              <w:rPr>
                <w:rFonts w:asciiTheme="minorHAnsi" w:hAnsiTheme="minorHAnsi"/>
                <w:b/>
                <w:snapToGrid w:val="0"/>
                <w:sz w:val="24"/>
                <w:szCs w:val="24"/>
              </w:rPr>
            </w:pPr>
          </w:p>
        </w:tc>
        <w:tc>
          <w:tcPr>
            <w:tcW w:w="3420" w:type="dxa"/>
            <w:hideMark/>
          </w:tcPr>
          <w:p w14:paraId="6F17A0CE"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Government taxes</w:t>
            </w:r>
          </w:p>
        </w:tc>
        <w:tc>
          <w:tcPr>
            <w:tcW w:w="3480" w:type="dxa"/>
            <w:hideMark/>
          </w:tcPr>
          <w:p w14:paraId="7880FD0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Appropriate taxation for basic food items</w:t>
            </w:r>
          </w:p>
        </w:tc>
        <w:tc>
          <w:tcPr>
            <w:tcW w:w="3780" w:type="dxa"/>
            <w:hideMark/>
          </w:tcPr>
          <w:p w14:paraId="077757C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Lobby and voice</w:t>
            </w:r>
          </w:p>
        </w:tc>
      </w:tr>
      <w:tr w:rsidR="00FC028B" w:rsidRPr="00FC028B" w14:paraId="049E528A" w14:textId="77777777" w:rsidTr="003F3847">
        <w:trPr>
          <w:trHeight w:val="1200"/>
        </w:trPr>
        <w:tc>
          <w:tcPr>
            <w:tcW w:w="960" w:type="dxa"/>
            <w:vMerge w:val="restart"/>
            <w:noWrap/>
            <w:hideMark/>
          </w:tcPr>
          <w:p w14:paraId="4C267131"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3</w:t>
            </w:r>
          </w:p>
        </w:tc>
        <w:tc>
          <w:tcPr>
            <w:tcW w:w="1800" w:type="dxa"/>
            <w:vMerge w:val="restart"/>
            <w:noWrap/>
            <w:hideMark/>
          </w:tcPr>
          <w:p w14:paraId="79D13EC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Marketing</w:t>
            </w:r>
          </w:p>
        </w:tc>
        <w:tc>
          <w:tcPr>
            <w:tcW w:w="3440" w:type="dxa"/>
            <w:vMerge w:val="restart"/>
            <w:hideMark/>
          </w:tcPr>
          <w:p w14:paraId="6B62AAF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Weaknesses in marketing channels </w:t>
            </w:r>
          </w:p>
        </w:tc>
        <w:tc>
          <w:tcPr>
            <w:tcW w:w="3420" w:type="dxa"/>
            <w:hideMark/>
          </w:tcPr>
          <w:p w14:paraId="4346A36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Unavailability of market places for crop and animal based products. </w:t>
            </w:r>
          </w:p>
        </w:tc>
        <w:tc>
          <w:tcPr>
            <w:tcW w:w="3480" w:type="dxa"/>
            <w:hideMark/>
          </w:tcPr>
          <w:p w14:paraId="07F8354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Establish a market place with proper storage facilities.</w:t>
            </w:r>
          </w:p>
        </w:tc>
        <w:tc>
          <w:tcPr>
            <w:tcW w:w="3780" w:type="dxa"/>
            <w:hideMark/>
          </w:tcPr>
          <w:p w14:paraId="5820FD32"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support in organizing producers and entrepreneurs to start a market place with required storage facilities within the area.</w:t>
            </w:r>
          </w:p>
        </w:tc>
      </w:tr>
      <w:tr w:rsidR="00FC028B" w:rsidRPr="00FC028B" w14:paraId="56CEE191" w14:textId="77777777" w:rsidTr="003F3847">
        <w:trPr>
          <w:trHeight w:val="1500"/>
        </w:trPr>
        <w:tc>
          <w:tcPr>
            <w:tcW w:w="960" w:type="dxa"/>
            <w:vMerge/>
            <w:hideMark/>
          </w:tcPr>
          <w:p w14:paraId="48D136C6"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1D2F1E14" w14:textId="77777777" w:rsidR="00FC028B" w:rsidRPr="00FC028B" w:rsidRDefault="00FC028B" w:rsidP="003F3847">
            <w:pPr>
              <w:widowControl w:val="0"/>
              <w:rPr>
                <w:rFonts w:asciiTheme="minorHAnsi" w:hAnsiTheme="minorHAnsi"/>
                <w:b/>
                <w:snapToGrid w:val="0"/>
                <w:sz w:val="24"/>
                <w:szCs w:val="24"/>
              </w:rPr>
            </w:pPr>
          </w:p>
        </w:tc>
        <w:tc>
          <w:tcPr>
            <w:tcW w:w="3440" w:type="dxa"/>
            <w:vMerge/>
            <w:hideMark/>
          </w:tcPr>
          <w:p w14:paraId="33A19811" w14:textId="77777777" w:rsidR="00FC028B" w:rsidRPr="00FC028B" w:rsidRDefault="00FC028B" w:rsidP="003F3847">
            <w:pPr>
              <w:widowControl w:val="0"/>
              <w:rPr>
                <w:rFonts w:asciiTheme="minorHAnsi" w:hAnsiTheme="minorHAnsi"/>
                <w:b/>
                <w:snapToGrid w:val="0"/>
                <w:sz w:val="24"/>
                <w:szCs w:val="24"/>
              </w:rPr>
            </w:pPr>
          </w:p>
        </w:tc>
        <w:tc>
          <w:tcPr>
            <w:tcW w:w="3420" w:type="dxa"/>
            <w:hideMark/>
          </w:tcPr>
          <w:p w14:paraId="5953A3D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No proper market to sell the products produced at commercial level.</w:t>
            </w:r>
          </w:p>
        </w:tc>
        <w:tc>
          <w:tcPr>
            <w:tcW w:w="3480" w:type="dxa"/>
            <w:hideMark/>
          </w:tcPr>
          <w:p w14:paraId="78C2070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Develop market linkages between buyers and producers. </w:t>
            </w:r>
          </w:p>
        </w:tc>
        <w:tc>
          <w:tcPr>
            <w:tcW w:w="3780" w:type="dxa"/>
            <w:hideMark/>
          </w:tcPr>
          <w:p w14:paraId="4694D57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intervene on developing market linkages between producers and buyers  such as supermarkets and exporters,    through forward contracts and buy back systems.</w:t>
            </w:r>
          </w:p>
        </w:tc>
      </w:tr>
      <w:tr w:rsidR="00FC028B" w:rsidRPr="00FC028B" w14:paraId="4A01B1E1" w14:textId="77777777" w:rsidTr="003F3847">
        <w:trPr>
          <w:trHeight w:val="300"/>
        </w:trPr>
        <w:tc>
          <w:tcPr>
            <w:tcW w:w="960" w:type="dxa"/>
            <w:noWrap/>
            <w:hideMark/>
          </w:tcPr>
          <w:p w14:paraId="59B06A9D" w14:textId="77777777" w:rsidR="00FC028B" w:rsidRPr="00FC028B" w:rsidRDefault="00FC028B" w:rsidP="003F3847">
            <w:pPr>
              <w:widowControl w:val="0"/>
              <w:rPr>
                <w:rFonts w:asciiTheme="minorHAnsi" w:hAnsiTheme="minorHAnsi"/>
                <w:b/>
                <w:snapToGrid w:val="0"/>
                <w:sz w:val="24"/>
                <w:szCs w:val="24"/>
              </w:rPr>
            </w:pPr>
          </w:p>
        </w:tc>
        <w:tc>
          <w:tcPr>
            <w:tcW w:w="1800" w:type="dxa"/>
            <w:noWrap/>
            <w:hideMark/>
          </w:tcPr>
          <w:p w14:paraId="5FF6FB4D" w14:textId="77777777" w:rsidR="00FC028B" w:rsidRPr="00FC028B" w:rsidRDefault="00FC028B" w:rsidP="003F3847">
            <w:pPr>
              <w:widowControl w:val="0"/>
              <w:rPr>
                <w:rFonts w:asciiTheme="minorHAnsi" w:hAnsiTheme="minorHAnsi"/>
                <w:b/>
                <w:snapToGrid w:val="0"/>
                <w:sz w:val="24"/>
                <w:szCs w:val="24"/>
              </w:rPr>
            </w:pPr>
          </w:p>
        </w:tc>
        <w:tc>
          <w:tcPr>
            <w:tcW w:w="3440" w:type="dxa"/>
            <w:noWrap/>
            <w:hideMark/>
          </w:tcPr>
          <w:p w14:paraId="211392E4" w14:textId="77777777" w:rsidR="00FC028B" w:rsidRPr="00FC028B" w:rsidRDefault="00FC028B" w:rsidP="003F3847">
            <w:pPr>
              <w:widowControl w:val="0"/>
              <w:rPr>
                <w:rFonts w:asciiTheme="minorHAnsi" w:hAnsiTheme="minorHAnsi"/>
                <w:b/>
                <w:snapToGrid w:val="0"/>
                <w:sz w:val="24"/>
                <w:szCs w:val="24"/>
              </w:rPr>
            </w:pPr>
          </w:p>
        </w:tc>
        <w:tc>
          <w:tcPr>
            <w:tcW w:w="3420" w:type="dxa"/>
            <w:noWrap/>
            <w:hideMark/>
          </w:tcPr>
          <w:p w14:paraId="06F6E71C" w14:textId="77777777" w:rsidR="00FC028B" w:rsidRPr="00FC028B" w:rsidRDefault="00FC028B" w:rsidP="003F3847">
            <w:pPr>
              <w:widowControl w:val="0"/>
              <w:rPr>
                <w:rFonts w:asciiTheme="minorHAnsi" w:hAnsiTheme="minorHAnsi"/>
                <w:b/>
                <w:snapToGrid w:val="0"/>
                <w:sz w:val="24"/>
                <w:szCs w:val="24"/>
              </w:rPr>
            </w:pPr>
          </w:p>
        </w:tc>
        <w:tc>
          <w:tcPr>
            <w:tcW w:w="3480" w:type="dxa"/>
            <w:noWrap/>
            <w:hideMark/>
          </w:tcPr>
          <w:p w14:paraId="490CCC14" w14:textId="77777777" w:rsidR="00FC028B" w:rsidRPr="00FC028B" w:rsidRDefault="00FC028B" w:rsidP="003F3847">
            <w:pPr>
              <w:widowControl w:val="0"/>
              <w:rPr>
                <w:rFonts w:asciiTheme="minorHAnsi" w:hAnsiTheme="minorHAnsi"/>
                <w:b/>
                <w:snapToGrid w:val="0"/>
                <w:sz w:val="24"/>
                <w:szCs w:val="24"/>
              </w:rPr>
            </w:pPr>
          </w:p>
        </w:tc>
        <w:tc>
          <w:tcPr>
            <w:tcW w:w="3780" w:type="dxa"/>
            <w:noWrap/>
            <w:hideMark/>
          </w:tcPr>
          <w:p w14:paraId="0AFDE9DE"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53850CBB" w14:textId="77777777" w:rsidTr="003F3847">
        <w:trPr>
          <w:trHeight w:val="900"/>
        </w:trPr>
        <w:tc>
          <w:tcPr>
            <w:tcW w:w="960" w:type="dxa"/>
            <w:vMerge w:val="restart"/>
            <w:noWrap/>
            <w:hideMark/>
          </w:tcPr>
          <w:p w14:paraId="3E11E27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4</w:t>
            </w:r>
          </w:p>
        </w:tc>
        <w:tc>
          <w:tcPr>
            <w:tcW w:w="1800" w:type="dxa"/>
            <w:vMerge w:val="restart"/>
            <w:hideMark/>
          </w:tcPr>
          <w:p w14:paraId="4F2A1EB6"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Equitable distribution</w:t>
            </w:r>
          </w:p>
        </w:tc>
        <w:tc>
          <w:tcPr>
            <w:tcW w:w="3440" w:type="dxa"/>
            <w:hideMark/>
          </w:tcPr>
          <w:p w14:paraId="1DE9156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Inequal distribution of food items because of the differences of transport facilities </w:t>
            </w:r>
          </w:p>
        </w:tc>
        <w:tc>
          <w:tcPr>
            <w:tcW w:w="3420" w:type="dxa"/>
            <w:hideMark/>
          </w:tcPr>
          <w:p w14:paraId="11E67F0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Less development of infrastructure systems in the rural areas</w:t>
            </w:r>
          </w:p>
        </w:tc>
        <w:tc>
          <w:tcPr>
            <w:tcW w:w="3480" w:type="dxa"/>
            <w:hideMark/>
          </w:tcPr>
          <w:p w14:paraId="52A450B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Improve infrastructure system in rural areas.</w:t>
            </w:r>
          </w:p>
        </w:tc>
        <w:tc>
          <w:tcPr>
            <w:tcW w:w="3780" w:type="dxa"/>
            <w:hideMark/>
          </w:tcPr>
          <w:p w14:paraId="04B94B2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CBOs to Influence the govt. to construct roads and market places in the area </w:t>
            </w:r>
          </w:p>
        </w:tc>
      </w:tr>
      <w:tr w:rsidR="00FC028B" w:rsidRPr="00FC028B" w14:paraId="09DF7E1F" w14:textId="77777777" w:rsidTr="003F3847">
        <w:trPr>
          <w:trHeight w:val="1500"/>
        </w:trPr>
        <w:tc>
          <w:tcPr>
            <w:tcW w:w="960" w:type="dxa"/>
            <w:vMerge/>
            <w:hideMark/>
          </w:tcPr>
          <w:p w14:paraId="32463B8D" w14:textId="77777777" w:rsidR="00FC028B" w:rsidRPr="00FC028B" w:rsidRDefault="00FC028B" w:rsidP="003F3847">
            <w:pPr>
              <w:widowControl w:val="0"/>
              <w:rPr>
                <w:rFonts w:asciiTheme="minorHAnsi" w:hAnsiTheme="minorHAnsi"/>
                <w:b/>
                <w:snapToGrid w:val="0"/>
                <w:sz w:val="24"/>
                <w:szCs w:val="24"/>
              </w:rPr>
            </w:pPr>
          </w:p>
        </w:tc>
        <w:tc>
          <w:tcPr>
            <w:tcW w:w="1800" w:type="dxa"/>
            <w:vMerge/>
            <w:hideMark/>
          </w:tcPr>
          <w:p w14:paraId="4B674CFD" w14:textId="77777777" w:rsidR="00FC028B" w:rsidRPr="00FC028B" w:rsidRDefault="00FC028B" w:rsidP="003F3847">
            <w:pPr>
              <w:widowControl w:val="0"/>
              <w:rPr>
                <w:rFonts w:asciiTheme="minorHAnsi" w:hAnsiTheme="minorHAnsi"/>
                <w:b/>
                <w:snapToGrid w:val="0"/>
                <w:sz w:val="24"/>
                <w:szCs w:val="24"/>
              </w:rPr>
            </w:pPr>
          </w:p>
        </w:tc>
        <w:tc>
          <w:tcPr>
            <w:tcW w:w="3440" w:type="dxa"/>
            <w:hideMark/>
          </w:tcPr>
          <w:p w14:paraId="55016BA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Inappropriate distribution of food within the family</w:t>
            </w:r>
          </w:p>
        </w:tc>
        <w:tc>
          <w:tcPr>
            <w:tcW w:w="3420" w:type="dxa"/>
            <w:hideMark/>
          </w:tcPr>
          <w:p w14:paraId="328C25D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Pregnant mothers, milking mothers and young girls do not get sufficient food quantities. </w:t>
            </w:r>
          </w:p>
        </w:tc>
        <w:tc>
          <w:tcPr>
            <w:tcW w:w="3480" w:type="dxa"/>
            <w:hideMark/>
          </w:tcPr>
          <w:p w14:paraId="45953F3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Improve appropriate food distribution within the family</w:t>
            </w:r>
          </w:p>
        </w:tc>
        <w:tc>
          <w:tcPr>
            <w:tcW w:w="3780" w:type="dxa"/>
            <w:hideMark/>
          </w:tcPr>
          <w:p w14:paraId="09A7EA98"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Conduct awareness programmes on nutritional requirement of human being according to their age, gender, health condition, physical conditions, pregnant or lactating.</w:t>
            </w:r>
          </w:p>
        </w:tc>
      </w:tr>
    </w:tbl>
    <w:p w14:paraId="5DF627E1" w14:textId="77777777" w:rsidR="00FC028B" w:rsidRPr="00FC028B" w:rsidRDefault="00FC028B" w:rsidP="00FC028B">
      <w:pPr>
        <w:widowControl w:val="0"/>
        <w:rPr>
          <w:rFonts w:asciiTheme="minorHAnsi" w:hAnsiTheme="minorHAnsi"/>
          <w:b/>
          <w:snapToGrid w:val="0"/>
          <w:sz w:val="24"/>
          <w:szCs w:val="24"/>
          <w:lang w:val="en-GB"/>
        </w:rPr>
      </w:pPr>
    </w:p>
    <w:tbl>
      <w:tblPr>
        <w:tblStyle w:val="TableGrid"/>
        <w:tblW w:w="0" w:type="auto"/>
        <w:tblLook w:val="04A0" w:firstRow="1" w:lastRow="0" w:firstColumn="1" w:lastColumn="0" w:noHBand="0" w:noVBand="1"/>
      </w:tblPr>
      <w:tblGrid>
        <w:gridCol w:w="827"/>
        <w:gridCol w:w="1301"/>
        <w:gridCol w:w="3760"/>
        <w:gridCol w:w="2908"/>
        <w:gridCol w:w="2678"/>
        <w:gridCol w:w="2826"/>
      </w:tblGrid>
      <w:tr w:rsidR="00FC028B" w:rsidRPr="00FC028B" w14:paraId="3824B608" w14:textId="77777777" w:rsidTr="003F3847">
        <w:trPr>
          <w:trHeight w:val="570"/>
        </w:trPr>
        <w:tc>
          <w:tcPr>
            <w:tcW w:w="960" w:type="dxa"/>
            <w:vMerge w:val="restart"/>
            <w:noWrap/>
            <w:hideMark/>
          </w:tcPr>
          <w:p w14:paraId="4764BA8E"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No.</w:t>
            </w:r>
          </w:p>
        </w:tc>
        <w:tc>
          <w:tcPr>
            <w:tcW w:w="16200" w:type="dxa"/>
            <w:gridSpan w:val="5"/>
            <w:noWrap/>
            <w:hideMark/>
          </w:tcPr>
          <w:p w14:paraId="7E55AEED"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Household Food Security - Utilization</w:t>
            </w:r>
          </w:p>
        </w:tc>
      </w:tr>
      <w:tr w:rsidR="00FC028B" w:rsidRPr="00FC028B" w14:paraId="42D59138" w14:textId="77777777" w:rsidTr="003F3847">
        <w:trPr>
          <w:trHeight w:val="450"/>
        </w:trPr>
        <w:tc>
          <w:tcPr>
            <w:tcW w:w="960" w:type="dxa"/>
            <w:vMerge/>
            <w:hideMark/>
          </w:tcPr>
          <w:p w14:paraId="7368152A" w14:textId="77777777" w:rsidR="00FC028B" w:rsidRPr="00FC028B" w:rsidRDefault="00FC028B" w:rsidP="003F3847">
            <w:pPr>
              <w:widowControl w:val="0"/>
              <w:rPr>
                <w:rFonts w:asciiTheme="minorHAnsi" w:hAnsiTheme="minorHAnsi"/>
                <w:b/>
                <w:bCs/>
                <w:snapToGrid w:val="0"/>
                <w:sz w:val="24"/>
                <w:szCs w:val="24"/>
              </w:rPr>
            </w:pPr>
          </w:p>
        </w:tc>
        <w:tc>
          <w:tcPr>
            <w:tcW w:w="6080" w:type="dxa"/>
            <w:gridSpan w:val="2"/>
            <w:noWrap/>
            <w:hideMark/>
          </w:tcPr>
          <w:p w14:paraId="7B00D84D"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Issue</w:t>
            </w:r>
          </w:p>
        </w:tc>
        <w:tc>
          <w:tcPr>
            <w:tcW w:w="3500" w:type="dxa"/>
            <w:noWrap/>
            <w:hideMark/>
          </w:tcPr>
          <w:p w14:paraId="6A76FF7A"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Underlying factors</w:t>
            </w:r>
          </w:p>
        </w:tc>
        <w:tc>
          <w:tcPr>
            <w:tcW w:w="3220" w:type="dxa"/>
            <w:noWrap/>
            <w:hideMark/>
          </w:tcPr>
          <w:p w14:paraId="7233CEBF"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Suggestions</w:t>
            </w:r>
          </w:p>
        </w:tc>
        <w:tc>
          <w:tcPr>
            <w:tcW w:w="3400" w:type="dxa"/>
            <w:noWrap/>
            <w:hideMark/>
          </w:tcPr>
          <w:p w14:paraId="488F7703"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Suggestions for CSOs</w:t>
            </w:r>
          </w:p>
        </w:tc>
      </w:tr>
      <w:tr w:rsidR="00FC028B" w:rsidRPr="00FC028B" w14:paraId="2AFE8878" w14:textId="77777777" w:rsidTr="003F3847">
        <w:trPr>
          <w:trHeight w:val="600"/>
        </w:trPr>
        <w:tc>
          <w:tcPr>
            <w:tcW w:w="960" w:type="dxa"/>
            <w:vMerge w:val="restart"/>
            <w:noWrap/>
            <w:hideMark/>
          </w:tcPr>
          <w:p w14:paraId="1630F71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1</w:t>
            </w:r>
          </w:p>
        </w:tc>
        <w:tc>
          <w:tcPr>
            <w:tcW w:w="1540" w:type="dxa"/>
            <w:vMerge w:val="restart"/>
            <w:noWrap/>
            <w:hideMark/>
          </w:tcPr>
          <w:p w14:paraId="6F84472E"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Nutritious food</w:t>
            </w:r>
          </w:p>
        </w:tc>
        <w:tc>
          <w:tcPr>
            <w:tcW w:w="4540" w:type="dxa"/>
            <w:vMerge w:val="restart"/>
            <w:hideMark/>
          </w:tcPr>
          <w:p w14:paraId="40ABAC6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Consumption of less nutritious food </w:t>
            </w:r>
          </w:p>
        </w:tc>
        <w:tc>
          <w:tcPr>
            <w:tcW w:w="3500" w:type="dxa"/>
            <w:noWrap/>
            <w:hideMark/>
          </w:tcPr>
          <w:p w14:paraId="15015BC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Lack of nutritious food</w:t>
            </w:r>
          </w:p>
        </w:tc>
        <w:tc>
          <w:tcPr>
            <w:tcW w:w="3220" w:type="dxa"/>
            <w:hideMark/>
          </w:tcPr>
          <w:p w14:paraId="7029FCB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Increase availability of nutritious food in the area.</w:t>
            </w:r>
          </w:p>
        </w:tc>
        <w:tc>
          <w:tcPr>
            <w:tcW w:w="3400" w:type="dxa"/>
            <w:vMerge w:val="restart"/>
            <w:hideMark/>
          </w:tcPr>
          <w:p w14:paraId="15D1C1A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Awareness programmes on nutritious food types that  are less expensive and can be found from the area and encourage the community to cultivate and consume them. </w:t>
            </w:r>
          </w:p>
        </w:tc>
      </w:tr>
      <w:tr w:rsidR="00FC028B" w:rsidRPr="00FC028B" w14:paraId="1AF5426E" w14:textId="77777777" w:rsidTr="003F3847">
        <w:trPr>
          <w:trHeight w:val="1200"/>
        </w:trPr>
        <w:tc>
          <w:tcPr>
            <w:tcW w:w="960" w:type="dxa"/>
            <w:vMerge/>
            <w:hideMark/>
          </w:tcPr>
          <w:p w14:paraId="01C63FE9" w14:textId="77777777" w:rsidR="00FC028B" w:rsidRPr="00FC028B" w:rsidRDefault="00FC028B" w:rsidP="003F3847">
            <w:pPr>
              <w:widowControl w:val="0"/>
              <w:rPr>
                <w:rFonts w:asciiTheme="minorHAnsi" w:hAnsiTheme="minorHAnsi"/>
                <w:b/>
                <w:snapToGrid w:val="0"/>
                <w:sz w:val="24"/>
                <w:szCs w:val="24"/>
              </w:rPr>
            </w:pPr>
          </w:p>
        </w:tc>
        <w:tc>
          <w:tcPr>
            <w:tcW w:w="1540" w:type="dxa"/>
            <w:vMerge/>
            <w:hideMark/>
          </w:tcPr>
          <w:p w14:paraId="2D8E78BB" w14:textId="77777777" w:rsidR="00FC028B" w:rsidRPr="00FC028B" w:rsidRDefault="00FC028B" w:rsidP="003F3847">
            <w:pPr>
              <w:widowControl w:val="0"/>
              <w:rPr>
                <w:rFonts w:asciiTheme="minorHAnsi" w:hAnsiTheme="minorHAnsi"/>
                <w:b/>
                <w:snapToGrid w:val="0"/>
                <w:sz w:val="24"/>
                <w:szCs w:val="24"/>
              </w:rPr>
            </w:pPr>
          </w:p>
        </w:tc>
        <w:tc>
          <w:tcPr>
            <w:tcW w:w="4540" w:type="dxa"/>
            <w:vMerge/>
            <w:hideMark/>
          </w:tcPr>
          <w:p w14:paraId="4DBA626B" w14:textId="77777777" w:rsidR="00FC028B" w:rsidRPr="00FC028B" w:rsidRDefault="00FC028B" w:rsidP="003F3847">
            <w:pPr>
              <w:widowControl w:val="0"/>
              <w:rPr>
                <w:rFonts w:asciiTheme="minorHAnsi" w:hAnsiTheme="minorHAnsi"/>
                <w:b/>
                <w:snapToGrid w:val="0"/>
                <w:sz w:val="24"/>
                <w:szCs w:val="24"/>
              </w:rPr>
            </w:pPr>
          </w:p>
        </w:tc>
        <w:tc>
          <w:tcPr>
            <w:tcW w:w="3500" w:type="dxa"/>
            <w:hideMark/>
          </w:tcPr>
          <w:p w14:paraId="025E947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Lack of knowledge to identify nutritious food</w:t>
            </w:r>
          </w:p>
        </w:tc>
        <w:tc>
          <w:tcPr>
            <w:tcW w:w="3220" w:type="dxa"/>
            <w:vMerge w:val="restart"/>
            <w:hideMark/>
          </w:tcPr>
          <w:p w14:paraId="01725AC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Awareness programmes on nutritive value of different food types.</w:t>
            </w:r>
          </w:p>
        </w:tc>
        <w:tc>
          <w:tcPr>
            <w:tcW w:w="3400" w:type="dxa"/>
            <w:vMerge/>
            <w:hideMark/>
          </w:tcPr>
          <w:p w14:paraId="1B11F51E"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3CD11EF7" w14:textId="77777777" w:rsidTr="003F3847">
        <w:trPr>
          <w:trHeight w:val="600"/>
        </w:trPr>
        <w:tc>
          <w:tcPr>
            <w:tcW w:w="960" w:type="dxa"/>
            <w:vMerge/>
            <w:hideMark/>
          </w:tcPr>
          <w:p w14:paraId="4E02480B" w14:textId="77777777" w:rsidR="00FC028B" w:rsidRPr="00FC028B" w:rsidRDefault="00FC028B" w:rsidP="003F3847">
            <w:pPr>
              <w:widowControl w:val="0"/>
              <w:rPr>
                <w:rFonts w:asciiTheme="minorHAnsi" w:hAnsiTheme="minorHAnsi"/>
                <w:b/>
                <w:snapToGrid w:val="0"/>
                <w:sz w:val="24"/>
                <w:szCs w:val="24"/>
              </w:rPr>
            </w:pPr>
          </w:p>
        </w:tc>
        <w:tc>
          <w:tcPr>
            <w:tcW w:w="1540" w:type="dxa"/>
            <w:vMerge/>
            <w:hideMark/>
          </w:tcPr>
          <w:p w14:paraId="4892BA88" w14:textId="77777777" w:rsidR="00FC028B" w:rsidRPr="00FC028B" w:rsidRDefault="00FC028B" w:rsidP="003F3847">
            <w:pPr>
              <w:widowControl w:val="0"/>
              <w:rPr>
                <w:rFonts w:asciiTheme="minorHAnsi" w:hAnsiTheme="minorHAnsi"/>
                <w:b/>
                <w:snapToGrid w:val="0"/>
                <w:sz w:val="24"/>
                <w:szCs w:val="24"/>
              </w:rPr>
            </w:pPr>
          </w:p>
        </w:tc>
        <w:tc>
          <w:tcPr>
            <w:tcW w:w="4540" w:type="dxa"/>
            <w:vMerge/>
            <w:hideMark/>
          </w:tcPr>
          <w:p w14:paraId="400ABE2F" w14:textId="77777777" w:rsidR="00FC028B" w:rsidRPr="00FC028B" w:rsidRDefault="00FC028B" w:rsidP="003F3847">
            <w:pPr>
              <w:widowControl w:val="0"/>
              <w:rPr>
                <w:rFonts w:asciiTheme="minorHAnsi" w:hAnsiTheme="minorHAnsi"/>
                <w:b/>
                <w:snapToGrid w:val="0"/>
                <w:sz w:val="24"/>
                <w:szCs w:val="24"/>
              </w:rPr>
            </w:pPr>
          </w:p>
        </w:tc>
        <w:tc>
          <w:tcPr>
            <w:tcW w:w="3500" w:type="dxa"/>
            <w:hideMark/>
          </w:tcPr>
          <w:p w14:paraId="772EF58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Not having enough money to buy nutritious food</w:t>
            </w:r>
          </w:p>
        </w:tc>
        <w:tc>
          <w:tcPr>
            <w:tcW w:w="3220" w:type="dxa"/>
            <w:vMerge/>
            <w:hideMark/>
          </w:tcPr>
          <w:p w14:paraId="5F8F1250" w14:textId="77777777" w:rsidR="00FC028B" w:rsidRPr="00FC028B" w:rsidRDefault="00FC028B" w:rsidP="003F3847">
            <w:pPr>
              <w:widowControl w:val="0"/>
              <w:rPr>
                <w:rFonts w:asciiTheme="minorHAnsi" w:hAnsiTheme="minorHAnsi"/>
                <w:b/>
                <w:snapToGrid w:val="0"/>
                <w:sz w:val="24"/>
                <w:szCs w:val="24"/>
              </w:rPr>
            </w:pPr>
          </w:p>
        </w:tc>
        <w:tc>
          <w:tcPr>
            <w:tcW w:w="3400" w:type="dxa"/>
            <w:vMerge/>
            <w:hideMark/>
          </w:tcPr>
          <w:p w14:paraId="0EBE7D14"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474921AF" w14:textId="77777777" w:rsidTr="003F3847">
        <w:trPr>
          <w:trHeight w:val="300"/>
        </w:trPr>
        <w:tc>
          <w:tcPr>
            <w:tcW w:w="960" w:type="dxa"/>
            <w:noWrap/>
            <w:hideMark/>
          </w:tcPr>
          <w:p w14:paraId="3D9DB422" w14:textId="77777777" w:rsidR="00FC028B" w:rsidRPr="00FC028B" w:rsidRDefault="00FC028B" w:rsidP="003F3847">
            <w:pPr>
              <w:widowControl w:val="0"/>
              <w:rPr>
                <w:rFonts w:asciiTheme="minorHAnsi" w:hAnsiTheme="minorHAnsi"/>
                <w:b/>
                <w:snapToGrid w:val="0"/>
                <w:sz w:val="24"/>
                <w:szCs w:val="24"/>
              </w:rPr>
            </w:pPr>
          </w:p>
        </w:tc>
        <w:tc>
          <w:tcPr>
            <w:tcW w:w="1540" w:type="dxa"/>
            <w:noWrap/>
            <w:hideMark/>
          </w:tcPr>
          <w:p w14:paraId="6614645A" w14:textId="77777777" w:rsidR="00FC028B" w:rsidRPr="00FC028B" w:rsidRDefault="00FC028B" w:rsidP="003F3847">
            <w:pPr>
              <w:widowControl w:val="0"/>
              <w:rPr>
                <w:rFonts w:asciiTheme="minorHAnsi" w:hAnsiTheme="minorHAnsi"/>
                <w:b/>
                <w:snapToGrid w:val="0"/>
                <w:sz w:val="24"/>
                <w:szCs w:val="24"/>
              </w:rPr>
            </w:pPr>
          </w:p>
        </w:tc>
        <w:tc>
          <w:tcPr>
            <w:tcW w:w="4540" w:type="dxa"/>
            <w:noWrap/>
            <w:hideMark/>
          </w:tcPr>
          <w:p w14:paraId="375AAF08" w14:textId="77777777" w:rsidR="00FC028B" w:rsidRPr="00FC028B" w:rsidRDefault="00FC028B" w:rsidP="003F3847">
            <w:pPr>
              <w:widowControl w:val="0"/>
              <w:rPr>
                <w:rFonts w:asciiTheme="minorHAnsi" w:hAnsiTheme="minorHAnsi"/>
                <w:b/>
                <w:snapToGrid w:val="0"/>
                <w:sz w:val="24"/>
                <w:szCs w:val="24"/>
              </w:rPr>
            </w:pPr>
          </w:p>
        </w:tc>
        <w:tc>
          <w:tcPr>
            <w:tcW w:w="3500" w:type="dxa"/>
            <w:noWrap/>
            <w:hideMark/>
          </w:tcPr>
          <w:p w14:paraId="2CF993AF" w14:textId="77777777" w:rsidR="00FC028B" w:rsidRPr="00FC028B" w:rsidRDefault="00FC028B" w:rsidP="003F3847">
            <w:pPr>
              <w:widowControl w:val="0"/>
              <w:rPr>
                <w:rFonts w:asciiTheme="minorHAnsi" w:hAnsiTheme="minorHAnsi"/>
                <w:b/>
                <w:snapToGrid w:val="0"/>
                <w:sz w:val="24"/>
                <w:szCs w:val="24"/>
              </w:rPr>
            </w:pPr>
          </w:p>
        </w:tc>
        <w:tc>
          <w:tcPr>
            <w:tcW w:w="3220" w:type="dxa"/>
            <w:noWrap/>
            <w:hideMark/>
          </w:tcPr>
          <w:p w14:paraId="7DA368E0" w14:textId="77777777" w:rsidR="00FC028B" w:rsidRPr="00FC028B" w:rsidRDefault="00FC028B" w:rsidP="003F3847">
            <w:pPr>
              <w:widowControl w:val="0"/>
              <w:rPr>
                <w:rFonts w:asciiTheme="minorHAnsi" w:hAnsiTheme="minorHAnsi"/>
                <w:b/>
                <w:snapToGrid w:val="0"/>
                <w:sz w:val="24"/>
                <w:szCs w:val="24"/>
              </w:rPr>
            </w:pPr>
          </w:p>
        </w:tc>
        <w:tc>
          <w:tcPr>
            <w:tcW w:w="3400" w:type="dxa"/>
            <w:noWrap/>
            <w:hideMark/>
          </w:tcPr>
          <w:p w14:paraId="00FB6472"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41E31FE0" w14:textId="77777777" w:rsidTr="003F3847">
        <w:trPr>
          <w:trHeight w:val="1200"/>
        </w:trPr>
        <w:tc>
          <w:tcPr>
            <w:tcW w:w="960" w:type="dxa"/>
            <w:vMerge w:val="restart"/>
            <w:noWrap/>
            <w:hideMark/>
          </w:tcPr>
          <w:p w14:paraId="5B9E203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2</w:t>
            </w:r>
          </w:p>
        </w:tc>
        <w:tc>
          <w:tcPr>
            <w:tcW w:w="1540" w:type="dxa"/>
            <w:vMerge w:val="restart"/>
            <w:noWrap/>
            <w:hideMark/>
          </w:tcPr>
          <w:p w14:paraId="5C47145B"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Food diversity</w:t>
            </w:r>
          </w:p>
        </w:tc>
        <w:tc>
          <w:tcPr>
            <w:tcW w:w="4540" w:type="dxa"/>
            <w:vMerge w:val="restart"/>
            <w:noWrap/>
            <w:hideMark/>
          </w:tcPr>
          <w:p w14:paraId="2DE4C53F"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Less diversity of food consumption</w:t>
            </w:r>
          </w:p>
        </w:tc>
        <w:tc>
          <w:tcPr>
            <w:tcW w:w="3500" w:type="dxa"/>
            <w:hideMark/>
          </w:tcPr>
          <w:p w14:paraId="3C6FC1B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Not having access to certain food  items (Saltwater fish, meat) </w:t>
            </w:r>
          </w:p>
        </w:tc>
        <w:tc>
          <w:tcPr>
            <w:tcW w:w="3220" w:type="dxa"/>
            <w:hideMark/>
          </w:tcPr>
          <w:p w14:paraId="2667CD1F"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Increase the production of locally available food items that belongs to the same food group. (fresh water fish)</w:t>
            </w:r>
          </w:p>
        </w:tc>
        <w:tc>
          <w:tcPr>
            <w:tcW w:w="3400" w:type="dxa"/>
            <w:hideMark/>
          </w:tcPr>
          <w:p w14:paraId="7734DBD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support the communities with inputs to produce food items with same nutritive value.</w:t>
            </w:r>
          </w:p>
        </w:tc>
      </w:tr>
      <w:tr w:rsidR="00FC028B" w:rsidRPr="00FC028B" w14:paraId="758DE6ED" w14:textId="77777777" w:rsidTr="003F3847">
        <w:trPr>
          <w:trHeight w:val="900"/>
        </w:trPr>
        <w:tc>
          <w:tcPr>
            <w:tcW w:w="960" w:type="dxa"/>
            <w:vMerge/>
            <w:hideMark/>
          </w:tcPr>
          <w:p w14:paraId="414A9A95" w14:textId="77777777" w:rsidR="00FC028B" w:rsidRPr="00FC028B" w:rsidRDefault="00FC028B" w:rsidP="003F3847">
            <w:pPr>
              <w:widowControl w:val="0"/>
              <w:rPr>
                <w:rFonts w:asciiTheme="minorHAnsi" w:hAnsiTheme="minorHAnsi"/>
                <w:b/>
                <w:snapToGrid w:val="0"/>
                <w:sz w:val="24"/>
                <w:szCs w:val="24"/>
              </w:rPr>
            </w:pPr>
          </w:p>
        </w:tc>
        <w:tc>
          <w:tcPr>
            <w:tcW w:w="1540" w:type="dxa"/>
            <w:vMerge/>
            <w:hideMark/>
          </w:tcPr>
          <w:p w14:paraId="66192789" w14:textId="77777777" w:rsidR="00FC028B" w:rsidRPr="00FC028B" w:rsidRDefault="00FC028B" w:rsidP="003F3847">
            <w:pPr>
              <w:widowControl w:val="0"/>
              <w:rPr>
                <w:rFonts w:asciiTheme="minorHAnsi" w:hAnsiTheme="minorHAnsi"/>
                <w:b/>
                <w:snapToGrid w:val="0"/>
                <w:sz w:val="24"/>
                <w:szCs w:val="24"/>
              </w:rPr>
            </w:pPr>
          </w:p>
        </w:tc>
        <w:tc>
          <w:tcPr>
            <w:tcW w:w="4540" w:type="dxa"/>
            <w:vMerge/>
            <w:hideMark/>
          </w:tcPr>
          <w:p w14:paraId="6E0E91B4" w14:textId="77777777" w:rsidR="00FC028B" w:rsidRPr="00FC028B" w:rsidRDefault="00FC028B" w:rsidP="003F3847">
            <w:pPr>
              <w:widowControl w:val="0"/>
              <w:rPr>
                <w:rFonts w:asciiTheme="minorHAnsi" w:hAnsiTheme="minorHAnsi"/>
                <w:b/>
                <w:snapToGrid w:val="0"/>
                <w:sz w:val="24"/>
                <w:szCs w:val="24"/>
              </w:rPr>
            </w:pPr>
          </w:p>
        </w:tc>
        <w:tc>
          <w:tcPr>
            <w:tcW w:w="3500" w:type="dxa"/>
            <w:hideMark/>
          </w:tcPr>
          <w:p w14:paraId="3FF8858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Depend only on what they grow in their farmland</w:t>
            </w:r>
          </w:p>
        </w:tc>
        <w:tc>
          <w:tcPr>
            <w:tcW w:w="3220" w:type="dxa"/>
            <w:hideMark/>
          </w:tcPr>
          <w:p w14:paraId="3C28401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Encourage barter system to get the food type that is not available in the home garden.</w:t>
            </w:r>
          </w:p>
        </w:tc>
        <w:tc>
          <w:tcPr>
            <w:tcW w:w="3400" w:type="dxa"/>
            <w:noWrap/>
            <w:hideMark/>
          </w:tcPr>
          <w:p w14:paraId="6F2EE82D"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35C02F8F" w14:textId="77777777" w:rsidTr="003F3847">
        <w:trPr>
          <w:trHeight w:val="1200"/>
        </w:trPr>
        <w:tc>
          <w:tcPr>
            <w:tcW w:w="960" w:type="dxa"/>
            <w:vMerge/>
            <w:hideMark/>
          </w:tcPr>
          <w:p w14:paraId="5FE1178B" w14:textId="77777777" w:rsidR="00FC028B" w:rsidRPr="00FC028B" w:rsidRDefault="00FC028B" w:rsidP="003F3847">
            <w:pPr>
              <w:widowControl w:val="0"/>
              <w:rPr>
                <w:rFonts w:asciiTheme="minorHAnsi" w:hAnsiTheme="minorHAnsi"/>
                <w:b/>
                <w:snapToGrid w:val="0"/>
                <w:sz w:val="24"/>
                <w:szCs w:val="24"/>
              </w:rPr>
            </w:pPr>
          </w:p>
        </w:tc>
        <w:tc>
          <w:tcPr>
            <w:tcW w:w="1540" w:type="dxa"/>
            <w:vMerge/>
            <w:hideMark/>
          </w:tcPr>
          <w:p w14:paraId="59511CAA" w14:textId="77777777" w:rsidR="00FC028B" w:rsidRPr="00FC028B" w:rsidRDefault="00FC028B" w:rsidP="003F3847">
            <w:pPr>
              <w:widowControl w:val="0"/>
              <w:rPr>
                <w:rFonts w:asciiTheme="minorHAnsi" w:hAnsiTheme="minorHAnsi"/>
                <w:b/>
                <w:snapToGrid w:val="0"/>
                <w:sz w:val="24"/>
                <w:szCs w:val="24"/>
              </w:rPr>
            </w:pPr>
          </w:p>
        </w:tc>
        <w:tc>
          <w:tcPr>
            <w:tcW w:w="4540" w:type="dxa"/>
            <w:vMerge/>
            <w:hideMark/>
          </w:tcPr>
          <w:p w14:paraId="17C5988D" w14:textId="77777777" w:rsidR="00FC028B" w:rsidRPr="00FC028B" w:rsidRDefault="00FC028B" w:rsidP="003F3847">
            <w:pPr>
              <w:widowControl w:val="0"/>
              <w:rPr>
                <w:rFonts w:asciiTheme="minorHAnsi" w:hAnsiTheme="minorHAnsi"/>
                <w:b/>
                <w:snapToGrid w:val="0"/>
                <w:sz w:val="24"/>
                <w:szCs w:val="24"/>
              </w:rPr>
            </w:pPr>
          </w:p>
        </w:tc>
        <w:tc>
          <w:tcPr>
            <w:tcW w:w="3500" w:type="dxa"/>
            <w:hideMark/>
          </w:tcPr>
          <w:p w14:paraId="127A1731"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Lack of knowledge on the importance of food diversity</w:t>
            </w:r>
          </w:p>
        </w:tc>
        <w:tc>
          <w:tcPr>
            <w:tcW w:w="3220" w:type="dxa"/>
            <w:hideMark/>
          </w:tcPr>
          <w:p w14:paraId="70D86E9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Raise awareness on importance of food diversity</w:t>
            </w:r>
          </w:p>
        </w:tc>
        <w:tc>
          <w:tcPr>
            <w:tcW w:w="3400" w:type="dxa"/>
            <w:vMerge w:val="restart"/>
            <w:hideMark/>
          </w:tcPr>
          <w:p w14:paraId="3A17951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Awareness programmes on the importance of food diversity, main food groups and the food </w:t>
            </w:r>
            <w:r w:rsidRPr="00FC028B">
              <w:rPr>
                <w:rFonts w:asciiTheme="minorHAnsi" w:hAnsiTheme="minorHAnsi"/>
                <w:b/>
                <w:snapToGrid w:val="0"/>
                <w:sz w:val="24"/>
                <w:szCs w:val="24"/>
              </w:rPr>
              <w:lastRenderedPageBreak/>
              <w:t>items that belongs to them.</w:t>
            </w:r>
          </w:p>
        </w:tc>
      </w:tr>
      <w:tr w:rsidR="00FC028B" w:rsidRPr="00FC028B" w14:paraId="052CC30B" w14:textId="77777777" w:rsidTr="003F3847">
        <w:trPr>
          <w:trHeight w:val="900"/>
        </w:trPr>
        <w:tc>
          <w:tcPr>
            <w:tcW w:w="960" w:type="dxa"/>
            <w:vMerge/>
            <w:hideMark/>
          </w:tcPr>
          <w:p w14:paraId="28ED595E" w14:textId="77777777" w:rsidR="00FC028B" w:rsidRPr="00FC028B" w:rsidRDefault="00FC028B" w:rsidP="003F3847">
            <w:pPr>
              <w:widowControl w:val="0"/>
              <w:rPr>
                <w:rFonts w:asciiTheme="minorHAnsi" w:hAnsiTheme="minorHAnsi"/>
                <w:b/>
                <w:snapToGrid w:val="0"/>
                <w:sz w:val="24"/>
                <w:szCs w:val="24"/>
              </w:rPr>
            </w:pPr>
          </w:p>
        </w:tc>
        <w:tc>
          <w:tcPr>
            <w:tcW w:w="1540" w:type="dxa"/>
            <w:vMerge/>
            <w:hideMark/>
          </w:tcPr>
          <w:p w14:paraId="348A2B83" w14:textId="77777777" w:rsidR="00FC028B" w:rsidRPr="00FC028B" w:rsidRDefault="00FC028B" w:rsidP="003F3847">
            <w:pPr>
              <w:widowControl w:val="0"/>
              <w:rPr>
                <w:rFonts w:asciiTheme="minorHAnsi" w:hAnsiTheme="minorHAnsi"/>
                <w:b/>
                <w:snapToGrid w:val="0"/>
                <w:sz w:val="24"/>
                <w:szCs w:val="24"/>
              </w:rPr>
            </w:pPr>
          </w:p>
        </w:tc>
        <w:tc>
          <w:tcPr>
            <w:tcW w:w="4540" w:type="dxa"/>
            <w:vMerge/>
            <w:hideMark/>
          </w:tcPr>
          <w:p w14:paraId="33B41B8E" w14:textId="77777777" w:rsidR="00FC028B" w:rsidRPr="00FC028B" w:rsidRDefault="00FC028B" w:rsidP="003F3847">
            <w:pPr>
              <w:widowControl w:val="0"/>
              <w:rPr>
                <w:rFonts w:asciiTheme="minorHAnsi" w:hAnsiTheme="minorHAnsi"/>
                <w:b/>
                <w:snapToGrid w:val="0"/>
                <w:sz w:val="24"/>
                <w:szCs w:val="24"/>
              </w:rPr>
            </w:pPr>
          </w:p>
        </w:tc>
        <w:tc>
          <w:tcPr>
            <w:tcW w:w="3500" w:type="dxa"/>
            <w:hideMark/>
          </w:tcPr>
          <w:p w14:paraId="1F91DDB2"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Cultural and religious beliefs</w:t>
            </w:r>
          </w:p>
        </w:tc>
        <w:tc>
          <w:tcPr>
            <w:tcW w:w="3220" w:type="dxa"/>
            <w:hideMark/>
          </w:tcPr>
          <w:p w14:paraId="39F2B79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Encourage to consume other food that that gives similar nutritive value.</w:t>
            </w:r>
          </w:p>
        </w:tc>
        <w:tc>
          <w:tcPr>
            <w:tcW w:w="3400" w:type="dxa"/>
            <w:vMerge/>
            <w:hideMark/>
          </w:tcPr>
          <w:p w14:paraId="2F7A62CB"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3A497302" w14:textId="77777777" w:rsidTr="003F3847">
        <w:trPr>
          <w:trHeight w:val="300"/>
        </w:trPr>
        <w:tc>
          <w:tcPr>
            <w:tcW w:w="960" w:type="dxa"/>
            <w:noWrap/>
            <w:hideMark/>
          </w:tcPr>
          <w:p w14:paraId="21432070" w14:textId="77777777" w:rsidR="00FC028B" w:rsidRPr="00FC028B" w:rsidRDefault="00FC028B" w:rsidP="003F3847">
            <w:pPr>
              <w:widowControl w:val="0"/>
              <w:rPr>
                <w:rFonts w:asciiTheme="minorHAnsi" w:hAnsiTheme="minorHAnsi"/>
                <w:b/>
                <w:snapToGrid w:val="0"/>
                <w:sz w:val="24"/>
                <w:szCs w:val="24"/>
              </w:rPr>
            </w:pPr>
          </w:p>
        </w:tc>
        <w:tc>
          <w:tcPr>
            <w:tcW w:w="1540" w:type="dxa"/>
            <w:noWrap/>
            <w:hideMark/>
          </w:tcPr>
          <w:p w14:paraId="27403F4E" w14:textId="77777777" w:rsidR="00FC028B" w:rsidRPr="00FC028B" w:rsidRDefault="00FC028B" w:rsidP="003F3847">
            <w:pPr>
              <w:widowControl w:val="0"/>
              <w:rPr>
                <w:rFonts w:asciiTheme="minorHAnsi" w:hAnsiTheme="minorHAnsi"/>
                <w:b/>
                <w:snapToGrid w:val="0"/>
                <w:sz w:val="24"/>
                <w:szCs w:val="24"/>
              </w:rPr>
            </w:pPr>
          </w:p>
        </w:tc>
        <w:tc>
          <w:tcPr>
            <w:tcW w:w="4540" w:type="dxa"/>
            <w:noWrap/>
            <w:hideMark/>
          </w:tcPr>
          <w:p w14:paraId="66C96C46" w14:textId="77777777" w:rsidR="00FC028B" w:rsidRPr="00FC028B" w:rsidRDefault="00FC028B" w:rsidP="003F3847">
            <w:pPr>
              <w:widowControl w:val="0"/>
              <w:rPr>
                <w:rFonts w:asciiTheme="minorHAnsi" w:hAnsiTheme="minorHAnsi"/>
                <w:b/>
                <w:snapToGrid w:val="0"/>
                <w:sz w:val="24"/>
                <w:szCs w:val="24"/>
              </w:rPr>
            </w:pPr>
          </w:p>
        </w:tc>
        <w:tc>
          <w:tcPr>
            <w:tcW w:w="3500" w:type="dxa"/>
            <w:hideMark/>
          </w:tcPr>
          <w:p w14:paraId="584BAA92" w14:textId="77777777" w:rsidR="00FC028B" w:rsidRPr="00FC028B" w:rsidRDefault="00FC028B" w:rsidP="003F3847">
            <w:pPr>
              <w:widowControl w:val="0"/>
              <w:rPr>
                <w:rFonts w:asciiTheme="minorHAnsi" w:hAnsiTheme="minorHAnsi"/>
                <w:b/>
                <w:snapToGrid w:val="0"/>
                <w:sz w:val="24"/>
                <w:szCs w:val="24"/>
              </w:rPr>
            </w:pPr>
          </w:p>
        </w:tc>
        <w:tc>
          <w:tcPr>
            <w:tcW w:w="3220" w:type="dxa"/>
            <w:noWrap/>
            <w:hideMark/>
          </w:tcPr>
          <w:p w14:paraId="69DB8784" w14:textId="77777777" w:rsidR="00FC028B" w:rsidRPr="00FC028B" w:rsidRDefault="00FC028B" w:rsidP="003F3847">
            <w:pPr>
              <w:widowControl w:val="0"/>
              <w:rPr>
                <w:rFonts w:asciiTheme="minorHAnsi" w:hAnsiTheme="minorHAnsi"/>
                <w:b/>
                <w:snapToGrid w:val="0"/>
                <w:sz w:val="24"/>
                <w:szCs w:val="24"/>
              </w:rPr>
            </w:pPr>
          </w:p>
        </w:tc>
        <w:tc>
          <w:tcPr>
            <w:tcW w:w="3400" w:type="dxa"/>
            <w:noWrap/>
            <w:hideMark/>
          </w:tcPr>
          <w:p w14:paraId="25EAC30C"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33C6520C" w14:textId="77777777" w:rsidTr="003F3847">
        <w:trPr>
          <w:trHeight w:val="735"/>
        </w:trPr>
        <w:tc>
          <w:tcPr>
            <w:tcW w:w="960" w:type="dxa"/>
            <w:vMerge w:val="restart"/>
            <w:noWrap/>
            <w:hideMark/>
          </w:tcPr>
          <w:p w14:paraId="2ECDF0C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3</w:t>
            </w:r>
          </w:p>
        </w:tc>
        <w:tc>
          <w:tcPr>
            <w:tcW w:w="1540" w:type="dxa"/>
            <w:vMerge w:val="restart"/>
            <w:hideMark/>
          </w:tcPr>
          <w:p w14:paraId="2D9B3FC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Food safety and quality</w:t>
            </w:r>
          </w:p>
        </w:tc>
        <w:tc>
          <w:tcPr>
            <w:tcW w:w="4540" w:type="dxa"/>
            <w:vMerge w:val="restart"/>
            <w:noWrap/>
            <w:hideMark/>
          </w:tcPr>
          <w:p w14:paraId="37EAEA0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Consumption of unsafe and poor quality food</w:t>
            </w:r>
          </w:p>
        </w:tc>
        <w:tc>
          <w:tcPr>
            <w:tcW w:w="3500" w:type="dxa"/>
            <w:noWrap/>
            <w:hideMark/>
          </w:tcPr>
          <w:p w14:paraId="4A20A02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Unsafe food preparation </w:t>
            </w:r>
          </w:p>
        </w:tc>
        <w:tc>
          <w:tcPr>
            <w:tcW w:w="3220" w:type="dxa"/>
            <w:vMerge w:val="restart"/>
            <w:hideMark/>
          </w:tcPr>
          <w:p w14:paraId="60ACC5F1"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Awareness raising on safe food preparation and storage methods</w:t>
            </w:r>
          </w:p>
        </w:tc>
        <w:tc>
          <w:tcPr>
            <w:tcW w:w="3400" w:type="dxa"/>
            <w:vMerge w:val="restart"/>
            <w:hideMark/>
          </w:tcPr>
          <w:p w14:paraId="5F329D38"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organize and conduct awareness programmes on safe food preparation methods and proper storage methods</w:t>
            </w:r>
          </w:p>
        </w:tc>
      </w:tr>
      <w:tr w:rsidR="00FC028B" w:rsidRPr="00FC028B" w14:paraId="6B8C771C" w14:textId="77777777" w:rsidTr="003F3847">
        <w:trPr>
          <w:trHeight w:val="645"/>
        </w:trPr>
        <w:tc>
          <w:tcPr>
            <w:tcW w:w="960" w:type="dxa"/>
            <w:vMerge/>
            <w:hideMark/>
          </w:tcPr>
          <w:p w14:paraId="5A4674FE" w14:textId="77777777" w:rsidR="00FC028B" w:rsidRPr="00FC028B" w:rsidRDefault="00FC028B" w:rsidP="003F3847">
            <w:pPr>
              <w:widowControl w:val="0"/>
              <w:rPr>
                <w:rFonts w:asciiTheme="minorHAnsi" w:hAnsiTheme="minorHAnsi"/>
                <w:b/>
                <w:snapToGrid w:val="0"/>
                <w:sz w:val="24"/>
                <w:szCs w:val="24"/>
              </w:rPr>
            </w:pPr>
          </w:p>
        </w:tc>
        <w:tc>
          <w:tcPr>
            <w:tcW w:w="1540" w:type="dxa"/>
            <w:vMerge/>
            <w:hideMark/>
          </w:tcPr>
          <w:p w14:paraId="5C031DEC" w14:textId="77777777" w:rsidR="00FC028B" w:rsidRPr="00FC028B" w:rsidRDefault="00FC028B" w:rsidP="003F3847">
            <w:pPr>
              <w:widowControl w:val="0"/>
              <w:rPr>
                <w:rFonts w:asciiTheme="minorHAnsi" w:hAnsiTheme="minorHAnsi"/>
                <w:b/>
                <w:snapToGrid w:val="0"/>
                <w:sz w:val="24"/>
                <w:szCs w:val="24"/>
              </w:rPr>
            </w:pPr>
          </w:p>
        </w:tc>
        <w:tc>
          <w:tcPr>
            <w:tcW w:w="4540" w:type="dxa"/>
            <w:vMerge/>
            <w:hideMark/>
          </w:tcPr>
          <w:p w14:paraId="7E9FC4EA" w14:textId="77777777" w:rsidR="00FC028B" w:rsidRPr="00FC028B" w:rsidRDefault="00FC028B" w:rsidP="003F3847">
            <w:pPr>
              <w:widowControl w:val="0"/>
              <w:rPr>
                <w:rFonts w:asciiTheme="minorHAnsi" w:hAnsiTheme="minorHAnsi"/>
                <w:b/>
                <w:snapToGrid w:val="0"/>
                <w:sz w:val="24"/>
                <w:szCs w:val="24"/>
              </w:rPr>
            </w:pPr>
          </w:p>
        </w:tc>
        <w:tc>
          <w:tcPr>
            <w:tcW w:w="3500" w:type="dxa"/>
            <w:noWrap/>
            <w:hideMark/>
          </w:tcPr>
          <w:p w14:paraId="5252519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Unsafe food storage</w:t>
            </w:r>
          </w:p>
        </w:tc>
        <w:tc>
          <w:tcPr>
            <w:tcW w:w="3220" w:type="dxa"/>
            <w:vMerge/>
            <w:hideMark/>
          </w:tcPr>
          <w:p w14:paraId="3B1044F3" w14:textId="77777777" w:rsidR="00FC028B" w:rsidRPr="00FC028B" w:rsidRDefault="00FC028B" w:rsidP="003F3847">
            <w:pPr>
              <w:widowControl w:val="0"/>
              <w:rPr>
                <w:rFonts w:asciiTheme="minorHAnsi" w:hAnsiTheme="minorHAnsi"/>
                <w:b/>
                <w:snapToGrid w:val="0"/>
                <w:sz w:val="24"/>
                <w:szCs w:val="24"/>
              </w:rPr>
            </w:pPr>
          </w:p>
        </w:tc>
        <w:tc>
          <w:tcPr>
            <w:tcW w:w="3400" w:type="dxa"/>
            <w:vMerge/>
            <w:hideMark/>
          </w:tcPr>
          <w:p w14:paraId="7A32023A"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71B75122" w14:textId="77777777" w:rsidTr="003F3847">
        <w:trPr>
          <w:trHeight w:val="300"/>
        </w:trPr>
        <w:tc>
          <w:tcPr>
            <w:tcW w:w="960" w:type="dxa"/>
            <w:noWrap/>
            <w:hideMark/>
          </w:tcPr>
          <w:p w14:paraId="06C259BF" w14:textId="77777777" w:rsidR="00FC028B" w:rsidRPr="00FC028B" w:rsidRDefault="00FC028B" w:rsidP="003F3847">
            <w:pPr>
              <w:widowControl w:val="0"/>
              <w:rPr>
                <w:rFonts w:asciiTheme="minorHAnsi" w:hAnsiTheme="minorHAnsi"/>
                <w:b/>
                <w:snapToGrid w:val="0"/>
                <w:sz w:val="24"/>
                <w:szCs w:val="24"/>
              </w:rPr>
            </w:pPr>
          </w:p>
        </w:tc>
        <w:tc>
          <w:tcPr>
            <w:tcW w:w="1540" w:type="dxa"/>
            <w:noWrap/>
            <w:hideMark/>
          </w:tcPr>
          <w:p w14:paraId="68F9AF81" w14:textId="77777777" w:rsidR="00FC028B" w:rsidRPr="00FC028B" w:rsidRDefault="00FC028B" w:rsidP="003F3847">
            <w:pPr>
              <w:widowControl w:val="0"/>
              <w:rPr>
                <w:rFonts w:asciiTheme="minorHAnsi" w:hAnsiTheme="minorHAnsi"/>
                <w:b/>
                <w:snapToGrid w:val="0"/>
                <w:sz w:val="24"/>
                <w:szCs w:val="24"/>
              </w:rPr>
            </w:pPr>
          </w:p>
        </w:tc>
        <w:tc>
          <w:tcPr>
            <w:tcW w:w="4540" w:type="dxa"/>
            <w:noWrap/>
            <w:hideMark/>
          </w:tcPr>
          <w:p w14:paraId="4DCECDC4" w14:textId="77777777" w:rsidR="00FC028B" w:rsidRPr="00FC028B" w:rsidRDefault="00FC028B" w:rsidP="003F3847">
            <w:pPr>
              <w:widowControl w:val="0"/>
              <w:rPr>
                <w:rFonts w:asciiTheme="minorHAnsi" w:hAnsiTheme="minorHAnsi"/>
                <w:b/>
                <w:snapToGrid w:val="0"/>
                <w:sz w:val="24"/>
                <w:szCs w:val="24"/>
              </w:rPr>
            </w:pPr>
          </w:p>
        </w:tc>
        <w:tc>
          <w:tcPr>
            <w:tcW w:w="3500" w:type="dxa"/>
            <w:noWrap/>
            <w:hideMark/>
          </w:tcPr>
          <w:p w14:paraId="11B8B33F" w14:textId="77777777" w:rsidR="00FC028B" w:rsidRPr="00FC028B" w:rsidRDefault="00FC028B" w:rsidP="003F3847">
            <w:pPr>
              <w:widowControl w:val="0"/>
              <w:rPr>
                <w:rFonts w:asciiTheme="minorHAnsi" w:hAnsiTheme="minorHAnsi"/>
                <w:b/>
                <w:snapToGrid w:val="0"/>
                <w:sz w:val="24"/>
                <w:szCs w:val="24"/>
              </w:rPr>
            </w:pPr>
          </w:p>
        </w:tc>
        <w:tc>
          <w:tcPr>
            <w:tcW w:w="3220" w:type="dxa"/>
            <w:noWrap/>
            <w:hideMark/>
          </w:tcPr>
          <w:p w14:paraId="75C11F99" w14:textId="77777777" w:rsidR="00FC028B" w:rsidRPr="00FC028B" w:rsidRDefault="00FC028B" w:rsidP="003F3847">
            <w:pPr>
              <w:widowControl w:val="0"/>
              <w:rPr>
                <w:rFonts w:asciiTheme="minorHAnsi" w:hAnsiTheme="minorHAnsi"/>
                <w:b/>
                <w:snapToGrid w:val="0"/>
                <w:sz w:val="24"/>
                <w:szCs w:val="24"/>
              </w:rPr>
            </w:pPr>
          </w:p>
        </w:tc>
        <w:tc>
          <w:tcPr>
            <w:tcW w:w="3400" w:type="dxa"/>
            <w:noWrap/>
            <w:hideMark/>
          </w:tcPr>
          <w:p w14:paraId="0CE614C4"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32786943" w14:textId="77777777" w:rsidTr="003F3847">
        <w:trPr>
          <w:trHeight w:val="825"/>
        </w:trPr>
        <w:tc>
          <w:tcPr>
            <w:tcW w:w="960" w:type="dxa"/>
            <w:vMerge w:val="restart"/>
            <w:noWrap/>
            <w:hideMark/>
          </w:tcPr>
          <w:p w14:paraId="20B06C7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4</w:t>
            </w:r>
          </w:p>
        </w:tc>
        <w:tc>
          <w:tcPr>
            <w:tcW w:w="1540" w:type="dxa"/>
            <w:vMerge w:val="restart"/>
            <w:noWrap/>
            <w:hideMark/>
          </w:tcPr>
          <w:p w14:paraId="2B3D7595"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Clean water</w:t>
            </w:r>
          </w:p>
        </w:tc>
        <w:tc>
          <w:tcPr>
            <w:tcW w:w="4540" w:type="dxa"/>
            <w:vMerge w:val="restart"/>
            <w:noWrap/>
            <w:hideMark/>
          </w:tcPr>
          <w:p w14:paraId="6FD4ADFE"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Consumption of unsafe water</w:t>
            </w:r>
          </w:p>
        </w:tc>
        <w:tc>
          <w:tcPr>
            <w:tcW w:w="3500" w:type="dxa"/>
            <w:noWrap/>
            <w:hideMark/>
          </w:tcPr>
          <w:p w14:paraId="4D23D372"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Unavailability of clean water</w:t>
            </w:r>
          </w:p>
        </w:tc>
        <w:tc>
          <w:tcPr>
            <w:tcW w:w="3220" w:type="dxa"/>
            <w:vMerge w:val="restart"/>
            <w:hideMark/>
          </w:tcPr>
          <w:p w14:paraId="7273A516"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Raise awareness on water purification methods</w:t>
            </w:r>
          </w:p>
        </w:tc>
        <w:tc>
          <w:tcPr>
            <w:tcW w:w="3400" w:type="dxa"/>
            <w:vMerge w:val="restart"/>
            <w:hideMark/>
          </w:tcPr>
          <w:p w14:paraId="599133A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conduct awareness programmes on importance of consuming purified water and provide required financial assistance to buy  water filters is required.</w:t>
            </w:r>
          </w:p>
        </w:tc>
      </w:tr>
      <w:tr w:rsidR="00FC028B" w:rsidRPr="00FC028B" w14:paraId="0C50708D" w14:textId="77777777" w:rsidTr="003F3847">
        <w:trPr>
          <w:trHeight w:val="1080"/>
        </w:trPr>
        <w:tc>
          <w:tcPr>
            <w:tcW w:w="960" w:type="dxa"/>
            <w:vMerge/>
            <w:hideMark/>
          </w:tcPr>
          <w:p w14:paraId="506AFB04" w14:textId="77777777" w:rsidR="00FC028B" w:rsidRPr="00FC028B" w:rsidRDefault="00FC028B" w:rsidP="003F3847">
            <w:pPr>
              <w:widowControl w:val="0"/>
              <w:rPr>
                <w:rFonts w:asciiTheme="minorHAnsi" w:hAnsiTheme="minorHAnsi"/>
                <w:b/>
                <w:snapToGrid w:val="0"/>
                <w:sz w:val="24"/>
                <w:szCs w:val="24"/>
              </w:rPr>
            </w:pPr>
          </w:p>
        </w:tc>
        <w:tc>
          <w:tcPr>
            <w:tcW w:w="1540" w:type="dxa"/>
            <w:vMerge/>
            <w:hideMark/>
          </w:tcPr>
          <w:p w14:paraId="332CB3D4" w14:textId="77777777" w:rsidR="00FC028B" w:rsidRPr="00FC028B" w:rsidRDefault="00FC028B" w:rsidP="003F3847">
            <w:pPr>
              <w:widowControl w:val="0"/>
              <w:rPr>
                <w:rFonts w:asciiTheme="minorHAnsi" w:hAnsiTheme="minorHAnsi"/>
                <w:b/>
                <w:snapToGrid w:val="0"/>
                <w:sz w:val="24"/>
                <w:szCs w:val="24"/>
              </w:rPr>
            </w:pPr>
          </w:p>
        </w:tc>
        <w:tc>
          <w:tcPr>
            <w:tcW w:w="4540" w:type="dxa"/>
            <w:vMerge/>
            <w:hideMark/>
          </w:tcPr>
          <w:p w14:paraId="54FB8AA8" w14:textId="77777777" w:rsidR="00FC028B" w:rsidRPr="00FC028B" w:rsidRDefault="00FC028B" w:rsidP="003F3847">
            <w:pPr>
              <w:widowControl w:val="0"/>
              <w:rPr>
                <w:rFonts w:asciiTheme="minorHAnsi" w:hAnsiTheme="minorHAnsi"/>
                <w:b/>
                <w:snapToGrid w:val="0"/>
                <w:sz w:val="24"/>
                <w:szCs w:val="24"/>
              </w:rPr>
            </w:pPr>
          </w:p>
        </w:tc>
        <w:tc>
          <w:tcPr>
            <w:tcW w:w="3500" w:type="dxa"/>
            <w:hideMark/>
          </w:tcPr>
          <w:p w14:paraId="5103232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Lack of knowledge on water purification methods</w:t>
            </w:r>
          </w:p>
        </w:tc>
        <w:tc>
          <w:tcPr>
            <w:tcW w:w="3220" w:type="dxa"/>
            <w:vMerge/>
            <w:hideMark/>
          </w:tcPr>
          <w:p w14:paraId="00694E84" w14:textId="77777777" w:rsidR="00FC028B" w:rsidRPr="00FC028B" w:rsidRDefault="00FC028B" w:rsidP="003F3847">
            <w:pPr>
              <w:widowControl w:val="0"/>
              <w:rPr>
                <w:rFonts w:asciiTheme="minorHAnsi" w:hAnsiTheme="minorHAnsi"/>
                <w:b/>
                <w:snapToGrid w:val="0"/>
                <w:sz w:val="24"/>
                <w:szCs w:val="24"/>
              </w:rPr>
            </w:pPr>
          </w:p>
        </w:tc>
        <w:tc>
          <w:tcPr>
            <w:tcW w:w="3400" w:type="dxa"/>
            <w:vMerge/>
            <w:hideMark/>
          </w:tcPr>
          <w:p w14:paraId="62F5D745"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70746CA3" w14:textId="77777777" w:rsidTr="003F3847">
        <w:trPr>
          <w:trHeight w:val="300"/>
        </w:trPr>
        <w:tc>
          <w:tcPr>
            <w:tcW w:w="960" w:type="dxa"/>
            <w:noWrap/>
            <w:hideMark/>
          </w:tcPr>
          <w:p w14:paraId="04FA841A" w14:textId="77777777" w:rsidR="00FC028B" w:rsidRPr="00FC028B" w:rsidRDefault="00FC028B" w:rsidP="003F3847">
            <w:pPr>
              <w:widowControl w:val="0"/>
              <w:rPr>
                <w:rFonts w:asciiTheme="minorHAnsi" w:hAnsiTheme="minorHAnsi"/>
                <w:b/>
                <w:snapToGrid w:val="0"/>
                <w:sz w:val="24"/>
                <w:szCs w:val="24"/>
              </w:rPr>
            </w:pPr>
          </w:p>
        </w:tc>
        <w:tc>
          <w:tcPr>
            <w:tcW w:w="1540" w:type="dxa"/>
            <w:noWrap/>
            <w:hideMark/>
          </w:tcPr>
          <w:p w14:paraId="19AA99BD" w14:textId="77777777" w:rsidR="00FC028B" w:rsidRPr="00FC028B" w:rsidRDefault="00FC028B" w:rsidP="003F3847">
            <w:pPr>
              <w:widowControl w:val="0"/>
              <w:rPr>
                <w:rFonts w:asciiTheme="minorHAnsi" w:hAnsiTheme="minorHAnsi"/>
                <w:b/>
                <w:snapToGrid w:val="0"/>
                <w:sz w:val="24"/>
                <w:szCs w:val="24"/>
              </w:rPr>
            </w:pPr>
          </w:p>
        </w:tc>
        <w:tc>
          <w:tcPr>
            <w:tcW w:w="4540" w:type="dxa"/>
            <w:noWrap/>
            <w:hideMark/>
          </w:tcPr>
          <w:p w14:paraId="40D8954B" w14:textId="77777777" w:rsidR="00FC028B" w:rsidRPr="00FC028B" w:rsidRDefault="00FC028B" w:rsidP="003F3847">
            <w:pPr>
              <w:widowControl w:val="0"/>
              <w:rPr>
                <w:rFonts w:asciiTheme="minorHAnsi" w:hAnsiTheme="minorHAnsi"/>
                <w:b/>
                <w:snapToGrid w:val="0"/>
                <w:sz w:val="24"/>
                <w:szCs w:val="24"/>
              </w:rPr>
            </w:pPr>
          </w:p>
        </w:tc>
        <w:tc>
          <w:tcPr>
            <w:tcW w:w="3500" w:type="dxa"/>
            <w:noWrap/>
            <w:hideMark/>
          </w:tcPr>
          <w:p w14:paraId="4FE42979" w14:textId="77777777" w:rsidR="00FC028B" w:rsidRPr="00FC028B" w:rsidRDefault="00FC028B" w:rsidP="003F3847">
            <w:pPr>
              <w:widowControl w:val="0"/>
              <w:rPr>
                <w:rFonts w:asciiTheme="minorHAnsi" w:hAnsiTheme="minorHAnsi"/>
                <w:b/>
                <w:snapToGrid w:val="0"/>
                <w:sz w:val="24"/>
                <w:szCs w:val="24"/>
              </w:rPr>
            </w:pPr>
          </w:p>
        </w:tc>
        <w:tc>
          <w:tcPr>
            <w:tcW w:w="3220" w:type="dxa"/>
            <w:noWrap/>
            <w:hideMark/>
          </w:tcPr>
          <w:p w14:paraId="7F17EEE1" w14:textId="77777777" w:rsidR="00FC028B" w:rsidRPr="00FC028B" w:rsidRDefault="00FC028B" w:rsidP="003F3847">
            <w:pPr>
              <w:widowControl w:val="0"/>
              <w:rPr>
                <w:rFonts w:asciiTheme="minorHAnsi" w:hAnsiTheme="minorHAnsi"/>
                <w:b/>
                <w:snapToGrid w:val="0"/>
                <w:sz w:val="24"/>
                <w:szCs w:val="24"/>
              </w:rPr>
            </w:pPr>
          </w:p>
        </w:tc>
        <w:tc>
          <w:tcPr>
            <w:tcW w:w="3400" w:type="dxa"/>
            <w:noWrap/>
            <w:hideMark/>
          </w:tcPr>
          <w:p w14:paraId="54342B78"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145A4166" w14:textId="77777777" w:rsidTr="003F3847">
        <w:trPr>
          <w:trHeight w:val="1200"/>
        </w:trPr>
        <w:tc>
          <w:tcPr>
            <w:tcW w:w="960" w:type="dxa"/>
            <w:vMerge w:val="restart"/>
            <w:noWrap/>
            <w:hideMark/>
          </w:tcPr>
          <w:p w14:paraId="3D78A572"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5</w:t>
            </w:r>
          </w:p>
        </w:tc>
        <w:tc>
          <w:tcPr>
            <w:tcW w:w="1540" w:type="dxa"/>
            <w:vMerge w:val="restart"/>
            <w:noWrap/>
            <w:hideMark/>
          </w:tcPr>
          <w:p w14:paraId="586FE68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Sanitation</w:t>
            </w:r>
          </w:p>
        </w:tc>
        <w:tc>
          <w:tcPr>
            <w:tcW w:w="4540" w:type="dxa"/>
            <w:vMerge w:val="restart"/>
            <w:noWrap/>
            <w:hideMark/>
          </w:tcPr>
          <w:p w14:paraId="57EC646C"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Sanitation </w:t>
            </w:r>
          </w:p>
        </w:tc>
        <w:tc>
          <w:tcPr>
            <w:tcW w:w="3500" w:type="dxa"/>
            <w:hideMark/>
          </w:tcPr>
          <w:p w14:paraId="22D55BB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Not having proper sanitation facilities </w:t>
            </w:r>
          </w:p>
        </w:tc>
        <w:tc>
          <w:tcPr>
            <w:tcW w:w="3220" w:type="dxa"/>
            <w:vMerge w:val="restart"/>
            <w:hideMark/>
          </w:tcPr>
          <w:p w14:paraId="6E2CB5E6"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Provide financial support to construct toilets and raise awareness on proper waste disposal methods.</w:t>
            </w:r>
          </w:p>
        </w:tc>
        <w:tc>
          <w:tcPr>
            <w:tcW w:w="3400" w:type="dxa"/>
            <w:vMerge w:val="restart"/>
            <w:hideMark/>
          </w:tcPr>
          <w:p w14:paraId="444B35C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financially support communities to build toilets and raise awareness on proper waste disposal methods</w:t>
            </w:r>
          </w:p>
        </w:tc>
      </w:tr>
      <w:tr w:rsidR="00FC028B" w:rsidRPr="00FC028B" w14:paraId="0F3AEB72" w14:textId="77777777" w:rsidTr="003F3847">
        <w:trPr>
          <w:trHeight w:val="300"/>
        </w:trPr>
        <w:tc>
          <w:tcPr>
            <w:tcW w:w="960" w:type="dxa"/>
            <w:vMerge/>
            <w:hideMark/>
          </w:tcPr>
          <w:p w14:paraId="658BAB70" w14:textId="77777777" w:rsidR="00FC028B" w:rsidRPr="00FC028B" w:rsidRDefault="00FC028B" w:rsidP="003F3847">
            <w:pPr>
              <w:widowControl w:val="0"/>
              <w:rPr>
                <w:rFonts w:asciiTheme="minorHAnsi" w:hAnsiTheme="minorHAnsi"/>
                <w:b/>
                <w:snapToGrid w:val="0"/>
                <w:sz w:val="24"/>
                <w:szCs w:val="24"/>
              </w:rPr>
            </w:pPr>
          </w:p>
        </w:tc>
        <w:tc>
          <w:tcPr>
            <w:tcW w:w="1540" w:type="dxa"/>
            <w:vMerge/>
            <w:hideMark/>
          </w:tcPr>
          <w:p w14:paraId="3A3CC92B" w14:textId="77777777" w:rsidR="00FC028B" w:rsidRPr="00FC028B" w:rsidRDefault="00FC028B" w:rsidP="003F3847">
            <w:pPr>
              <w:widowControl w:val="0"/>
              <w:rPr>
                <w:rFonts w:asciiTheme="minorHAnsi" w:hAnsiTheme="minorHAnsi"/>
                <w:b/>
                <w:snapToGrid w:val="0"/>
                <w:sz w:val="24"/>
                <w:szCs w:val="24"/>
              </w:rPr>
            </w:pPr>
          </w:p>
        </w:tc>
        <w:tc>
          <w:tcPr>
            <w:tcW w:w="4540" w:type="dxa"/>
            <w:vMerge/>
            <w:hideMark/>
          </w:tcPr>
          <w:p w14:paraId="48FE5C86" w14:textId="77777777" w:rsidR="00FC028B" w:rsidRPr="00FC028B" w:rsidRDefault="00FC028B" w:rsidP="003F3847">
            <w:pPr>
              <w:widowControl w:val="0"/>
              <w:rPr>
                <w:rFonts w:asciiTheme="minorHAnsi" w:hAnsiTheme="minorHAnsi"/>
                <w:b/>
                <w:snapToGrid w:val="0"/>
                <w:sz w:val="24"/>
                <w:szCs w:val="24"/>
              </w:rPr>
            </w:pPr>
          </w:p>
        </w:tc>
        <w:tc>
          <w:tcPr>
            <w:tcW w:w="3500" w:type="dxa"/>
            <w:hideMark/>
          </w:tcPr>
          <w:p w14:paraId="61305BB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Improper waste disposal methods</w:t>
            </w:r>
          </w:p>
        </w:tc>
        <w:tc>
          <w:tcPr>
            <w:tcW w:w="3220" w:type="dxa"/>
            <w:vMerge/>
            <w:hideMark/>
          </w:tcPr>
          <w:p w14:paraId="173B6FEC" w14:textId="77777777" w:rsidR="00FC028B" w:rsidRPr="00FC028B" w:rsidRDefault="00FC028B" w:rsidP="003F3847">
            <w:pPr>
              <w:widowControl w:val="0"/>
              <w:rPr>
                <w:rFonts w:asciiTheme="minorHAnsi" w:hAnsiTheme="minorHAnsi"/>
                <w:b/>
                <w:snapToGrid w:val="0"/>
                <w:sz w:val="24"/>
                <w:szCs w:val="24"/>
              </w:rPr>
            </w:pPr>
          </w:p>
        </w:tc>
        <w:tc>
          <w:tcPr>
            <w:tcW w:w="3400" w:type="dxa"/>
            <w:vMerge/>
            <w:hideMark/>
          </w:tcPr>
          <w:p w14:paraId="5E416E8C" w14:textId="77777777" w:rsidR="00FC028B" w:rsidRPr="00FC028B" w:rsidRDefault="00FC028B" w:rsidP="003F3847">
            <w:pPr>
              <w:widowControl w:val="0"/>
              <w:rPr>
                <w:rFonts w:asciiTheme="minorHAnsi" w:hAnsiTheme="minorHAnsi"/>
                <w:b/>
                <w:snapToGrid w:val="0"/>
                <w:sz w:val="24"/>
                <w:szCs w:val="24"/>
              </w:rPr>
            </w:pPr>
          </w:p>
        </w:tc>
      </w:tr>
    </w:tbl>
    <w:p w14:paraId="62672E2F" w14:textId="77777777" w:rsidR="00FC028B" w:rsidRPr="00FC028B" w:rsidRDefault="00FC028B" w:rsidP="00FC028B">
      <w:pPr>
        <w:widowControl w:val="0"/>
        <w:rPr>
          <w:rFonts w:asciiTheme="minorHAnsi" w:hAnsiTheme="minorHAnsi"/>
          <w:b/>
          <w:snapToGrid w:val="0"/>
          <w:sz w:val="24"/>
          <w:szCs w:val="24"/>
          <w:lang w:val="en-GB"/>
        </w:rPr>
      </w:pPr>
    </w:p>
    <w:p w14:paraId="2B639CA3" w14:textId="77777777" w:rsidR="00FC028B" w:rsidRPr="00FC028B" w:rsidRDefault="00FC028B" w:rsidP="00FC028B">
      <w:pPr>
        <w:spacing w:after="160" w:line="259" w:lineRule="auto"/>
        <w:rPr>
          <w:rFonts w:asciiTheme="minorHAnsi" w:hAnsiTheme="minorHAnsi"/>
          <w:b/>
          <w:snapToGrid w:val="0"/>
          <w:sz w:val="24"/>
          <w:szCs w:val="24"/>
          <w:lang w:val="en-GB"/>
        </w:rPr>
      </w:pPr>
      <w:r w:rsidRPr="00FC028B">
        <w:rPr>
          <w:rFonts w:asciiTheme="minorHAnsi" w:hAnsiTheme="minorHAnsi"/>
          <w:b/>
          <w:snapToGrid w:val="0"/>
          <w:sz w:val="24"/>
          <w:szCs w:val="24"/>
          <w:lang w:val="en-GB"/>
        </w:rPr>
        <w:br w:type="page"/>
      </w:r>
    </w:p>
    <w:p w14:paraId="277CF1B5" w14:textId="77777777" w:rsidR="00FC028B" w:rsidRPr="00FC028B" w:rsidRDefault="00FC028B" w:rsidP="00FC028B">
      <w:pPr>
        <w:widowControl w:val="0"/>
        <w:rPr>
          <w:rFonts w:asciiTheme="minorHAnsi" w:hAnsiTheme="minorHAnsi"/>
          <w:b/>
          <w:snapToGrid w:val="0"/>
          <w:sz w:val="24"/>
          <w:szCs w:val="24"/>
          <w:lang w:val="en-GB"/>
        </w:rPr>
      </w:pPr>
    </w:p>
    <w:tbl>
      <w:tblPr>
        <w:tblStyle w:val="TableGrid"/>
        <w:tblW w:w="0" w:type="auto"/>
        <w:tblLook w:val="04A0" w:firstRow="1" w:lastRow="0" w:firstColumn="1" w:lastColumn="0" w:noHBand="0" w:noVBand="1"/>
      </w:tblPr>
      <w:tblGrid>
        <w:gridCol w:w="838"/>
        <w:gridCol w:w="1675"/>
        <w:gridCol w:w="3014"/>
        <w:gridCol w:w="3030"/>
        <w:gridCol w:w="2763"/>
        <w:gridCol w:w="2980"/>
      </w:tblGrid>
      <w:tr w:rsidR="00FC028B" w:rsidRPr="00FC028B" w14:paraId="7AAD474C" w14:textId="77777777" w:rsidTr="003F3847">
        <w:trPr>
          <w:trHeight w:val="540"/>
        </w:trPr>
        <w:tc>
          <w:tcPr>
            <w:tcW w:w="960" w:type="dxa"/>
            <w:vMerge w:val="restart"/>
            <w:noWrap/>
            <w:hideMark/>
          </w:tcPr>
          <w:p w14:paraId="7F517415"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No.</w:t>
            </w:r>
          </w:p>
        </w:tc>
        <w:tc>
          <w:tcPr>
            <w:tcW w:w="15880" w:type="dxa"/>
            <w:gridSpan w:val="5"/>
            <w:noWrap/>
            <w:hideMark/>
          </w:tcPr>
          <w:p w14:paraId="72DF46D5"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Household Food Security - Stability</w:t>
            </w:r>
          </w:p>
        </w:tc>
      </w:tr>
      <w:tr w:rsidR="00FC028B" w:rsidRPr="00FC028B" w14:paraId="4532CC62" w14:textId="77777777" w:rsidTr="003F3847">
        <w:trPr>
          <w:trHeight w:val="540"/>
        </w:trPr>
        <w:tc>
          <w:tcPr>
            <w:tcW w:w="960" w:type="dxa"/>
            <w:vMerge/>
            <w:hideMark/>
          </w:tcPr>
          <w:p w14:paraId="64951A6E" w14:textId="77777777" w:rsidR="00FC028B" w:rsidRPr="00FC028B" w:rsidRDefault="00FC028B" w:rsidP="003F3847">
            <w:pPr>
              <w:widowControl w:val="0"/>
              <w:rPr>
                <w:rFonts w:asciiTheme="minorHAnsi" w:hAnsiTheme="minorHAnsi"/>
                <w:b/>
                <w:bCs/>
                <w:snapToGrid w:val="0"/>
                <w:sz w:val="24"/>
                <w:szCs w:val="24"/>
              </w:rPr>
            </w:pPr>
          </w:p>
        </w:tc>
        <w:tc>
          <w:tcPr>
            <w:tcW w:w="5520" w:type="dxa"/>
            <w:gridSpan w:val="2"/>
            <w:noWrap/>
            <w:hideMark/>
          </w:tcPr>
          <w:p w14:paraId="4723D67C"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Issue</w:t>
            </w:r>
          </w:p>
        </w:tc>
        <w:tc>
          <w:tcPr>
            <w:tcW w:w="3580" w:type="dxa"/>
            <w:noWrap/>
            <w:hideMark/>
          </w:tcPr>
          <w:p w14:paraId="44E83BCC"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Underlying factors</w:t>
            </w:r>
          </w:p>
        </w:tc>
        <w:tc>
          <w:tcPr>
            <w:tcW w:w="3260" w:type="dxa"/>
            <w:noWrap/>
            <w:hideMark/>
          </w:tcPr>
          <w:p w14:paraId="1C4AD867"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Suggestions</w:t>
            </w:r>
          </w:p>
        </w:tc>
        <w:tc>
          <w:tcPr>
            <w:tcW w:w="3520" w:type="dxa"/>
            <w:noWrap/>
            <w:hideMark/>
          </w:tcPr>
          <w:p w14:paraId="7E5CB258" w14:textId="77777777" w:rsidR="00FC028B" w:rsidRPr="00FC028B" w:rsidRDefault="00FC028B" w:rsidP="003F3847">
            <w:pPr>
              <w:widowControl w:val="0"/>
              <w:rPr>
                <w:rFonts w:asciiTheme="minorHAnsi" w:hAnsiTheme="minorHAnsi"/>
                <w:b/>
                <w:bCs/>
                <w:snapToGrid w:val="0"/>
                <w:sz w:val="24"/>
                <w:szCs w:val="24"/>
              </w:rPr>
            </w:pPr>
            <w:r w:rsidRPr="00FC028B">
              <w:rPr>
                <w:rFonts w:asciiTheme="minorHAnsi" w:hAnsiTheme="minorHAnsi"/>
                <w:b/>
                <w:bCs/>
                <w:snapToGrid w:val="0"/>
                <w:sz w:val="24"/>
                <w:szCs w:val="24"/>
              </w:rPr>
              <w:t>Suggestions for CSOs</w:t>
            </w:r>
          </w:p>
        </w:tc>
      </w:tr>
      <w:tr w:rsidR="00FC028B" w:rsidRPr="00FC028B" w14:paraId="62401D51" w14:textId="77777777" w:rsidTr="003F3847">
        <w:trPr>
          <w:trHeight w:val="1800"/>
        </w:trPr>
        <w:tc>
          <w:tcPr>
            <w:tcW w:w="960" w:type="dxa"/>
            <w:vMerge w:val="restart"/>
            <w:noWrap/>
            <w:hideMark/>
          </w:tcPr>
          <w:p w14:paraId="48D7B38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1</w:t>
            </w:r>
          </w:p>
        </w:tc>
        <w:tc>
          <w:tcPr>
            <w:tcW w:w="1960" w:type="dxa"/>
            <w:vMerge w:val="restart"/>
            <w:hideMark/>
          </w:tcPr>
          <w:p w14:paraId="160F196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Adverse weather conditions</w:t>
            </w:r>
          </w:p>
        </w:tc>
        <w:tc>
          <w:tcPr>
            <w:tcW w:w="3560" w:type="dxa"/>
            <w:hideMark/>
          </w:tcPr>
          <w:p w14:paraId="5C4EA30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Uncertainty in food production due to adverse weather conditions</w:t>
            </w:r>
          </w:p>
        </w:tc>
        <w:tc>
          <w:tcPr>
            <w:tcW w:w="3580" w:type="dxa"/>
            <w:hideMark/>
          </w:tcPr>
          <w:p w14:paraId="4FD1A4ED"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Flood and drought situations lead to crop losses</w:t>
            </w:r>
          </w:p>
        </w:tc>
        <w:tc>
          <w:tcPr>
            <w:tcW w:w="3260" w:type="dxa"/>
            <w:hideMark/>
          </w:tcPr>
          <w:p w14:paraId="38B1005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Promote coping up mechanisms.</w:t>
            </w:r>
          </w:p>
        </w:tc>
        <w:tc>
          <w:tcPr>
            <w:tcW w:w="3520" w:type="dxa"/>
            <w:hideMark/>
          </w:tcPr>
          <w:p w14:paraId="79663D0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Encourage farmers to cultivate flood and drought resistant varieties, use water efficient irrigation systems, rain water harvesting methods and efficient drainage systems.</w:t>
            </w:r>
          </w:p>
        </w:tc>
      </w:tr>
      <w:tr w:rsidR="00FC028B" w:rsidRPr="00FC028B" w14:paraId="1569124D" w14:textId="77777777" w:rsidTr="003F3847">
        <w:trPr>
          <w:trHeight w:val="1200"/>
        </w:trPr>
        <w:tc>
          <w:tcPr>
            <w:tcW w:w="960" w:type="dxa"/>
            <w:vMerge/>
            <w:hideMark/>
          </w:tcPr>
          <w:p w14:paraId="50B19C4B" w14:textId="77777777" w:rsidR="00FC028B" w:rsidRPr="00FC028B" w:rsidRDefault="00FC028B" w:rsidP="003F3847">
            <w:pPr>
              <w:widowControl w:val="0"/>
              <w:rPr>
                <w:rFonts w:asciiTheme="minorHAnsi" w:hAnsiTheme="minorHAnsi"/>
                <w:b/>
                <w:snapToGrid w:val="0"/>
                <w:sz w:val="24"/>
                <w:szCs w:val="24"/>
              </w:rPr>
            </w:pPr>
          </w:p>
        </w:tc>
        <w:tc>
          <w:tcPr>
            <w:tcW w:w="1960" w:type="dxa"/>
            <w:vMerge/>
            <w:hideMark/>
          </w:tcPr>
          <w:p w14:paraId="48C5CA5A" w14:textId="77777777" w:rsidR="00FC028B" w:rsidRPr="00FC028B" w:rsidRDefault="00FC028B" w:rsidP="003F3847">
            <w:pPr>
              <w:widowControl w:val="0"/>
              <w:rPr>
                <w:rFonts w:asciiTheme="minorHAnsi" w:hAnsiTheme="minorHAnsi"/>
                <w:b/>
                <w:snapToGrid w:val="0"/>
                <w:sz w:val="24"/>
                <w:szCs w:val="24"/>
              </w:rPr>
            </w:pPr>
          </w:p>
        </w:tc>
        <w:tc>
          <w:tcPr>
            <w:tcW w:w="3560" w:type="dxa"/>
            <w:hideMark/>
          </w:tcPr>
          <w:p w14:paraId="66F0C81E"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Income fluctuations due to adverse weather conditions</w:t>
            </w:r>
          </w:p>
        </w:tc>
        <w:tc>
          <w:tcPr>
            <w:tcW w:w="3580" w:type="dxa"/>
            <w:hideMark/>
          </w:tcPr>
          <w:p w14:paraId="3E3A168B"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Depend only on farming or other climate sensitive livelihoods.</w:t>
            </w:r>
          </w:p>
        </w:tc>
        <w:tc>
          <w:tcPr>
            <w:tcW w:w="3260" w:type="dxa"/>
            <w:hideMark/>
          </w:tcPr>
          <w:p w14:paraId="557F9EB2"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Appropriate technology transfer to have production in all seasons</w:t>
            </w:r>
          </w:p>
        </w:tc>
        <w:tc>
          <w:tcPr>
            <w:tcW w:w="3520" w:type="dxa"/>
            <w:hideMark/>
          </w:tcPr>
          <w:p w14:paraId="1BF80874"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CBOS to arrange awareness and training programmes to transfer new technology which enables farmers to cultivate in all seasons</w:t>
            </w:r>
          </w:p>
        </w:tc>
      </w:tr>
      <w:tr w:rsidR="00FC028B" w:rsidRPr="00FC028B" w14:paraId="12580384" w14:textId="77777777" w:rsidTr="003F3847">
        <w:trPr>
          <w:trHeight w:val="300"/>
        </w:trPr>
        <w:tc>
          <w:tcPr>
            <w:tcW w:w="960" w:type="dxa"/>
            <w:noWrap/>
            <w:hideMark/>
          </w:tcPr>
          <w:p w14:paraId="7AEFC46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w:t>
            </w:r>
          </w:p>
        </w:tc>
        <w:tc>
          <w:tcPr>
            <w:tcW w:w="1960" w:type="dxa"/>
            <w:noWrap/>
            <w:hideMark/>
          </w:tcPr>
          <w:p w14:paraId="5B4D7DC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w:t>
            </w:r>
          </w:p>
        </w:tc>
        <w:tc>
          <w:tcPr>
            <w:tcW w:w="3560" w:type="dxa"/>
            <w:noWrap/>
            <w:hideMark/>
          </w:tcPr>
          <w:p w14:paraId="46DE17B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w:t>
            </w:r>
          </w:p>
        </w:tc>
        <w:tc>
          <w:tcPr>
            <w:tcW w:w="3580" w:type="dxa"/>
            <w:noWrap/>
            <w:hideMark/>
          </w:tcPr>
          <w:p w14:paraId="51410067"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w:t>
            </w:r>
          </w:p>
        </w:tc>
        <w:tc>
          <w:tcPr>
            <w:tcW w:w="3260" w:type="dxa"/>
            <w:noWrap/>
            <w:hideMark/>
          </w:tcPr>
          <w:p w14:paraId="45B9545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w:t>
            </w:r>
          </w:p>
        </w:tc>
        <w:tc>
          <w:tcPr>
            <w:tcW w:w="3520" w:type="dxa"/>
            <w:noWrap/>
            <w:hideMark/>
          </w:tcPr>
          <w:p w14:paraId="71E5A781"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w:t>
            </w:r>
          </w:p>
        </w:tc>
      </w:tr>
      <w:tr w:rsidR="00FC028B" w:rsidRPr="00FC028B" w14:paraId="3C93406B" w14:textId="77777777" w:rsidTr="003F3847">
        <w:trPr>
          <w:trHeight w:val="600"/>
        </w:trPr>
        <w:tc>
          <w:tcPr>
            <w:tcW w:w="960" w:type="dxa"/>
            <w:vMerge w:val="restart"/>
            <w:noWrap/>
            <w:hideMark/>
          </w:tcPr>
          <w:p w14:paraId="558B97F9"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2</w:t>
            </w:r>
          </w:p>
        </w:tc>
        <w:tc>
          <w:tcPr>
            <w:tcW w:w="1960" w:type="dxa"/>
            <w:vMerge w:val="restart"/>
            <w:noWrap/>
            <w:hideMark/>
          </w:tcPr>
          <w:p w14:paraId="67520E10"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Seasonality of crops </w:t>
            </w:r>
          </w:p>
        </w:tc>
        <w:tc>
          <w:tcPr>
            <w:tcW w:w="3560" w:type="dxa"/>
            <w:vMerge w:val="restart"/>
            <w:hideMark/>
          </w:tcPr>
          <w:p w14:paraId="51F25726"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Prices and availability of vegetables fluctuates seasonally</w:t>
            </w:r>
          </w:p>
        </w:tc>
        <w:tc>
          <w:tcPr>
            <w:tcW w:w="3580" w:type="dxa"/>
            <w:noWrap/>
            <w:hideMark/>
          </w:tcPr>
          <w:p w14:paraId="590636C1"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Storage</w:t>
            </w:r>
          </w:p>
        </w:tc>
        <w:tc>
          <w:tcPr>
            <w:tcW w:w="3260" w:type="dxa"/>
            <w:vMerge w:val="restart"/>
            <w:noWrap/>
            <w:hideMark/>
          </w:tcPr>
          <w:p w14:paraId="5E6F5DCF"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Use of appropriate technology</w:t>
            </w:r>
          </w:p>
        </w:tc>
        <w:tc>
          <w:tcPr>
            <w:tcW w:w="3520" w:type="dxa"/>
            <w:vMerge w:val="restart"/>
            <w:hideMark/>
          </w:tcPr>
          <w:p w14:paraId="716EA3E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Training Farmer organization and other CBOs on new technology on storage and processing. </w:t>
            </w:r>
          </w:p>
        </w:tc>
      </w:tr>
      <w:tr w:rsidR="00FC028B" w:rsidRPr="00FC028B" w14:paraId="1045F2BA" w14:textId="77777777" w:rsidTr="003F3847">
        <w:trPr>
          <w:trHeight w:val="300"/>
        </w:trPr>
        <w:tc>
          <w:tcPr>
            <w:tcW w:w="960" w:type="dxa"/>
            <w:vMerge/>
            <w:hideMark/>
          </w:tcPr>
          <w:p w14:paraId="781B1ED0" w14:textId="77777777" w:rsidR="00FC028B" w:rsidRPr="00FC028B" w:rsidRDefault="00FC028B" w:rsidP="003F3847">
            <w:pPr>
              <w:widowControl w:val="0"/>
              <w:rPr>
                <w:rFonts w:asciiTheme="minorHAnsi" w:hAnsiTheme="minorHAnsi"/>
                <w:b/>
                <w:snapToGrid w:val="0"/>
                <w:sz w:val="24"/>
                <w:szCs w:val="24"/>
              </w:rPr>
            </w:pPr>
          </w:p>
        </w:tc>
        <w:tc>
          <w:tcPr>
            <w:tcW w:w="1960" w:type="dxa"/>
            <w:vMerge/>
            <w:hideMark/>
          </w:tcPr>
          <w:p w14:paraId="4379F884" w14:textId="77777777" w:rsidR="00FC028B" w:rsidRPr="00FC028B" w:rsidRDefault="00FC028B" w:rsidP="003F3847">
            <w:pPr>
              <w:widowControl w:val="0"/>
              <w:rPr>
                <w:rFonts w:asciiTheme="minorHAnsi" w:hAnsiTheme="minorHAnsi"/>
                <w:b/>
                <w:snapToGrid w:val="0"/>
                <w:sz w:val="24"/>
                <w:szCs w:val="24"/>
              </w:rPr>
            </w:pPr>
          </w:p>
        </w:tc>
        <w:tc>
          <w:tcPr>
            <w:tcW w:w="3560" w:type="dxa"/>
            <w:vMerge/>
            <w:hideMark/>
          </w:tcPr>
          <w:p w14:paraId="393FA99C" w14:textId="77777777" w:rsidR="00FC028B" w:rsidRPr="00FC028B" w:rsidRDefault="00FC028B" w:rsidP="003F3847">
            <w:pPr>
              <w:widowControl w:val="0"/>
              <w:rPr>
                <w:rFonts w:asciiTheme="minorHAnsi" w:hAnsiTheme="minorHAnsi"/>
                <w:b/>
                <w:snapToGrid w:val="0"/>
                <w:sz w:val="24"/>
                <w:szCs w:val="24"/>
              </w:rPr>
            </w:pPr>
          </w:p>
        </w:tc>
        <w:tc>
          <w:tcPr>
            <w:tcW w:w="3580" w:type="dxa"/>
            <w:noWrap/>
            <w:hideMark/>
          </w:tcPr>
          <w:p w14:paraId="5A5A8E5A"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 xml:space="preserve">processing </w:t>
            </w:r>
          </w:p>
        </w:tc>
        <w:tc>
          <w:tcPr>
            <w:tcW w:w="3260" w:type="dxa"/>
            <w:vMerge/>
            <w:hideMark/>
          </w:tcPr>
          <w:p w14:paraId="5F13F3E0" w14:textId="77777777" w:rsidR="00FC028B" w:rsidRPr="00FC028B" w:rsidRDefault="00FC028B" w:rsidP="003F3847">
            <w:pPr>
              <w:widowControl w:val="0"/>
              <w:rPr>
                <w:rFonts w:asciiTheme="minorHAnsi" w:hAnsiTheme="minorHAnsi"/>
                <w:b/>
                <w:snapToGrid w:val="0"/>
                <w:sz w:val="24"/>
                <w:szCs w:val="24"/>
              </w:rPr>
            </w:pPr>
          </w:p>
        </w:tc>
        <w:tc>
          <w:tcPr>
            <w:tcW w:w="3520" w:type="dxa"/>
            <w:vMerge/>
            <w:hideMark/>
          </w:tcPr>
          <w:p w14:paraId="1B7FC8C5" w14:textId="77777777" w:rsidR="00FC028B" w:rsidRPr="00FC028B" w:rsidRDefault="00FC028B" w:rsidP="003F3847">
            <w:pPr>
              <w:widowControl w:val="0"/>
              <w:rPr>
                <w:rFonts w:asciiTheme="minorHAnsi" w:hAnsiTheme="minorHAnsi"/>
                <w:b/>
                <w:snapToGrid w:val="0"/>
                <w:sz w:val="24"/>
                <w:szCs w:val="24"/>
              </w:rPr>
            </w:pPr>
          </w:p>
        </w:tc>
      </w:tr>
      <w:tr w:rsidR="00FC028B" w:rsidRPr="00FC028B" w14:paraId="3B117229" w14:textId="77777777" w:rsidTr="003F3847">
        <w:trPr>
          <w:trHeight w:val="300"/>
        </w:trPr>
        <w:tc>
          <w:tcPr>
            <w:tcW w:w="960" w:type="dxa"/>
            <w:vMerge/>
            <w:hideMark/>
          </w:tcPr>
          <w:p w14:paraId="667D9625" w14:textId="77777777" w:rsidR="00FC028B" w:rsidRPr="00FC028B" w:rsidRDefault="00FC028B" w:rsidP="003F3847">
            <w:pPr>
              <w:widowControl w:val="0"/>
              <w:rPr>
                <w:rFonts w:asciiTheme="minorHAnsi" w:hAnsiTheme="minorHAnsi"/>
                <w:b/>
                <w:snapToGrid w:val="0"/>
                <w:sz w:val="24"/>
                <w:szCs w:val="24"/>
              </w:rPr>
            </w:pPr>
          </w:p>
        </w:tc>
        <w:tc>
          <w:tcPr>
            <w:tcW w:w="1960" w:type="dxa"/>
            <w:vMerge/>
            <w:hideMark/>
          </w:tcPr>
          <w:p w14:paraId="7AF5FBB4" w14:textId="77777777" w:rsidR="00FC028B" w:rsidRPr="00FC028B" w:rsidRDefault="00FC028B" w:rsidP="003F3847">
            <w:pPr>
              <w:widowControl w:val="0"/>
              <w:rPr>
                <w:rFonts w:asciiTheme="minorHAnsi" w:hAnsiTheme="minorHAnsi"/>
                <w:b/>
                <w:snapToGrid w:val="0"/>
                <w:sz w:val="24"/>
                <w:szCs w:val="24"/>
              </w:rPr>
            </w:pPr>
          </w:p>
        </w:tc>
        <w:tc>
          <w:tcPr>
            <w:tcW w:w="3560" w:type="dxa"/>
            <w:vMerge/>
            <w:hideMark/>
          </w:tcPr>
          <w:p w14:paraId="49C628AB" w14:textId="77777777" w:rsidR="00FC028B" w:rsidRPr="00FC028B" w:rsidRDefault="00FC028B" w:rsidP="003F3847">
            <w:pPr>
              <w:widowControl w:val="0"/>
              <w:rPr>
                <w:rFonts w:asciiTheme="minorHAnsi" w:hAnsiTheme="minorHAnsi"/>
                <w:b/>
                <w:snapToGrid w:val="0"/>
                <w:sz w:val="24"/>
                <w:szCs w:val="24"/>
              </w:rPr>
            </w:pPr>
          </w:p>
        </w:tc>
        <w:tc>
          <w:tcPr>
            <w:tcW w:w="3580" w:type="dxa"/>
            <w:noWrap/>
            <w:hideMark/>
          </w:tcPr>
          <w:p w14:paraId="521300C3" w14:textId="77777777" w:rsidR="00FC028B" w:rsidRPr="00FC028B" w:rsidRDefault="00FC028B" w:rsidP="003F3847">
            <w:pPr>
              <w:widowControl w:val="0"/>
              <w:rPr>
                <w:rFonts w:asciiTheme="minorHAnsi" w:hAnsiTheme="minorHAnsi"/>
                <w:b/>
                <w:snapToGrid w:val="0"/>
                <w:sz w:val="24"/>
                <w:szCs w:val="24"/>
              </w:rPr>
            </w:pPr>
            <w:r w:rsidRPr="00FC028B">
              <w:rPr>
                <w:rFonts w:asciiTheme="minorHAnsi" w:hAnsiTheme="minorHAnsi"/>
                <w:b/>
                <w:snapToGrid w:val="0"/>
                <w:sz w:val="24"/>
                <w:szCs w:val="24"/>
              </w:rPr>
              <w:t>Lack of appropriate technology</w:t>
            </w:r>
          </w:p>
        </w:tc>
        <w:tc>
          <w:tcPr>
            <w:tcW w:w="3260" w:type="dxa"/>
            <w:vMerge/>
            <w:hideMark/>
          </w:tcPr>
          <w:p w14:paraId="3E110E1C" w14:textId="77777777" w:rsidR="00FC028B" w:rsidRPr="00FC028B" w:rsidRDefault="00FC028B" w:rsidP="003F3847">
            <w:pPr>
              <w:widowControl w:val="0"/>
              <w:rPr>
                <w:rFonts w:asciiTheme="minorHAnsi" w:hAnsiTheme="minorHAnsi"/>
                <w:b/>
                <w:snapToGrid w:val="0"/>
                <w:sz w:val="24"/>
                <w:szCs w:val="24"/>
              </w:rPr>
            </w:pPr>
          </w:p>
        </w:tc>
        <w:tc>
          <w:tcPr>
            <w:tcW w:w="3520" w:type="dxa"/>
            <w:vMerge/>
            <w:hideMark/>
          </w:tcPr>
          <w:p w14:paraId="2F5716C6" w14:textId="77777777" w:rsidR="00FC028B" w:rsidRPr="00FC028B" w:rsidRDefault="00FC028B" w:rsidP="003F3847">
            <w:pPr>
              <w:widowControl w:val="0"/>
              <w:rPr>
                <w:rFonts w:asciiTheme="minorHAnsi" w:hAnsiTheme="minorHAnsi"/>
                <w:b/>
                <w:snapToGrid w:val="0"/>
                <w:sz w:val="24"/>
                <w:szCs w:val="24"/>
              </w:rPr>
            </w:pPr>
          </w:p>
        </w:tc>
      </w:tr>
    </w:tbl>
    <w:p w14:paraId="27556CA2" w14:textId="77777777" w:rsidR="00FC028B" w:rsidRPr="00FC028B" w:rsidRDefault="00FC028B" w:rsidP="00FC028B">
      <w:pPr>
        <w:widowControl w:val="0"/>
        <w:rPr>
          <w:rFonts w:asciiTheme="minorHAnsi" w:hAnsiTheme="minorHAnsi"/>
          <w:b/>
          <w:snapToGrid w:val="0"/>
          <w:sz w:val="24"/>
          <w:szCs w:val="24"/>
          <w:lang w:val="en-GB"/>
        </w:rPr>
      </w:pPr>
    </w:p>
    <w:p w14:paraId="13353F3F" w14:textId="77777777" w:rsidR="00FC028B" w:rsidRPr="00FC028B" w:rsidRDefault="00FC028B" w:rsidP="00FC028B">
      <w:pPr>
        <w:rPr>
          <w:rFonts w:asciiTheme="minorHAnsi" w:hAnsiTheme="minorHAnsi"/>
          <w:b/>
          <w:snapToGrid w:val="0"/>
          <w:sz w:val="28"/>
          <w:szCs w:val="28"/>
          <w:lang w:val="en-GB"/>
        </w:rPr>
        <w:sectPr w:rsidR="00FC028B" w:rsidRPr="00FC028B" w:rsidSect="003F3847">
          <w:headerReference w:type="default" r:id="rId15"/>
          <w:footerReference w:type="even" r:id="rId16"/>
          <w:footerReference w:type="default" r:id="rId17"/>
          <w:footerReference w:type="first" r:id="rId18"/>
          <w:pgSz w:w="15840" w:h="12240" w:orient="landscape"/>
          <w:pgMar w:top="1412" w:right="720" w:bottom="1469" w:left="810" w:header="709" w:footer="709" w:gutter="0"/>
          <w:cols w:space="720"/>
          <w:docGrid w:linePitch="299"/>
        </w:sectPr>
      </w:pPr>
      <w:r w:rsidRPr="00FC028B">
        <w:rPr>
          <w:rFonts w:asciiTheme="minorHAnsi" w:hAnsiTheme="minorHAnsi"/>
          <w:b/>
          <w:snapToGrid w:val="0"/>
          <w:sz w:val="28"/>
          <w:szCs w:val="28"/>
          <w:lang w:val="en-GB"/>
        </w:rPr>
        <w:br w:type="page"/>
      </w:r>
    </w:p>
    <w:p w14:paraId="7CC816CB" w14:textId="77777777" w:rsidR="00FC028B" w:rsidRPr="00FC028B" w:rsidRDefault="00FC028B" w:rsidP="00FC028B">
      <w:pPr>
        <w:rPr>
          <w:rFonts w:asciiTheme="minorHAnsi" w:hAnsiTheme="minorHAnsi"/>
          <w:b/>
          <w:snapToGrid w:val="0"/>
          <w:sz w:val="28"/>
          <w:szCs w:val="28"/>
          <w:lang w:val="en-GB"/>
        </w:rPr>
      </w:pPr>
    </w:p>
    <w:p w14:paraId="231F71D1" w14:textId="77777777" w:rsidR="00FC028B" w:rsidRPr="00FC028B" w:rsidRDefault="00FC028B" w:rsidP="00FC028B">
      <w:pPr>
        <w:jc w:val="both"/>
        <w:rPr>
          <w:rFonts w:asciiTheme="minorHAnsi" w:hAnsiTheme="minorHAnsi"/>
          <w:b/>
          <w:snapToGrid w:val="0"/>
          <w:sz w:val="28"/>
          <w:szCs w:val="28"/>
          <w:lang w:val="en-GB"/>
        </w:rPr>
      </w:pPr>
      <w:r w:rsidRPr="00FC028B">
        <w:rPr>
          <w:rFonts w:asciiTheme="minorHAnsi" w:hAnsiTheme="minorHAnsi"/>
          <w:b/>
          <w:snapToGrid w:val="0"/>
          <w:sz w:val="28"/>
          <w:szCs w:val="28"/>
          <w:lang w:val="en-GB"/>
        </w:rPr>
        <w:t>Annex 3</w:t>
      </w:r>
    </w:p>
    <w:p w14:paraId="085E3360" w14:textId="77777777" w:rsidR="00FC028B" w:rsidRPr="00FC028B" w:rsidRDefault="00FC028B" w:rsidP="00FC028B">
      <w:pPr>
        <w:rPr>
          <w:rFonts w:asciiTheme="minorHAnsi" w:hAnsiTheme="minorHAnsi"/>
          <w:snapToGrid w:val="0"/>
          <w:sz w:val="24"/>
          <w:szCs w:val="24"/>
          <w:lang w:val="en-GB"/>
        </w:rPr>
      </w:pPr>
    </w:p>
    <w:p w14:paraId="20E59230" w14:textId="77777777" w:rsidR="00FC028B" w:rsidRPr="00FC028B" w:rsidRDefault="00FC028B" w:rsidP="00FC028B">
      <w:pPr>
        <w:jc w:val="center"/>
        <w:rPr>
          <w:b/>
        </w:rPr>
      </w:pPr>
      <w:r w:rsidRPr="00FC028B">
        <w:rPr>
          <w:b/>
        </w:rPr>
        <w:t>SCALING UP NUTRITION PEOPLE’S FORUM (GUARANTEE) LIMITED</w:t>
      </w:r>
    </w:p>
    <w:p w14:paraId="22260AA4" w14:textId="77777777" w:rsidR="00FC028B" w:rsidRPr="00FC028B" w:rsidRDefault="00FC028B" w:rsidP="00FC028B">
      <w:pPr>
        <w:jc w:val="center"/>
        <w:rPr>
          <w:b/>
        </w:rPr>
      </w:pPr>
      <w:r w:rsidRPr="00FC028B">
        <w:rPr>
          <w:b/>
        </w:rPr>
        <w:t>GL 2301</w:t>
      </w:r>
    </w:p>
    <w:p w14:paraId="2872E8D5" w14:textId="77777777" w:rsidR="00FC028B" w:rsidRPr="00FC028B" w:rsidRDefault="00FC028B" w:rsidP="00FC028B">
      <w:pPr>
        <w:jc w:val="center"/>
        <w:rPr>
          <w:b/>
        </w:rPr>
      </w:pPr>
    </w:p>
    <w:p w14:paraId="5B5AF025" w14:textId="77777777" w:rsidR="00FC028B" w:rsidRPr="00FC028B" w:rsidRDefault="00FC028B" w:rsidP="00FC028B">
      <w:pPr>
        <w:jc w:val="center"/>
        <w:rPr>
          <w:b/>
          <w:u w:val="single"/>
        </w:rPr>
      </w:pPr>
      <w:r w:rsidRPr="00FC028B">
        <w:rPr>
          <w:b/>
          <w:u w:val="single"/>
        </w:rPr>
        <w:t>DIRECTORS REPORT</w:t>
      </w:r>
    </w:p>
    <w:p w14:paraId="4ABBA132" w14:textId="77777777" w:rsidR="00FC028B" w:rsidRPr="00FC028B" w:rsidRDefault="00FC028B" w:rsidP="00FC028B">
      <w:pPr>
        <w:jc w:val="center"/>
        <w:rPr>
          <w:b/>
          <w:u w:val="single"/>
        </w:rPr>
      </w:pPr>
    </w:p>
    <w:p w14:paraId="1B23C845" w14:textId="77777777" w:rsidR="00FC028B" w:rsidRPr="00FC028B" w:rsidRDefault="00FC028B" w:rsidP="00FC028B">
      <w:r w:rsidRPr="00FC028B">
        <w:t>The Directors herewith present to the members their Annual Report together with the Audited Financial Statements for the period ended 31</w:t>
      </w:r>
      <w:r w:rsidRPr="00FC028B">
        <w:rPr>
          <w:vertAlign w:val="superscript"/>
        </w:rPr>
        <w:t>st</w:t>
      </w:r>
      <w:r w:rsidRPr="00FC028B">
        <w:t xml:space="preserve"> December 2014.</w:t>
      </w:r>
    </w:p>
    <w:p w14:paraId="46C6AF05" w14:textId="77777777" w:rsidR="00FC028B" w:rsidRPr="00FC028B" w:rsidRDefault="00FC028B" w:rsidP="00FC028B"/>
    <w:p w14:paraId="4F35363F" w14:textId="77777777" w:rsidR="00FC028B" w:rsidRPr="00FC028B" w:rsidRDefault="00FC028B" w:rsidP="00FC028B">
      <w:pPr>
        <w:rPr>
          <w:b/>
          <w:u w:val="single"/>
        </w:rPr>
      </w:pPr>
      <w:r w:rsidRPr="00FC028B">
        <w:rPr>
          <w:b/>
          <w:u w:val="single"/>
        </w:rPr>
        <w:t>PRINCIPAL ACTIVITIES OF THE COMPANY</w:t>
      </w:r>
    </w:p>
    <w:p w14:paraId="476EEA26" w14:textId="77777777" w:rsidR="00FC028B" w:rsidRPr="00FC028B" w:rsidRDefault="00FC028B" w:rsidP="00FC028B">
      <w:pPr>
        <w:pStyle w:val="ListParagraph"/>
        <w:numPr>
          <w:ilvl w:val="0"/>
          <w:numId w:val="24"/>
        </w:numPr>
        <w:spacing w:line="276" w:lineRule="auto"/>
        <w:contextualSpacing/>
        <w:jc w:val="both"/>
      </w:pPr>
      <w:r w:rsidRPr="00FC028B">
        <w:t>To formulate a policy for the improvement of nutrition standards in Sri Lanka by creating a platform for the coalition for the civil society organizations enabling them to come together in order to advocate, mobilize, monitor and evaluate national nutrition initiatives in Sri Lanka.</w:t>
      </w:r>
    </w:p>
    <w:p w14:paraId="051996CA" w14:textId="77777777" w:rsidR="00FC028B" w:rsidRPr="00FC028B" w:rsidRDefault="00FC028B" w:rsidP="00FC028B">
      <w:pPr>
        <w:pStyle w:val="ListParagraph"/>
        <w:numPr>
          <w:ilvl w:val="0"/>
          <w:numId w:val="24"/>
        </w:numPr>
        <w:spacing w:line="276" w:lineRule="auto"/>
        <w:contextualSpacing/>
        <w:jc w:val="both"/>
      </w:pPr>
      <w:r w:rsidRPr="00FC028B">
        <w:t>Strengthening the capacity of the civil society to influence evidence based decision making and policy formulation related to food security and malnutrition.</w:t>
      </w:r>
    </w:p>
    <w:p w14:paraId="41BA74D6" w14:textId="77777777" w:rsidR="00FC028B" w:rsidRPr="00FC028B" w:rsidRDefault="00FC028B" w:rsidP="00FC028B">
      <w:pPr>
        <w:pStyle w:val="ListParagraph"/>
        <w:numPr>
          <w:ilvl w:val="0"/>
          <w:numId w:val="24"/>
        </w:numPr>
        <w:spacing w:line="276" w:lineRule="auto"/>
        <w:contextualSpacing/>
        <w:jc w:val="both"/>
      </w:pPr>
      <w:r w:rsidRPr="00FC028B">
        <w:t>Advocating for improved governance, increased funding and improved implementation of nutrition and nutrition sensitive actions.</w:t>
      </w:r>
    </w:p>
    <w:p w14:paraId="29210B16" w14:textId="77777777" w:rsidR="00FC028B" w:rsidRPr="00FC028B" w:rsidRDefault="00FC028B" w:rsidP="00FC028B">
      <w:r w:rsidRPr="00FC028B">
        <w:t xml:space="preserve"> </w:t>
      </w:r>
    </w:p>
    <w:p w14:paraId="73B3208F" w14:textId="77777777" w:rsidR="00FC028B" w:rsidRPr="00FC028B" w:rsidRDefault="00FC028B" w:rsidP="00FC028B">
      <w:pPr>
        <w:rPr>
          <w:b/>
          <w:u w:val="single"/>
        </w:rPr>
      </w:pPr>
      <w:r w:rsidRPr="00FC028B">
        <w:rPr>
          <w:b/>
          <w:u w:val="single"/>
        </w:rPr>
        <w:t>FINANCIAL STATEMENTS:</w:t>
      </w:r>
    </w:p>
    <w:p w14:paraId="39F4F86C" w14:textId="77777777" w:rsidR="00FC028B" w:rsidRPr="00FC028B" w:rsidRDefault="00FC028B" w:rsidP="00FC028B">
      <w:pPr>
        <w:ind w:left="3600" w:hanging="3600"/>
        <w:rPr>
          <w:b/>
        </w:rPr>
      </w:pPr>
      <w:r w:rsidRPr="00FC028B">
        <w:rPr>
          <w:b/>
        </w:rPr>
        <w:t>STATEMENT OF COMPREHENSIVE INCOME</w:t>
      </w:r>
    </w:p>
    <w:p w14:paraId="05EB256C" w14:textId="77777777" w:rsidR="00FC028B" w:rsidRPr="00FC028B" w:rsidRDefault="00FC028B" w:rsidP="00FC028B">
      <w:pPr>
        <w:ind w:left="4320" w:firstLine="720"/>
      </w:pPr>
      <w:r w:rsidRPr="00FC028B">
        <w:t>PERIOD ENDED</w:t>
      </w:r>
    </w:p>
    <w:p w14:paraId="29076013" w14:textId="77777777" w:rsidR="00FC028B" w:rsidRPr="00FC028B" w:rsidRDefault="00FC028B" w:rsidP="00FC028B">
      <w:pPr>
        <w:ind w:left="4320" w:firstLine="720"/>
      </w:pPr>
      <w:r w:rsidRPr="00FC028B">
        <w:t>31.03.2014</w:t>
      </w:r>
    </w:p>
    <w:p w14:paraId="1AFD8974" w14:textId="77777777" w:rsidR="00FC028B" w:rsidRPr="00FC028B" w:rsidRDefault="00FC028B" w:rsidP="00FC028B">
      <w:pPr>
        <w:ind w:left="4320" w:firstLine="720"/>
      </w:pPr>
      <w:r w:rsidRPr="00FC028B">
        <w:t>(Rs.)</w:t>
      </w:r>
    </w:p>
    <w:p w14:paraId="0B8EE4BC" w14:textId="77777777" w:rsidR="00FC028B" w:rsidRPr="00FC028B" w:rsidRDefault="00FC028B" w:rsidP="00FC028B">
      <w:pPr>
        <w:ind w:left="3600" w:hanging="3600"/>
      </w:pPr>
      <w:r w:rsidRPr="00FC028B">
        <w:t>Donations/Grants received</w:t>
      </w:r>
      <w:r w:rsidRPr="00FC028B">
        <w:tab/>
      </w:r>
      <w:r w:rsidRPr="00FC028B">
        <w:tab/>
      </w:r>
      <w:r w:rsidRPr="00FC028B">
        <w:tab/>
        <w:t>4,917,337.39</w:t>
      </w:r>
    </w:p>
    <w:p w14:paraId="03E9BF9E" w14:textId="77777777" w:rsidR="00FC028B" w:rsidRPr="00FC028B" w:rsidRDefault="00FC028B" w:rsidP="00FC028B">
      <w:pPr>
        <w:ind w:left="3600" w:hanging="3600"/>
      </w:pPr>
      <w:r w:rsidRPr="00FC028B">
        <w:t>Direct Expenses</w:t>
      </w:r>
      <w:r w:rsidRPr="00FC028B">
        <w:tab/>
      </w:r>
      <w:r w:rsidRPr="00FC028B">
        <w:tab/>
      </w:r>
      <w:r w:rsidRPr="00FC028B">
        <w:tab/>
        <w:t>3,203,549.31</w:t>
      </w:r>
    </w:p>
    <w:p w14:paraId="3968B02B" w14:textId="77777777" w:rsidR="00FC028B" w:rsidRPr="00FC028B" w:rsidRDefault="00FC028B" w:rsidP="00FC028B">
      <w:pPr>
        <w:ind w:left="3600" w:hanging="3600"/>
      </w:pPr>
      <w:r w:rsidRPr="00FC028B">
        <w:t>Administrative Expenses</w:t>
      </w:r>
      <w:r w:rsidRPr="00FC028B">
        <w:tab/>
      </w:r>
      <w:r w:rsidRPr="00FC028B">
        <w:tab/>
      </w:r>
      <w:r w:rsidRPr="00FC028B">
        <w:tab/>
        <w:t>1,710,034.87</w:t>
      </w:r>
    </w:p>
    <w:p w14:paraId="003B3C10" w14:textId="77777777" w:rsidR="00FC028B" w:rsidRPr="00FC028B" w:rsidRDefault="00FC028B" w:rsidP="00FC028B">
      <w:pPr>
        <w:ind w:left="3600" w:hanging="3600"/>
      </w:pPr>
      <w:r w:rsidRPr="00FC028B">
        <w:t>Finance Expenses</w:t>
      </w:r>
      <w:r w:rsidRPr="00FC028B">
        <w:tab/>
      </w:r>
      <w:r w:rsidRPr="00FC028B">
        <w:tab/>
      </w:r>
      <w:r w:rsidRPr="00FC028B">
        <w:tab/>
        <w:t>3,753.21</w:t>
      </w:r>
    </w:p>
    <w:p w14:paraId="7B7BEE80" w14:textId="77777777" w:rsidR="00FC028B" w:rsidRPr="00FC028B" w:rsidRDefault="00FC028B" w:rsidP="00FC028B">
      <w:r w:rsidRPr="00FC028B">
        <w:t>Excess of Funds Received over Expenditure</w:t>
      </w:r>
      <w:r w:rsidRPr="00FC028B">
        <w:tab/>
      </w:r>
      <w:r w:rsidRPr="00FC028B">
        <w:tab/>
        <w:t>(0.00)</w:t>
      </w:r>
      <w:r w:rsidRPr="00FC028B">
        <w:tab/>
      </w:r>
      <w:r w:rsidRPr="00FC028B">
        <w:tab/>
      </w:r>
      <w:r w:rsidRPr="00FC028B">
        <w:tab/>
      </w:r>
      <w:r w:rsidRPr="00FC028B">
        <w:tab/>
      </w:r>
      <w:r w:rsidRPr="00FC028B">
        <w:tab/>
      </w:r>
      <w:r w:rsidRPr="00FC028B">
        <w:tab/>
        <w:t xml:space="preserve">                                                  Provision for income Tax</w:t>
      </w:r>
      <w:r w:rsidRPr="00FC028B">
        <w:tab/>
      </w:r>
      <w:r w:rsidRPr="00FC028B">
        <w:tab/>
      </w:r>
      <w:r w:rsidRPr="00FC028B">
        <w:tab/>
      </w:r>
      <w:r w:rsidRPr="00FC028B">
        <w:tab/>
        <w:t xml:space="preserve">    -</w:t>
      </w:r>
    </w:p>
    <w:p w14:paraId="5C79A9A6" w14:textId="77777777" w:rsidR="00FC028B" w:rsidRPr="00FC028B" w:rsidRDefault="00FC028B" w:rsidP="00FC028B">
      <w:r w:rsidRPr="00FC028B">
        <w:t xml:space="preserve">Excess of Funds Received over Expenditure after tax   </w:t>
      </w:r>
      <w:r w:rsidRPr="00FC028B">
        <w:tab/>
        <w:t>(0.00)</w:t>
      </w:r>
      <w:r w:rsidRPr="00FC028B">
        <w:tab/>
      </w:r>
      <w:r w:rsidRPr="00FC028B">
        <w:tab/>
      </w:r>
      <w:r w:rsidRPr="00FC028B">
        <w:tab/>
      </w:r>
      <w:r w:rsidRPr="00FC028B">
        <w:tab/>
        <w:t xml:space="preserve">                                           </w:t>
      </w:r>
    </w:p>
    <w:p w14:paraId="426E24FD" w14:textId="77777777" w:rsidR="00FC028B" w:rsidRPr="00FC028B" w:rsidRDefault="00FC028B" w:rsidP="00FC028B">
      <w:r w:rsidRPr="00FC028B">
        <w:tab/>
        <w:t xml:space="preserve">                                                                                            </w:t>
      </w:r>
      <w:r w:rsidRPr="00FC028B">
        <w:tab/>
      </w:r>
      <w:r w:rsidRPr="00FC028B">
        <w:tab/>
      </w:r>
      <w:r w:rsidRPr="00FC028B">
        <w:tab/>
      </w:r>
      <w:r w:rsidRPr="00FC028B">
        <w:tab/>
      </w:r>
      <w:r w:rsidRPr="00FC028B">
        <w:tab/>
      </w:r>
      <w:r w:rsidRPr="00FC028B">
        <w:tab/>
      </w:r>
    </w:p>
    <w:p w14:paraId="168DD607" w14:textId="77777777" w:rsidR="00FC028B" w:rsidRPr="00FC028B" w:rsidRDefault="00FC028B" w:rsidP="00FC028B">
      <w:pPr>
        <w:rPr>
          <w:b/>
          <w:u w:val="single"/>
        </w:rPr>
      </w:pPr>
      <w:r w:rsidRPr="00FC028B">
        <w:rPr>
          <w:b/>
          <w:u w:val="single"/>
        </w:rPr>
        <w:t>DONATIONS</w:t>
      </w:r>
    </w:p>
    <w:p w14:paraId="5A589565" w14:textId="77777777" w:rsidR="00FC028B" w:rsidRPr="00FC028B" w:rsidRDefault="00FC028B" w:rsidP="00FC028B">
      <w:r w:rsidRPr="00FC028B">
        <w:t>The Company has not made any donations for the financial period ended 31</w:t>
      </w:r>
      <w:r w:rsidRPr="00FC028B">
        <w:rPr>
          <w:vertAlign w:val="superscript"/>
        </w:rPr>
        <w:t>st</w:t>
      </w:r>
      <w:r w:rsidRPr="00FC028B">
        <w:t xml:space="preserve"> December 2014.</w:t>
      </w:r>
    </w:p>
    <w:p w14:paraId="13682F24" w14:textId="77777777" w:rsidR="00FC028B" w:rsidRPr="00FC028B" w:rsidRDefault="00FC028B" w:rsidP="00FC028B"/>
    <w:p w14:paraId="1EE53DB0" w14:textId="77777777" w:rsidR="00FC028B" w:rsidRPr="00FC028B" w:rsidRDefault="00FC028B" w:rsidP="00FC028B">
      <w:pPr>
        <w:rPr>
          <w:b/>
          <w:u w:val="single"/>
        </w:rPr>
      </w:pPr>
      <w:r w:rsidRPr="00FC028B">
        <w:rPr>
          <w:b/>
          <w:u w:val="single"/>
        </w:rPr>
        <w:t>BOARD OF DIRECTORS</w:t>
      </w:r>
    </w:p>
    <w:p w14:paraId="5B7C58F6" w14:textId="77777777" w:rsidR="00FC028B" w:rsidRPr="00FC028B" w:rsidRDefault="00FC028B" w:rsidP="00FC028B">
      <w:r w:rsidRPr="00FC028B">
        <w:t>The Board consisted of the following persons as at 31</w:t>
      </w:r>
      <w:r w:rsidRPr="00FC028B">
        <w:rPr>
          <w:vertAlign w:val="superscript"/>
        </w:rPr>
        <w:t>st</w:t>
      </w:r>
      <w:r w:rsidRPr="00FC028B">
        <w:t xml:space="preserve"> December 2014.</w:t>
      </w:r>
    </w:p>
    <w:p w14:paraId="4C6DAEE8" w14:textId="77777777" w:rsidR="00FC028B" w:rsidRPr="00FC028B" w:rsidRDefault="00FC028B" w:rsidP="00FC028B">
      <w:r w:rsidRPr="00FC028B">
        <w:t>Suresh Bartlett</w:t>
      </w:r>
    </w:p>
    <w:p w14:paraId="26DBD672" w14:textId="77777777" w:rsidR="00FC028B" w:rsidRPr="00FC028B" w:rsidRDefault="00FC028B" w:rsidP="00FC028B">
      <w:r w:rsidRPr="00FC028B">
        <w:t>Kaushalya Naveratne</w:t>
      </w:r>
    </w:p>
    <w:p w14:paraId="5ABE96EC" w14:textId="77777777" w:rsidR="00FC028B" w:rsidRPr="00FC028B" w:rsidRDefault="00FC028B" w:rsidP="00FC028B"/>
    <w:p w14:paraId="5CB0CED3" w14:textId="77777777" w:rsidR="00FC028B" w:rsidRPr="00FC028B" w:rsidRDefault="00FC028B" w:rsidP="00FC028B">
      <w:r w:rsidRPr="00FC028B">
        <w:rPr>
          <w:b/>
          <w:u w:val="single"/>
        </w:rPr>
        <w:t>DIRECTORS REMUNERATION</w:t>
      </w:r>
      <w:r w:rsidRPr="00FC028B">
        <w:tab/>
      </w:r>
      <w:r w:rsidRPr="00FC028B">
        <w:tab/>
      </w:r>
      <w:r w:rsidRPr="00FC028B">
        <w:tab/>
      </w:r>
      <w:r w:rsidRPr="00FC028B">
        <w:tab/>
      </w:r>
      <w:r w:rsidRPr="00FC028B">
        <w:tab/>
      </w:r>
      <w:r w:rsidRPr="00FC028B">
        <w:tab/>
      </w:r>
      <w:r w:rsidRPr="00FC028B">
        <w:tab/>
      </w:r>
      <w:r w:rsidRPr="00FC028B">
        <w:tab/>
      </w:r>
      <w:r w:rsidRPr="00FC028B">
        <w:tab/>
      </w:r>
    </w:p>
    <w:p w14:paraId="05FB4E7F" w14:textId="77777777" w:rsidR="00FC028B" w:rsidRPr="00FC028B" w:rsidRDefault="00FC028B" w:rsidP="00FC028B">
      <w:r w:rsidRPr="00FC028B">
        <w:t>The Company has not paid any remuneration/other benefits to Directors during the accounting period.</w:t>
      </w:r>
    </w:p>
    <w:p w14:paraId="14FF0973" w14:textId="77777777" w:rsidR="00FC028B" w:rsidRPr="00FC028B" w:rsidRDefault="00FC028B" w:rsidP="00FC028B"/>
    <w:p w14:paraId="171A33CE" w14:textId="77777777" w:rsidR="00FC028B" w:rsidRPr="00FC028B" w:rsidRDefault="00FC028B" w:rsidP="00FC028B"/>
    <w:p w14:paraId="6342340F" w14:textId="77777777" w:rsidR="00FC028B" w:rsidRPr="00FC028B" w:rsidRDefault="00FC028B" w:rsidP="00FC028B">
      <w:r w:rsidRPr="00FC028B">
        <w:rPr>
          <w:b/>
          <w:u w:val="single"/>
        </w:rPr>
        <w:t>DIRECTORS INTERESTS</w:t>
      </w:r>
      <w:r w:rsidRPr="00FC028B">
        <w:t xml:space="preserve">  </w:t>
      </w:r>
    </w:p>
    <w:p w14:paraId="7DD41590" w14:textId="77777777" w:rsidR="00FC028B" w:rsidRPr="00FC028B" w:rsidRDefault="00FC028B" w:rsidP="00FC028B">
      <w:r w:rsidRPr="00FC028B">
        <w:lastRenderedPageBreak/>
        <w:t>No Director of the Company has any direct or indirect interest in any contracts or proposed contracts with the Company during the period ended 31</w:t>
      </w:r>
      <w:r w:rsidRPr="00FC028B">
        <w:rPr>
          <w:vertAlign w:val="superscript"/>
        </w:rPr>
        <w:t>st</w:t>
      </w:r>
      <w:r w:rsidRPr="00FC028B">
        <w:t xml:space="preserve"> December, 2014. </w:t>
      </w:r>
    </w:p>
    <w:p w14:paraId="4C4C27A7" w14:textId="77777777" w:rsidR="00FC028B" w:rsidRPr="00FC028B" w:rsidRDefault="00FC028B" w:rsidP="00FC028B"/>
    <w:p w14:paraId="209A12B4" w14:textId="77777777" w:rsidR="00FC028B" w:rsidRPr="00FC028B" w:rsidRDefault="00FC028B" w:rsidP="00FC028B">
      <w:r w:rsidRPr="00FC028B">
        <w:rPr>
          <w:b/>
          <w:u w:val="single"/>
        </w:rPr>
        <w:t>AUDITORS</w:t>
      </w:r>
      <w:r w:rsidRPr="00FC028B">
        <w:t xml:space="preserve">  </w:t>
      </w:r>
      <w:r w:rsidRPr="00FC028B">
        <w:tab/>
      </w:r>
    </w:p>
    <w:p w14:paraId="51CC3F7B" w14:textId="77777777" w:rsidR="00FC028B" w:rsidRPr="00FC028B" w:rsidRDefault="00FC028B" w:rsidP="00FC028B">
      <w:r w:rsidRPr="00FC028B">
        <w:t>The accounts for the year have been audited by A.S. Associates (Chartered Accountants) who being eligible offer themselves for re-appointment as Auditors of the Company in respect of the financial year 2015.</w:t>
      </w:r>
    </w:p>
    <w:p w14:paraId="23AC4573" w14:textId="77777777" w:rsidR="00FC028B" w:rsidRPr="00FC028B" w:rsidRDefault="00FC028B" w:rsidP="00FC028B"/>
    <w:p w14:paraId="22F1189B" w14:textId="77777777" w:rsidR="00FC028B" w:rsidRPr="00FC028B" w:rsidRDefault="00FC028B" w:rsidP="00FC028B">
      <w:r w:rsidRPr="00FC028B">
        <w:t>A sum of Rs.22,500/- has to be paid to  A.S. Associates as Audit fees for the period ended 31</w:t>
      </w:r>
      <w:r w:rsidRPr="00FC028B">
        <w:rPr>
          <w:vertAlign w:val="superscript"/>
        </w:rPr>
        <w:t>st</w:t>
      </w:r>
      <w:r w:rsidRPr="00FC028B">
        <w:t xml:space="preserve"> December 2014. </w:t>
      </w:r>
    </w:p>
    <w:p w14:paraId="1649C542" w14:textId="77777777" w:rsidR="00FC028B" w:rsidRPr="00FC028B" w:rsidRDefault="00FC028B" w:rsidP="00FC028B"/>
    <w:p w14:paraId="27212B60" w14:textId="77777777" w:rsidR="00FC028B" w:rsidRPr="00FC028B" w:rsidRDefault="00FC028B" w:rsidP="00FC028B">
      <w:pPr>
        <w:rPr>
          <w:b/>
          <w:u w:val="single"/>
        </w:rPr>
      </w:pPr>
      <w:r w:rsidRPr="00FC028B">
        <w:rPr>
          <w:b/>
          <w:u w:val="single"/>
        </w:rPr>
        <w:t>AUDITORS REPORT</w:t>
      </w:r>
    </w:p>
    <w:p w14:paraId="3E89D6C5" w14:textId="77777777" w:rsidR="00FC028B" w:rsidRPr="00FC028B" w:rsidRDefault="00FC028B" w:rsidP="00FC028B">
      <w:r w:rsidRPr="00FC028B">
        <w:t>The Auditors Report is annexed to the Financial Statements.</w:t>
      </w:r>
    </w:p>
    <w:p w14:paraId="490115B0" w14:textId="77777777" w:rsidR="00FC028B" w:rsidRPr="00FC028B" w:rsidRDefault="00FC028B" w:rsidP="00FC028B">
      <w:pPr>
        <w:rPr>
          <w:b/>
          <w:u w:val="single"/>
        </w:rPr>
      </w:pPr>
    </w:p>
    <w:p w14:paraId="49A9DDC6" w14:textId="77777777" w:rsidR="00FC028B" w:rsidRPr="00FC028B" w:rsidRDefault="00FC028B" w:rsidP="00FC028B">
      <w:pPr>
        <w:rPr>
          <w:b/>
          <w:u w:val="single"/>
        </w:rPr>
      </w:pPr>
      <w:r w:rsidRPr="00FC028B">
        <w:rPr>
          <w:b/>
          <w:u w:val="single"/>
        </w:rPr>
        <w:t>ACCOUNTING POLICY</w:t>
      </w:r>
    </w:p>
    <w:p w14:paraId="14ADD0CB" w14:textId="77777777" w:rsidR="00FC028B" w:rsidRPr="00FC028B" w:rsidRDefault="00FC028B" w:rsidP="00FC028B">
      <w:r w:rsidRPr="00FC028B">
        <w:t>During the first year of operation there is no comparison for identification of any change. However, the policies adopted by the Company has deviated from basic principles of accounts as the accounts have been prepared on cash basis and assets have not been capitalized even though the return of them extended over one year of accounting.</w:t>
      </w:r>
    </w:p>
    <w:p w14:paraId="6B2FC9BE" w14:textId="77777777" w:rsidR="00FC028B" w:rsidRPr="00FC028B" w:rsidRDefault="00FC028B" w:rsidP="00FC028B"/>
    <w:p w14:paraId="235B8199" w14:textId="77777777" w:rsidR="00FC028B" w:rsidRPr="00FC028B" w:rsidRDefault="00FC028B" w:rsidP="00FC028B"/>
    <w:p w14:paraId="0887A2ED" w14:textId="77777777" w:rsidR="00FC028B" w:rsidRPr="00FC028B" w:rsidRDefault="00FC028B" w:rsidP="00FC028B"/>
    <w:p w14:paraId="5682177E" w14:textId="77777777" w:rsidR="00FC028B" w:rsidRPr="00FC028B" w:rsidRDefault="00FC028B" w:rsidP="00FC028B">
      <w:r w:rsidRPr="00FC028B">
        <w:t>BY ORDER OF THE BOARD</w:t>
      </w:r>
    </w:p>
    <w:p w14:paraId="57CC1BDB" w14:textId="77777777" w:rsidR="00FC028B" w:rsidRPr="00FC028B" w:rsidRDefault="00FC028B" w:rsidP="00FC028B"/>
    <w:p w14:paraId="4C558DA7" w14:textId="77777777" w:rsidR="00FC028B" w:rsidRPr="00FC028B" w:rsidRDefault="00FC028B" w:rsidP="00FC028B"/>
    <w:p w14:paraId="09282B7E" w14:textId="77777777" w:rsidR="00FC028B" w:rsidRPr="00FC028B" w:rsidRDefault="00FC028B" w:rsidP="00FC028B"/>
    <w:p w14:paraId="651942DC" w14:textId="77777777" w:rsidR="00FC028B" w:rsidRPr="00FC028B" w:rsidRDefault="00FC028B" w:rsidP="00FC028B">
      <w:r w:rsidRPr="00FC028B">
        <w:t>………………………….</w:t>
      </w:r>
      <w:r w:rsidRPr="00FC028B">
        <w:tab/>
      </w:r>
      <w:r w:rsidRPr="00FC028B">
        <w:tab/>
      </w:r>
      <w:r w:rsidRPr="00FC028B">
        <w:tab/>
        <w:t>………………………………..</w:t>
      </w:r>
    </w:p>
    <w:p w14:paraId="1526D3B5" w14:textId="77777777" w:rsidR="00FC028B" w:rsidRPr="00FC028B" w:rsidRDefault="00FC028B" w:rsidP="00FC028B">
      <w:r w:rsidRPr="00FC028B">
        <w:t>DIRECTOR                                                      DIRECTOR</w:t>
      </w:r>
    </w:p>
    <w:p w14:paraId="0D947BCE" w14:textId="77777777" w:rsidR="00FC028B" w:rsidRPr="00FC028B" w:rsidRDefault="00FC028B" w:rsidP="00FC028B"/>
    <w:p w14:paraId="145E5865" w14:textId="77777777" w:rsidR="00FC028B" w:rsidRPr="00FC028B" w:rsidRDefault="00FC028B" w:rsidP="00FC028B"/>
    <w:p w14:paraId="0271C3E8" w14:textId="77777777" w:rsidR="00FC028B" w:rsidRPr="00FC028B" w:rsidRDefault="00FC028B" w:rsidP="00FC028B"/>
    <w:p w14:paraId="61754B02" w14:textId="77777777" w:rsidR="00FC028B" w:rsidRPr="00FC028B" w:rsidRDefault="00FC028B" w:rsidP="00FC028B">
      <w:r w:rsidRPr="00FC028B">
        <w:t>…………………………</w:t>
      </w:r>
    </w:p>
    <w:p w14:paraId="6BCB809D" w14:textId="77777777" w:rsidR="00FC028B" w:rsidRPr="00FC028B" w:rsidRDefault="00FC028B" w:rsidP="00FC028B">
      <w:r w:rsidRPr="00FC028B">
        <w:t>SECRETARY</w:t>
      </w:r>
    </w:p>
    <w:p w14:paraId="791205A9" w14:textId="77777777" w:rsidR="00FC028B" w:rsidRPr="00FC028B" w:rsidRDefault="00FC028B" w:rsidP="00FC028B"/>
    <w:p w14:paraId="437023B3" w14:textId="77777777" w:rsidR="00FC028B" w:rsidRPr="00FC028B" w:rsidRDefault="00FC028B" w:rsidP="00FC028B">
      <w:r w:rsidRPr="00FC028B">
        <w:t>Dated this 27</w:t>
      </w:r>
      <w:r w:rsidRPr="00FC028B">
        <w:rPr>
          <w:vertAlign w:val="superscript"/>
        </w:rPr>
        <w:t>th</w:t>
      </w:r>
      <w:r w:rsidRPr="00FC028B">
        <w:t xml:space="preserve"> day of August  2015</w:t>
      </w:r>
    </w:p>
    <w:p w14:paraId="401654E2" w14:textId="77777777" w:rsidR="00FC028B" w:rsidRPr="00FC028B" w:rsidRDefault="00FC028B" w:rsidP="00FC028B">
      <w:pPr>
        <w:rPr>
          <w:rFonts w:asciiTheme="minorHAnsi" w:hAnsiTheme="minorHAnsi"/>
          <w:snapToGrid w:val="0"/>
          <w:sz w:val="24"/>
          <w:szCs w:val="24"/>
          <w:lang w:val="en-GB"/>
        </w:rPr>
      </w:pPr>
      <w:r w:rsidRPr="00FC028B">
        <w:rPr>
          <w:rFonts w:asciiTheme="minorHAnsi" w:hAnsiTheme="minorHAnsi"/>
          <w:snapToGrid w:val="0"/>
          <w:sz w:val="24"/>
          <w:szCs w:val="24"/>
          <w:lang w:val="en-GB"/>
        </w:rPr>
        <w:br w:type="page"/>
      </w:r>
    </w:p>
    <w:p w14:paraId="33C32730" w14:textId="77777777" w:rsidR="00FC028B" w:rsidRPr="00FC028B" w:rsidRDefault="00FC028B" w:rsidP="00FC028B">
      <w:pPr>
        <w:rPr>
          <w:rFonts w:asciiTheme="minorHAnsi" w:hAnsiTheme="minorHAnsi"/>
          <w:b/>
          <w:snapToGrid w:val="0"/>
          <w:sz w:val="24"/>
          <w:szCs w:val="24"/>
          <w:lang w:val="en-GB"/>
        </w:rPr>
      </w:pPr>
      <w:r w:rsidRPr="00FC028B">
        <w:rPr>
          <w:rFonts w:asciiTheme="minorHAnsi" w:hAnsiTheme="minorHAnsi"/>
          <w:b/>
          <w:snapToGrid w:val="0"/>
          <w:sz w:val="24"/>
          <w:szCs w:val="24"/>
          <w:lang w:val="en-GB"/>
        </w:rPr>
        <w:lastRenderedPageBreak/>
        <w:t xml:space="preserve">Annex 4 </w:t>
      </w:r>
    </w:p>
    <w:p w14:paraId="60C3220B" w14:textId="77777777" w:rsidR="00FC028B" w:rsidRPr="00FC028B" w:rsidRDefault="00FC028B" w:rsidP="00FC028B">
      <w:pPr>
        <w:rPr>
          <w:rFonts w:asciiTheme="minorHAnsi" w:hAnsiTheme="minorHAnsi"/>
          <w:snapToGrid w:val="0"/>
          <w:sz w:val="24"/>
          <w:szCs w:val="24"/>
          <w:lang w:val="en-GB"/>
        </w:rPr>
      </w:pPr>
    </w:p>
    <w:p w14:paraId="38FDF662" w14:textId="77777777" w:rsidR="00FC028B" w:rsidRPr="00FC028B" w:rsidRDefault="00FC028B" w:rsidP="00FC028B">
      <w:pPr>
        <w:rPr>
          <w:rFonts w:asciiTheme="minorHAnsi" w:hAnsiTheme="minorHAnsi"/>
          <w:snapToGrid w:val="0"/>
          <w:sz w:val="24"/>
          <w:szCs w:val="24"/>
          <w:lang w:val="en-GB"/>
        </w:rPr>
      </w:pPr>
      <w:r w:rsidRPr="00FC028B">
        <w:rPr>
          <w:rFonts w:asciiTheme="minorHAnsi" w:hAnsiTheme="minorHAnsi"/>
          <w:noProof/>
          <w:sz w:val="24"/>
          <w:szCs w:val="24"/>
        </w:rPr>
        <w:drawing>
          <wp:anchor distT="0" distB="0" distL="114300" distR="114300" simplePos="0" relativeHeight="251660288" behindDoc="0" locked="0" layoutInCell="1" allowOverlap="1" wp14:anchorId="5B715AED" wp14:editId="26BA17BB">
            <wp:simplePos x="0" y="0"/>
            <wp:positionH relativeFrom="column">
              <wp:posOffset>723842</wp:posOffset>
            </wp:positionH>
            <wp:positionV relativeFrom="paragraph">
              <wp:posOffset>179705</wp:posOffset>
            </wp:positionV>
            <wp:extent cx="4035742" cy="3026698"/>
            <wp:effectExtent l="0" t="0" r="3175"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373.JPG"/>
                    <pic:cNvPicPr/>
                  </pic:nvPicPr>
                  <pic:blipFill>
                    <a:blip r:embed="rId19">
                      <a:extLst>
                        <a:ext uri="{28A0092B-C50C-407E-A947-70E740481C1C}">
                          <a14:useLocalDpi xmlns:a14="http://schemas.microsoft.com/office/drawing/2010/main" val="0"/>
                        </a:ext>
                      </a:extLst>
                    </a:blip>
                    <a:stretch>
                      <a:fillRect/>
                    </a:stretch>
                  </pic:blipFill>
                  <pic:spPr>
                    <a:xfrm>
                      <a:off x="0" y="0"/>
                      <a:ext cx="4035742" cy="3026698"/>
                    </a:xfrm>
                    <a:prstGeom prst="rect">
                      <a:avLst/>
                    </a:prstGeom>
                  </pic:spPr>
                </pic:pic>
              </a:graphicData>
            </a:graphic>
          </wp:anchor>
        </w:drawing>
      </w:r>
    </w:p>
    <w:p w14:paraId="01E1E725" w14:textId="77777777" w:rsidR="00FC028B" w:rsidRPr="00FC028B" w:rsidRDefault="00FC028B" w:rsidP="00FC028B">
      <w:pPr>
        <w:rPr>
          <w:rFonts w:asciiTheme="minorHAnsi" w:hAnsiTheme="minorHAnsi"/>
          <w:sz w:val="24"/>
          <w:szCs w:val="24"/>
          <w:lang w:val="en-GB"/>
        </w:rPr>
      </w:pPr>
    </w:p>
    <w:p w14:paraId="526D2C3D" w14:textId="77777777" w:rsidR="00FC028B" w:rsidRPr="00FC028B" w:rsidRDefault="00FC028B" w:rsidP="00FC028B">
      <w:pPr>
        <w:rPr>
          <w:rFonts w:asciiTheme="minorHAnsi" w:hAnsiTheme="minorHAnsi"/>
          <w:sz w:val="24"/>
          <w:szCs w:val="24"/>
          <w:lang w:val="en-GB"/>
        </w:rPr>
      </w:pPr>
    </w:p>
    <w:p w14:paraId="41470A09" w14:textId="77777777" w:rsidR="00FC028B" w:rsidRPr="00FC028B" w:rsidRDefault="00FC028B" w:rsidP="00FC028B">
      <w:pPr>
        <w:rPr>
          <w:rFonts w:asciiTheme="minorHAnsi" w:hAnsiTheme="minorHAnsi"/>
          <w:sz w:val="24"/>
          <w:szCs w:val="24"/>
          <w:lang w:val="en-GB"/>
        </w:rPr>
      </w:pPr>
    </w:p>
    <w:p w14:paraId="5D58DEFF" w14:textId="77777777" w:rsidR="00FC028B" w:rsidRPr="00FC028B" w:rsidRDefault="00FC028B" w:rsidP="00FC028B">
      <w:pPr>
        <w:rPr>
          <w:rFonts w:asciiTheme="minorHAnsi" w:hAnsiTheme="minorHAnsi"/>
          <w:sz w:val="24"/>
          <w:szCs w:val="24"/>
          <w:lang w:val="en-GB"/>
        </w:rPr>
      </w:pPr>
      <w:r w:rsidRPr="00FC028B">
        <w:rPr>
          <w:rFonts w:asciiTheme="minorHAnsi" w:hAnsiTheme="minorHAnsi"/>
          <w:noProof/>
          <w:sz w:val="24"/>
          <w:szCs w:val="24"/>
        </w:rPr>
        <w:drawing>
          <wp:anchor distT="0" distB="0" distL="114300" distR="114300" simplePos="0" relativeHeight="251661312" behindDoc="0" locked="0" layoutInCell="1" allowOverlap="1" wp14:anchorId="4C2D2E69" wp14:editId="7C5A44F0">
            <wp:simplePos x="0" y="0"/>
            <wp:positionH relativeFrom="margin">
              <wp:posOffset>706813</wp:posOffset>
            </wp:positionH>
            <wp:positionV relativeFrom="paragraph">
              <wp:posOffset>2708275</wp:posOffset>
            </wp:positionV>
            <wp:extent cx="4023504" cy="30175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382.JPG"/>
                    <pic:cNvPicPr/>
                  </pic:nvPicPr>
                  <pic:blipFill>
                    <a:blip r:embed="rId20">
                      <a:extLst>
                        <a:ext uri="{28A0092B-C50C-407E-A947-70E740481C1C}">
                          <a14:useLocalDpi xmlns:a14="http://schemas.microsoft.com/office/drawing/2010/main" val="0"/>
                        </a:ext>
                      </a:extLst>
                    </a:blip>
                    <a:stretch>
                      <a:fillRect/>
                    </a:stretch>
                  </pic:blipFill>
                  <pic:spPr>
                    <a:xfrm>
                      <a:off x="0" y="0"/>
                      <a:ext cx="4023504" cy="3017520"/>
                    </a:xfrm>
                    <a:prstGeom prst="rect">
                      <a:avLst/>
                    </a:prstGeom>
                  </pic:spPr>
                </pic:pic>
              </a:graphicData>
            </a:graphic>
            <wp14:sizeRelH relativeFrom="margin">
              <wp14:pctWidth>0</wp14:pctWidth>
            </wp14:sizeRelH>
            <wp14:sizeRelV relativeFrom="margin">
              <wp14:pctHeight>0</wp14:pctHeight>
            </wp14:sizeRelV>
          </wp:anchor>
        </w:drawing>
      </w:r>
      <w:r w:rsidRPr="00FC028B">
        <w:rPr>
          <w:rFonts w:asciiTheme="minorHAnsi" w:hAnsiTheme="minorHAnsi"/>
          <w:sz w:val="24"/>
          <w:szCs w:val="24"/>
          <w:lang w:val="en-GB"/>
        </w:rPr>
        <w:br w:type="page"/>
      </w:r>
    </w:p>
    <w:p w14:paraId="356FD3C6" w14:textId="77777777" w:rsidR="00FC028B" w:rsidRPr="00FC028B" w:rsidRDefault="00FC028B" w:rsidP="00FC028B">
      <w:pPr>
        <w:rPr>
          <w:rFonts w:asciiTheme="minorHAnsi" w:hAnsiTheme="minorHAnsi"/>
          <w:b/>
          <w:snapToGrid w:val="0"/>
          <w:sz w:val="24"/>
          <w:szCs w:val="24"/>
          <w:lang w:val="en-GB"/>
        </w:rPr>
      </w:pPr>
      <w:r w:rsidRPr="00FC028B">
        <w:rPr>
          <w:rFonts w:asciiTheme="minorHAnsi" w:hAnsiTheme="minorHAnsi"/>
          <w:b/>
          <w:snapToGrid w:val="0"/>
          <w:sz w:val="24"/>
          <w:szCs w:val="24"/>
          <w:lang w:val="en-GB"/>
        </w:rPr>
        <w:lastRenderedPageBreak/>
        <w:t>Annex 5</w:t>
      </w:r>
    </w:p>
    <w:p w14:paraId="1E1C256E" w14:textId="77777777" w:rsidR="00FC028B" w:rsidRPr="00FC028B" w:rsidRDefault="00FC028B" w:rsidP="00FC028B">
      <w:pPr>
        <w:rPr>
          <w:rFonts w:asciiTheme="minorHAnsi" w:hAnsiTheme="minorHAnsi"/>
          <w:sz w:val="24"/>
          <w:szCs w:val="24"/>
          <w:lang w:val="en-GB"/>
        </w:rPr>
      </w:pPr>
    </w:p>
    <w:p w14:paraId="38D49FEA" w14:textId="77777777" w:rsidR="00FC028B" w:rsidRPr="00FC028B" w:rsidRDefault="00FC028B" w:rsidP="00FC028B">
      <w:pPr>
        <w:rPr>
          <w:rFonts w:asciiTheme="minorHAnsi" w:hAnsiTheme="minorHAnsi"/>
          <w:b/>
          <w:snapToGrid w:val="0"/>
          <w:sz w:val="24"/>
          <w:szCs w:val="24"/>
          <w:lang w:val="en-GB"/>
        </w:rPr>
      </w:pPr>
    </w:p>
    <w:p w14:paraId="50079B44" w14:textId="77777777" w:rsidR="00FC028B" w:rsidRPr="00FC028B" w:rsidRDefault="00FC028B" w:rsidP="00FC028B">
      <w:pPr>
        <w:jc w:val="center"/>
        <w:rPr>
          <w:b/>
          <w:sz w:val="24"/>
          <w:szCs w:val="24"/>
        </w:rPr>
      </w:pPr>
      <w:r w:rsidRPr="00FC028B">
        <w:rPr>
          <w:b/>
          <w:sz w:val="28"/>
          <w:szCs w:val="28"/>
        </w:rPr>
        <w:t>Case Study: Aligning Community Based Organisations to Monitor the Implementation of the Marketing Code of Breast Milk Substitutes and Some Standard Nutrition Interventions, Aimed at Reducing Childhood Malnutrition in Sri Lanka</w:t>
      </w:r>
    </w:p>
    <w:p w14:paraId="4EDC4F93" w14:textId="77777777" w:rsidR="00FC028B" w:rsidRPr="00FC028B" w:rsidRDefault="00FC028B" w:rsidP="00FC028B">
      <w:pPr>
        <w:jc w:val="both"/>
        <w:rPr>
          <w:b/>
          <w:sz w:val="28"/>
          <w:szCs w:val="28"/>
        </w:rPr>
      </w:pPr>
      <w:r w:rsidRPr="00FC028B">
        <w:rPr>
          <w:b/>
          <w:sz w:val="28"/>
          <w:szCs w:val="28"/>
        </w:rPr>
        <w:t>Background</w:t>
      </w:r>
    </w:p>
    <w:p w14:paraId="74E5AC5E" w14:textId="77777777" w:rsidR="00FC028B" w:rsidRPr="00FC028B" w:rsidRDefault="00FC028B" w:rsidP="00FC028B">
      <w:pPr>
        <w:jc w:val="both"/>
        <w:rPr>
          <w:sz w:val="24"/>
          <w:szCs w:val="24"/>
        </w:rPr>
      </w:pPr>
      <w:r w:rsidRPr="00FC028B">
        <w:rPr>
          <w:sz w:val="24"/>
          <w:szCs w:val="24"/>
        </w:rPr>
        <w:t>Sri Lanka is classified as a low middle income country and is on track to reach all the Millennium Development Goals, except nutrition targets. Under five malnutrition remains a public health problem. Sri Lanka reports low birth weight prevalence as 16.5%, under five wasting as 19% and stunting as 14%.</w:t>
      </w:r>
      <w:r w:rsidRPr="00FC028B">
        <w:rPr>
          <w:rStyle w:val="FootnoteReference"/>
          <w:sz w:val="24"/>
          <w:szCs w:val="24"/>
        </w:rPr>
        <w:footnoteReference w:id="2"/>
      </w:r>
      <w:r w:rsidRPr="00FC028B">
        <w:rPr>
          <w:sz w:val="24"/>
          <w:szCs w:val="24"/>
        </w:rPr>
        <w:t xml:space="preserve"> The government has launched many initiatives to reduce childhood malnutrition. All the citizens can access free health care services and free education. Primary health care infrastructure reaches almost every village. More than 96% of the children receive ten antigens and Vitamin A during early childhood. Antenatal care for pregnant women and growth monitoring of children under five years is provided through the primary healthcare system. The government produces a fortified, blended food named ‘Thriposha’, which consists of 67% maize, 37% soya, 3% full cream milk powder, vitamin premix and mineral premix. This is given free to undernourished children below the age of five years and to all pregnant and lactating women. Additionally pregnant mothers receive iron and folic acid and Vitamin A mega dose after delivery.</w:t>
      </w:r>
    </w:p>
    <w:p w14:paraId="2A12768E" w14:textId="77777777" w:rsidR="00FC028B" w:rsidRPr="00FC028B" w:rsidRDefault="00FC028B" w:rsidP="00FC028B">
      <w:pPr>
        <w:jc w:val="both"/>
        <w:rPr>
          <w:sz w:val="24"/>
          <w:szCs w:val="24"/>
        </w:rPr>
      </w:pPr>
      <w:r w:rsidRPr="00FC028B">
        <w:rPr>
          <w:sz w:val="24"/>
          <w:szCs w:val="24"/>
        </w:rPr>
        <w:t>Sri Lanka reports high levels of Exclusive Breast Feeding (EBF) during the first six months of life (76%).</w:t>
      </w:r>
      <w:r w:rsidRPr="00FC028B">
        <w:rPr>
          <w:rStyle w:val="FootnoteReference"/>
          <w:sz w:val="24"/>
          <w:szCs w:val="24"/>
        </w:rPr>
        <w:footnoteReference w:id="3"/>
      </w:r>
      <w:r w:rsidRPr="00FC028B">
        <w:rPr>
          <w:sz w:val="24"/>
          <w:szCs w:val="24"/>
        </w:rPr>
        <w:t xml:space="preserve"> The country developed the Marketing Code for Breast Milk Substitutes</w:t>
      </w:r>
      <w:r w:rsidRPr="00FC028B">
        <w:rPr>
          <w:rStyle w:val="FootnoteReference"/>
          <w:sz w:val="24"/>
          <w:szCs w:val="24"/>
        </w:rPr>
        <w:footnoteReference w:id="4"/>
      </w:r>
      <w:r w:rsidRPr="00FC028B">
        <w:rPr>
          <w:sz w:val="24"/>
          <w:szCs w:val="24"/>
        </w:rPr>
        <w:t xml:space="preserve"> in 1981. Since then many interventions were carried out to promote breast feeding. Most health staff were trained on infant and young child feeding practices. Maternity leave was increased to 84 working days in the public sector.</w:t>
      </w:r>
    </w:p>
    <w:p w14:paraId="215AE859" w14:textId="77777777" w:rsidR="00FC028B" w:rsidRPr="00FC028B" w:rsidRDefault="00FC028B" w:rsidP="00FC028B">
      <w:pPr>
        <w:jc w:val="both"/>
        <w:rPr>
          <w:sz w:val="24"/>
          <w:szCs w:val="24"/>
        </w:rPr>
      </w:pPr>
      <w:r w:rsidRPr="00FC028B">
        <w:rPr>
          <w:sz w:val="24"/>
          <w:szCs w:val="24"/>
        </w:rPr>
        <w:t xml:space="preserve">Scaling Up Nutrition People’s Forum (SUN PF), the SUN Civil Society Alliance in Sri Lanka recognised the need to align the civil society to enhance the participation of the community in nutrition intervention programmes. The SUN PF Secretariat developed a format for Civil Society members to monitor breast feeding and other nutrition interventions. </w:t>
      </w:r>
    </w:p>
    <w:p w14:paraId="3790721A" w14:textId="77777777" w:rsidR="00FC028B" w:rsidRPr="00FC028B" w:rsidRDefault="00FC028B" w:rsidP="00FC028B">
      <w:pPr>
        <w:jc w:val="both"/>
        <w:rPr>
          <w:sz w:val="24"/>
          <w:szCs w:val="24"/>
        </w:rPr>
      </w:pPr>
    </w:p>
    <w:p w14:paraId="3B762C22" w14:textId="77777777" w:rsidR="00FC028B" w:rsidRPr="00FC028B" w:rsidRDefault="00FC028B" w:rsidP="00FC028B">
      <w:pPr>
        <w:jc w:val="both"/>
        <w:rPr>
          <w:b/>
          <w:sz w:val="28"/>
          <w:szCs w:val="28"/>
        </w:rPr>
      </w:pPr>
      <w:r w:rsidRPr="00FC028B">
        <w:rPr>
          <w:b/>
          <w:sz w:val="28"/>
          <w:szCs w:val="28"/>
        </w:rPr>
        <w:t>Methodology</w:t>
      </w:r>
    </w:p>
    <w:p w14:paraId="3F87E247" w14:textId="77777777" w:rsidR="00FC028B" w:rsidRPr="00FC028B" w:rsidRDefault="00FC028B" w:rsidP="00FC028B">
      <w:pPr>
        <w:jc w:val="both"/>
        <w:rPr>
          <w:sz w:val="24"/>
          <w:szCs w:val="24"/>
        </w:rPr>
      </w:pPr>
      <w:r w:rsidRPr="00FC028B">
        <w:rPr>
          <w:sz w:val="24"/>
          <w:szCs w:val="24"/>
        </w:rPr>
        <w:t xml:space="preserve">SUN PF Secretariat developed a format to assess the knowledge of mothers and support received by families for EBF, dietary diversity of households and other nutrition interventions. </w:t>
      </w:r>
    </w:p>
    <w:p w14:paraId="5B009409" w14:textId="77777777" w:rsidR="00FC028B" w:rsidRPr="00FC028B" w:rsidRDefault="00FC028B" w:rsidP="00FC028B">
      <w:pPr>
        <w:jc w:val="both"/>
        <w:rPr>
          <w:sz w:val="24"/>
          <w:szCs w:val="24"/>
        </w:rPr>
      </w:pPr>
      <w:r w:rsidRPr="00FC028B">
        <w:rPr>
          <w:sz w:val="24"/>
          <w:szCs w:val="24"/>
        </w:rPr>
        <w:t>SUN PF piloted the format in a semi-urban setting of the Wattala Divisional Secretary’s area in the Western Province. World Vision, one of the members of SUN PF organised the mothers group. After a brief introduction, the format was administered to the mothers. The mothers were provided with assistance to fill the forms which were then collected and the data was analysed.</w:t>
      </w:r>
    </w:p>
    <w:p w14:paraId="403BF9BB" w14:textId="77777777" w:rsidR="00FC028B" w:rsidRPr="00FC028B" w:rsidRDefault="00FC028B" w:rsidP="00FC028B">
      <w:pPr>
        <w:jc w:val="both"/>
        <w:rPr>
          <w:b/>
          <w:sz w:val="28"/>
          <w:szCs w:val="28"/>
        </w:rPr>
      </w:pPr>
      <w:r w:rsidRPr="00FC028B">
        <w:rPr>
          <w:b/>
          <w:sz w:val="28"/>
          <w:szCs w:val="28"/>
        </w:rPr>
        <w:t>Results</w:t>
      </w:r>
    </w:p>
    <w:p w14:paraId="57E85A51" w14:textId="77777777" w:rsidR="00FC028B" w:rsidRPr="00FC028B" w:rsidRDefault="00FC028B" w:rsidP="00FC028B">
      <w:pPr>
        <w:jc w:val="both"/>
        <w:rPr>
          <w:sz w:val="24"/>
          <w:szCs w:val="24"/>
        </w:rPr>
      </w:pPr>
      <w:r w:rsidRPr="00FC028B">
        <w:rPr>
          <w:sz w:val="24"/>
          <w:szCs w:val="24"/>
        </w:rPr>
        <w:t xml:space="preserve">Thirteen mothers participated. </w:t>
      </w:r>
    </w:p>
    <w:p w14:paraId="07DDB809" w14:textId="77777777" w:rsidR="00FC028B" w:rsidRPr="00FC028B" w:rsidRDefault="00FC028B" w:rsidP="00FC028B">
      <w:pPr>
        <w:jc w:val="both"/>
        <w:rPr>
          <w:sz w:val="24"/>
          <w:szCs w:val="24"/>
        </w:rPr>
      </w:pPr>
      <w:r w:rsidRPr="00FC028B">
        <w:rPr>
          <w:sz w:val="24"/>
          <w:szCs w:val="24"/>
        </w:rPr>
        <w:t xml:space="preserve">Twelve households were male headed and only one was female. </w:t>
      </w:r>
    </w:p>
    <w:p w14:paraId="5FE9E63E" w14:textId="77777777" w:rsidR="00FC028B" w:rsidRPr="00FC028B" w:rsidRDefault="00FC028B" w:rsidP="00FC028B">
      <w:pPr>
        <w:jc w:val="both"/>
        <w:rPr>
          <w:b/>
          <w:sz w:val="24"/>
          <w:szCs w:val="24"/>
        </w:rPr>
      </w:pPr>
      <w:r w:rsidRPr="00FC028B">
        <w:rPr>
          <w:b/>
          <w:sz w:val="24"/>
          <w:szCs w:val="24"/>
        </w:rPr>
        <w:lastRenderedPageBreak/>
        <w:t xml:space="preserve">Information regarding the importance of breast feeding: </w:t>
      </w:r>
      <w:r w:rsidRPr="00FC028B">
        <w:rPr>
          <w:sz w:val="24"/>
          <w:szCs w:val="24"/>
        </w:rPr>
        <w:t xml:space="preserve">The mothers were requested to list from whom they received information on the importance of breast feeding during pregnancy. Mothers could list more than one person. All thirteen mothers stated that they had received information. Eleven mothers stated they received information from the Public Health Midwife, five from their mothers, four from their mothers-in-law and one from a friend. </w:t>
      </w:r>
    </w:p>
    <w:p w14:paraId="2B32C279" w14:textId="77777777" w:rsidR="00FC028B" w:rsidRPr="00FC028B" w:rsidRDefault="00FC028B" w:rsidP="00FC028B">
      <w:pPr>
        <w:jc w:val="both"/>
        <w:rPr>
          <w:sz w:val="24"/>
          <w:szCs w:val="24"/>
        </w:rPr>
      </w:pPr>
      <w:r w:rsidRPr="00FC028B">
        <w:rPr>
          <w:b/>
          <w:sz w:val="24"/>
          <w:szCs w:val="24"/>
        </w:rPr>
        <w:t>Supportive environment for Exclusive Breast Feeding (EBF):</w:t>
      </w:r>
      <w:r w:rsidRPr="00FC028B">
        <w:rPr>
          <w:sz w:val="24"/>
          <w:szCs w:val="24"/>
        </w:rPr>
        <w:t xml:space="preserve"> Twelve mothers had received a supportive environment for EBF, whilst one mother had not received any support. The respective levels of support received from various members of family are illustrated in the following chart. Eight mothers reported that they received very good support from their husbands. However, the support received from other members was notably inadequate.</w:t>
      </w:r>
    </w:p>
    <w:p w14:paraId="555B6FA7" w14:textId="77777777" w:rsidR="00FC028B" w:rsidRPr="00FC028B" w:rsidRDefault="00FC028B" w:rsidP="00FC028B">
      <w:pPr>
        <w:jc w:val="both"/>
        <w:rPr>
          <w:sz w:val="24"/>
          <w:szCs w:val="24"/>
        </w:rPr>
      </w:pPr>
      <w:r w:rsidRPr="00FC028B">
        <w:rPr>
          <w:noProof/>
        </w:rPr>
        <w:drawing>
          <wp:inline distT="0" distB="0" distL="0" distR="0" wp14:anchorId="2E13A060" wp14:editId="41FC6003">
            <wp:extent cx="5707380" cy="2811780"/>
            <wp:effectExtent l="0" t="0" r="762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D72F63" w14:textId="77777777" w:rsidR="00FC028B" w:rsidRPr="00FC028B" w:rsidRDefault="00FC028B" w:rsidP="00FC028B">
      <w:pPr>
        <w:jc w:val="both"/>
        <w:rPr>
          <w:sz w:val="24"/>
          <w:szCs w:val="24"/>
        </w:rPr>
      </w:pPr>
    </w:p>
    <w:p w14:paraId="6D41BB02" w14:textId="77777777" w:rsidR="00FC028B" w:rsidRPr="00FC028B" w:rsidRDefault="00FC028B" w:rsidP="00FC028B">
      <w:pPr>
        <w:jc w:val="both"/>
        <w:rPr>
          <w:sz w:val="24"/>
          <w:szCs w:val="24"/>
        </w:rPr>
      </w:pPr>
      <w:r w:rsidRPr="00FC028B">
        <w:rPr>
          <w:b/>
          <w:sz w:val="24"/>
          <w:szCs w:val="24"/>
        </w:rPr>
        <w:t>Supplementary foods received by lactating mothers during the first six months after delivery:</w:t>
      </w:r>
      <w:r w:rsidRPr="00FC028B">
        <w:rPr>
          <w:sz w:val="24"/>
          <w:szCs w:val="24"/>
        </w:rPr>
        <w:t xml:space="preserve"> Twelve mothers had received Thriposha and Vitamin A supplements and eight had received iron supplements. </w:t>
      </w:r>
    </w:p>
    <w:p w14:paraId="0DB037F6" w14:textId="77777777" w:rsidR="00FC028B" w:rsidRPr="00FC028B" w:rsidRDefault="00FC028B" w:rsidP="00FC028B">
      <w:pPr>
        <w:jc w:val="both"/>
        <w:rPr>
          <w:b/>
          <w:sz w:val="24"/>
          <w:szCs w:val="24"/>
        </w:rPr>
      </w:pPr>
      <w:r w:rsidRPr="00FC028B">
        <w:rPr>
          <w:b/>
          <w:sz w:val="24"/>
          <w:szCs w:val="24"/>
        </w:rPr>
        <w:t xml:space="preserve">State assistance to lactating mothers: </w:t>
      </w:r>
      <w:r w:rsidRPr="00FC028B">
        <w:rPr>
          <w:sz w:val="24"/>
          <w:szCs w:val="24"/>
        </w:rPr>
        <w:t>Since February 2015, the government launched a programme to provide food stamps to lactating mothers having babies under 4 months. However, only one mother had received food stamps. The questionnaire did not ask for the age of the youngest child. Therefore, it is not possible to find out the eligibility for food stamps.</w:t>
      </w:r>
    </w:p>
    <w:p w14:paraId="3C5F9223" w14:textId="77777777" w:rsidR="00FC028B" w:rsidRPr="00FC028B" w:rsidRDefault="00FC028B" w:rsidP="00FC028B">
      <w:pPr>
        <w:jc w:val="both"/>
        <w:rPr>
          <w:sz w:val="24"/>
          <w:szCs w:val="24"/>
        </w:rPr>
      </w:pPr>
      <w:r w:rsidRPr="00FC028B">
        <w:rPr>
          <w:b/>
          <w:sz w:val="24"/>
          <w:szCs w:val="24"/>
        </w:rPr>
        <w:t>Encouragement to have birth spacing:</w:t>
      </w:r>
      <w:r w:rsidRPr="00FC028B">
        <w:rPr>
          <w:sz w:val="24"/>
          <w:szCs w:val="24"/>
        </w:rPr>
        <w:t xml:space="preserve"> Eleven mothers informed that they were encouraged to have birth spacing. Ten of the mothers informed they had received advice from either the Public Health Midwife, the Public Health Nursing Sister or the Ministry of Health. Additionally two had received support from their husbands and one from the mother. </w:t>
      </w:r>
    </w:p>
    <w:p w14:paraId="39762447" w14:textId="77777777" w:rsidR="00FC028B" w:rsidRPr="00FC028B" w:rsidRDefault="00FC028B" w:rsidP="00FC028B">
      <w:pPr>
        <w:jc w:val="both"/>
        <w:rPr>
          <w:sz w:val="24"/>
          <w:szCs w:val="24"/>
        </w:rPr>
      </w:pPr>
      <w:r w:rsidRPr="00FC028B">
        <w:rPr>
          <w:b/>
          <w:sz w:val="24"/>
          <w:szCs w:val="24"/>
        </w:rPr>
        <w:t>Employment during Pregnancy:</w:t>
      </w:r>
      <w:r w:rsidRPr="00FC028B">
        <w:rPr>
          <w:sz w:val="24"/>
          <w:szCs w:val="24"/>
        </w:rPr>
        <w:t xml:space="preserve"> Only one of the mothers informed us that she had held a job during her pregnancy. She worked at a garment industry and had been granted 84 days of paid maternity leave and that her workplace had provided her with breast feeding facilities and an hour off daily for breastfeeding upon returning from pregnancy. </w:t>
      </w:r>
    </w:p>
    <w:p w14:paraId="045A904A" w14:textId="77777777" w:rsidR="00FC028B" w:rsidRPr="00FC028B" w:rsidRDefault="00FC028B" w:rsidP="00FC028B">
      <w:pPr>
        <w:jc w:val="both"/>
        <w:rPr>
          <w:sz w:val="24"/>
          <w:szCs w:val="24"/>
        </w:rPr>
      </w:pPr>
      <w:r w:rsidRPr="00FC028B">
        <w:rPr>
          <w:b/>
          <w:sz w:val="24"/>
          <w:szCs w:val="24"/>
        </w:rPr>
        <w:t>Advertising:</w:t>
      </w:r>
      <w:r w:rsidRPr="00FC028B">
        <w:rPr>
          <w:sz w:val="24"/>
          <w:szCs w:val="24"/>
        </w:rPr>
        <w:t xml:space="preserve"> Only three of the mothers said that they had viewed advertisements promoting designating products under the Breast Milk Code or complementary foods as being appropriate for infants under the age of six months. Two mothers had seen television advertisements for malted milk but not specifically for infants under six months. </w:t>
      </w:r>
    </w:p>
    <w:p w14:paraId="215E07DA" w14:textId="77777777" w:rsidR="00FC028B" w:rsidRPr="00FC028B" w:rsidRDefault="00FC028B" w:rsidP="00FC028B">
      <w:pPr>
        <w:jc w:val="both"/>
        <w:rPr>
          <w:sz w:val="24"/>
          <w:szCs w:val="24"/>
        </w:rPr>
      </w:pPr>
      <w:r w:rsidRPr="00FC028B">
        <w:rPr>
          <w:sz w:val="24"/>
          <w:szCs w:val="24"/>
        </w:rPr>
        <w:lastRenderedPageBreak/>
        <w:t xml:space="preserve">None of the mothers or their family received any free samples of infant formula, soya milk, malted milk, condensed milk, feeding bottles, teats or pacifiers. Furthermore, none of the mothers had attended any group demonstrations showing the preparation of infant formula, during pregnancy. </w:t>
      </w:r>
    </w:p>
    <w:p w14:paraId="2F600D0A" w14:textId="77777777" w:rsidR="00FC028B" w:rsidRPr="00FC028B" w:rsidRDefault="00FC028B" w:rsidP="00FC028B">
      <w:pPr>
        <w:jc w:val="both"/>
        <w:rPr>
          <w:sz w:val="24"/>
          <w:szCs w:val="24"/>
        </w:rPr>
      </w:pPr>
    </w:p>
    <w:p w14:paraId="12E1001E" w14:textId="77777777" w:rsidR="00FC028B" w:rsidRPr="00FC028B" w:rsidRDefault="00FC028B" w:rsidP="00FC028B">
      <w:pPr>
        <w:jc w:val="both"/>
        <w:rPr>
          <w:b/>
          <w:sz w:val="28"/>
          <w:szCs w:val="28"/>
        </w:rPr>
      </w:pPr>
      <w:r w:rsidRPr="00FC028B">
        <w:rPr>
          <w:b/>
          <w:sz w:val="28"/>
          <w:szCs w:val="28"/>
        </w:rPr>
        <w:t>Discussion:</w:t>
      </w:r>
    </w:p>
    <w:p w14:paraId="5CCE3D50" w14:textId="77777777" w:rsidR="00FC028B" w:rsidRPr="00FC028B" w:rsidRDefault="00FC028B" w:rsidP="00FC028B">
      <w:pPr>
        <w:jc w:val="both"/>
        <w:rPr>
          <w:b/>
          <w:sz w:val="28"/>
          <w:szCs w:val="28"/>
        </w:rPr>
      </w:pPr>
      <w:r w:rsidRPr="00FC028B">
        <w:rPr>
          <w:sz w:val="24"/>
          <w:szCs w:val="24"/>
        </w:rPr>
        <w:t>SUN PF has started administering this questionnaire in many districts. SUN Global Civil Society Alliance is organising a meeting to discuss advocacy and communication in September 2015 and requested SUN PF to report the use of the monitoring format. We piloted the study using the format, to observe how the Marketing Code of Breast Milk Substitute is implemented in a suburban area in Sri Lanka. Although we collected all the information, only the relevant data was analysed for this particular case study.</w:t>
      </w:r>
    </w:p>
    <w:p w14:paraId="6F130BAA" w14:textId="77777777" w:rsidR="00FC028B" w:rsidRPr="00FC028B" w:rsidRDefault="00FC028B" w:rsidP="00FC028B">
      <w:pPr>
        <w:jc w:val="both"/>
        <w:rPr>
          <w:sz w:val="24"/>
          <w:szCs w:val="24"/>
        </w:rPr>
      </w:pPr>
      <w:r w:rsidRPr="00FC028B">
        <w:rPr>
          <w:sz w:val="24"/>
          <w:szCs w:val="24"/>
        </w:rPr>
        <w:t xml:space="preserve">92% of the households were male headed. 84% of the group reported receiving information regarding the importance of breast feeding from the Public Health Midwife. Additionally 38% and 30% stated they received this information from their mothers and mothers-in-law respectively. Except for one mother, all the others received different levels of supportive environments for EBF. However, 76% and 62% of the group reported that they received an inadequate level of support from their mothers-in-law and mothers respectively. </w:t>
      </w:r>
    </w:p>
    <w:p w14:paraId="48B35E49" w14:textId="77777777" w:rsidR="00FC028B" w:rsidRPr="00FC028B" w:rsidRDefault="00FC028B" w:rsidP="00FC028B">
      <w:pPr>
        <w:jc w:val="both"/>
        <w:rPr>
          <w:sz w:val="24"/>
          <w:szCs w:val="24"/>
        </w:rPr>
      </w:pPr>
      <w:r w:rsidRPr="00FC028B">
        <w:rPr>
          <w:sz w:val="24"/>
          <w:szCs w:val="24"/>
        </w:rPr>
        <w:t xml:space="preserve">Whilst 92% of the mothers received Thriposha and Vitamin A supplements during the first six months after delivery, only 62% received iron supplements. </w:t>
      </w:r>
    </w:p>
    <w:p w14:paraId="2434F528" w14:textId="77777777" w:rsidR="00FC028B" w:rsidRPr="00FC028B" w:rsidRDefault="00FC028B" w:rsidP="00FC028B">
      <w:pPr>
        <w:jc w:val="both"/>
        <w:rPr>
          <w:sz w:val="24"/>
          <w:szCs w:val="24"/>
        </w:rPr>
      </w:pPr>
      <w:r w:rsidRPr="00FC028B">
        <w:rPr>
          <w:sz w:val="24"/>
          <w:szCs w:val="24"/>
        </w:rPr>
        <w:t xml:space="preserve">Save for one mother, none of the others received food stamps, food baskets or any cash from the State or any other organisation during pregnancy or six months after delivery. The questionnaire did not reveal the age of the youngest child. Therefore, eligibility for food stamps could not be identified. The Public Health Midwife was the key informant on birth spacing nd 85% of mothers were encouraged to have birth spacing. Also 15% of the mothers were encouraged to do so by their husbands and 7.5% received encouragement from their mothers. It is noted that only one mother held a job during pregnancy, at a garment factory, where she was provided with 84 days of maternity leave and granted an hour off each day for breast feeding. </w:t>
      </w:r>
    </w:p>
    <w:p w14:paraId="1EADC2D2" w14:textId="77777777" w:rsidR="00FC028B" w:rsidRPr="00FC028B" w:rsidRDefault="00FC028B" w:rsidP="00FC028B">
      <w:pPr>
        <w:jc w:val="both"/>
        <w:rPr>
          <w:sz w:val="24"/>
          <w:szCs w:val="24"/>
        </w:rPr>
      </w:pPr>
      <w:r w:rsidRPr="00FC028B">
        <w:rPr>
          <w:sz w:val="24"/>
          <w:szCs w:val="24"/>
        </w:rPr>
        <w:t xml:space="preserve">Of the group, 77% said that they had not seen any advertisements promoting any designated products as being foods appropriate for infants under the age of 180 days. Furthermore, none of the mothers received any free samples of designated products under the Breast Milk Code. The designated products of the Sri Lankan code are infant formula, soya milk, malted milk, condensed milk, feeding bottles, teats and pacifiers. All the mothers reported not attending any group demonstrations showing preparation of infant formula during pregnancy. </w:t>
      </w:r>
    </w:p>
    <w:p w14:paraId="0B17AA1D" w14:textId="77777777" w:rsidR="00FC028B" w:rsidRPr="00FC028B" w:rsidRDefault="00FC028B" w:rsidP="00FC028B">
      <w:pPr>
        <w:jc w:val="both"/>
        <w:rPr>
          <w:sz w:val="24"/>
          <w:szCs w:val="24"/>
        </w:rPr>
      </w:pPr>
    </w:p>
    <w:p w14:paraId="25E5DA60" w14:textId="77777777" w:rsidR="00FC028B" w:rsidRPr="00FC028B" w:rsidRDefault="00FC028B" w:rsidP="00FC028B">
      <w:pPr>
        <w:jc w:val="both"/>
        <w:rPr>
          <w:b/>
          <w:sz w:val="28"/>
          <w:szCs w:val="28"/>
        </w:rPr>
      </w:pPr>
      <w:r w:rsidRPr="00FC028B">
        <w:rPr>
          <w:b/>
          <w:sz w:val="28"/>
          <w:szCs w:val="28"/>
        </w:rPr>
        <w:t>Conclusion</w:t>
      </w:r>
    </w:p>
    <w:p w14:paraId="7DF7656B" w14:textId="77777777" w:rsidR="00FC028B" w:rsidRDefault="00FC028B" w:rsidP="00FC028B">
      <w:pPr>
        <w:jc w:val="both"/>
        <w:rPr>
          <w:sz w:val="24"/>
          <w:szCs w:val="24"/>
        </w:rPr>
      </w:pPr>
      <w:r w:rsidRPr="00FC028B">
        <w:rPr>
          <w:sz w:val="24"/>
          <w:szCs w:val="24"/>
        </w:rPr>
        <w:t>The number of mothers that participated was quite low and therefore, it is not accurate to present as percentages. However, the study showed that the most common source of information with regards to breastfeeding is the PHM. The level of support received from families for EBF is notably inadequate and has to be addressed by the civil society. Also 92% of the mothers were unemployed during pregnancy and therefore we could not find how the formal and informal sectors provide space for breast feeding. It is however good to note that infant formulas are not advertised. The format will be amended to state the age of the youngest child and administered to a larger group.</w:t>
      </w:r>
      <w:r>
        <w:rPr>
          <w:sz w:val="24"/>
          <w:szCs w:val="24"/>
        </w:rPr>
        <w:t xml:space="preserve"> </w:t>
      </w:r>
    </w:p>
    <w:p w14:paraId="16FAC431" w14:textId="77777777" w:rsidR="00FC028B" w:rsidRDefault="00FC028B" w:rsidP="00FC028B">
      <w:pPr>
        <w:rPr>
          <w:rFonts w:asciiTheme="minorHAnsi" w:hAnsiTheme="minorHAnsi"/>
          <w:snapToGrid w:val="0"/>
          <w:sz w:val="24"/>
          <w:szCs w:val="24"/>
          <w:lang w:val="en-GB"/>
        </w:rPr>
      </w:pPr>
    </w:p>
    <w:p w14:paraId="2D454B44" w14:textId="77777777" w:rsidR="00FC028B" w:rsidRDefault="00FC028B" w:rsidP="00FC028B">
      <w:pPr>
        <w:rPr>
          <w:rFonts w:asciiTheme="minorHAnsi" w:hAnsiTheme="minorHAnsi"/>
          <w:snapToGrid w:val="0"/>
          <w:sz w:val="24"/>
          <w:szCs w:val="24"/>
          <w:lang w:val="en-GB"/>
        </w:rPr>
      </w:pPr>
    </w:p>
    <w:p w14:paraId="566543C6" w14:textId="77777777" w:rsidR="00FC028B" w:rsidRDefault="00FC028B" w:rsidP="00FC028B">
      <w:pPr>
        <w:rPr>
          <w:rFonts w:asciiTheme="minorHAnsi" w:hAnsiTheme="minorHAnsi"/>
          <w:snapToGrid w:val="0"/>
          <w:sz w:val="24"/>
          <w:szCs w:val="24"/>
          <w:lang w:val="en-GB"/>
        </w:rPr>
      </w:pPr>
    </w:p>
    <w:p w14:paraId="05E5D521" w14:textId="77777777" w:rsidR="00FC028B" w:rsidRDefault="00FC028B" w:rsidP="00FC028B">
      <w:pPr>
        <w:rPr>
          <w:rFonts w:asciiTheme="minorHAnsi" w:hAnsiTheme="minorHAnsi"/>
          <w:snapToGrid w:val="0"/>
          <w:sz w:val="24"/>
          <w:szCs w:val="24"/>
          <w:lang w:val="en-GB"/>
        </w:rPr>
      </w:pPr>
    </w:p>
    <w:p w14:paraId="67CBBB28" w14:textId="77777777" w:rsidR="00096AD1" w:rsidRDefault="00096AD1" w:rsidP="00FC028B">
      <w:pPr>
        <w:rPr>
          <w:rFonts w:asciiTheme="minorHAnsi" w:hAnsiTheme="minorHAnsi"/>
          <w:snapToGrid w:val="0"/>
          <w:sz w:val="24"/>
          <w:szCs w:val="24"/>
          <w:lang w:val="en-GB"/>
        </w:rPr>
      </w:pPr>
    </w:p>
    <w:sectPr w:rsidR="00096AD1" w:rsidSect="00F74FF6">
      <w:headerReference w:type="default" r:id="rId22"/>
      <w:footerReference w:type="even" r:id="rId23"/>
      <w:footerReference w:type="default" r:id="rId24"/>
      <w:footerReference w:type="first" r:id="rId25"/>
      <w:pgSz w:w="12240" w:h="15840"/>
      <w:pgMar w:top="720" w:right="1469" w:bottom="810" w:left="1412"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14874" w14:textId="77777777" w:rsidR="00874087" w:rsidRDefault="00874087">
      <w:r>
        <w:separator/>
      </w:r>
    </w:p>
    <w:p w14:paraId="15A53EF8" w14:textId="77777777" w:rsidR="00874087" w:rsidRDefault="00874087"/>
  </w:endnote>
  <w:endnote w:type="continuationSeparator" w:id="0">
    <w:p w14:paraId="22E505F6" w14:textId="77777777" w:rsidR="00874087" w:rsidRDefault="00874087">
      <w:r>
        <w:continuationSeparator/>
      </w:r>
    </w:p>
    <w:p w14:paraId="47228369" w14:textId="77777777" w:rsidR="00874087" w:rsidRDefault="00874087"/>
  </w:endnote>
  <w:endnote w:type="continuationNotice" w:id="1">
    <w:p w14:paraId="4571267C" w14:textId="77777777" w:rsidR="00874087" w:rsidRDefault="00874087"/>
    <w:p w14:paraId="20DE3FA9" w14:textId="77777777" w:rsidR="00874087" w:rsidRDefault="008740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1FA09" w14:textId="77777777" w:rsidR="003F3847" w:rsidRDefault="003F3847" w:rsidP="00FF3E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91FA9E" w14:textId="77777777" w:rsidR="003F3847" w:rsidRDefault="003F3847" w:rsidP="00FF3E86">
    <w:pPr>
      <w:pStyle w:val="Footer"/>
      <w:ind w:right="360"/>
    </w:pPr>
  </w:p>
  <w:p w14:paraId="2B4866F3" w14:textId="77777777" w:rsidR="003F3847" w:rsidRDefault="003F3847"/>
  <w:p w14:paraId="13A25351" w14:textId="77777777" w:rsidR="003F3847" w:rsidRDefault="003F38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FCAAE" w14:textId="77777777" w:rsidR="003F3847" w:rsidRPr="00517F9A" w:rsidRDefault="003F3847" w:rsidP="00517F9A">
    <w:pPr>
      <w:pBdr>
        <w:top w:val="single" w:sz="4" w:space="1" w:color="D9D9D9"/>
      </w:pBdr>
      <w:tabs>
        <w:tab w:val="center" w:pos="4513"/>
        <w:tab w:val="right" w:pos="9026"/>
      </w:tabs>
      <w:jc w:val="center"/>
      <w:rPr>
        <w:rFonts w:ascii="Calibri" w:hAnsi="Calibri" w:cs="Calibri"/>
        <w:b/>
        <w:bCs/>
        <w:sz w:val="18"/>
        <w:szCs w:val="18"/>
        <w:lang w:val="fr-FR"/>
      </w:rPr>
    </w:pPr>
    <w:r w:rsidRPr="00517F9A">
      <w:rPr>
        <w:rFonts w:ascii="Calibri" w:hAnsi="Calibri" w:cs="Calibri"/>
        <w:sz w:val="16"/>
        <w:szCs w:val="16"/>
        <w:lang w:val="fr-FR"/>
      </w:rPr>
      <w:fldChar w:fldCharType="begin"/>
    </w:r>
    <w:r w:rsidRPr="00517F9A">
      <w:rPr>
        <w:rFonts w:ascii="Calibri" w:hAnsi="Calibri" w:cs="Calibri"/>
        <w:sz w:val="16"/>
        <w:szCs w:val="16"/>
        <w:lang w:val="fr-FR"/>
      </w:rPr>
      <w:instrText xml:space="preserve"> PAGE   \* MERGEFORMAT </w:instrText>
    </w:r>
    <w:r w:rsidRPr="00517F9A">
      <w:rPr>
        <w:rFonts w:ascii="Calibri" w:hAnsi="Calibri" w:cs="Calibri"/>
        <w:sz w:val="16"/>
        <w:szCs w:val="16"/>
        <w:lang w:val="fr-FR"/>
      </w:rPr>
      <w:fldChar w:fldCharType="separate"/>
    </w:r>
    <w:r w:rsidR="00C353B3" w:rsidRPr="00C353B3">
      <w:rPr>
        <w:rFonts w:ascii="Calibri" w:hAnsi="Calibri" w:cs="Calibri"/>
        <w:b/>
        <w:bCs/>
        <w:noProof/>
        <w:sz w:val="16"/>
        <w:szCs w:val="16"/>
        <w:lang w:val="fr-FR"/>
      </w:rPr>
      <w:t>21</w:t>
    </w:r>
    <w:r w:rsidRPr="00517F9A">
      <w:rPr>
        <w:rFonts w:ascii="Calibri" w:hAnsi="Calibri" w:cs="Calibri"/>
        <w:sz w:val="16"/>
        <w:szCs w:val="16"/>
        <w:lang w:val="fr-FR"/>
      </w:rPr>
      <w:fldChar w:fldCharType="end"/>
    </w:r>
    <w:r w:rsidRPr="00517F9A">
      <w:rPr>
        <w:rFonts w:ascii="Calibri" w:hAnsi="Calibri" w:cs="Calibri"/>
        <w:b/>
        <w:bCs/>
        <w:sz w:val="16"/>
        <w:szCs w:val="16"/>
        <w:lang w:val="fr-FR"/>
      </w:rPr>
      <w:t xml:space="preserve"> </w:t>
    </w:r>
  </w:p>
  <w:p w14:paraId="53FF496E" w14:textId="77777777" w:rsidR="003F3847" w:rsidRPr="00517F9A" w:rsidRDefault="003F3847" w:rsidP="00517F9A">
    <w:pPr>
      <w:tabs>
        <w:tab w:val="center" w:pos="4513"/>
        <w:tab w:val="right" w:pos="9026"/>
      </w:tabs>
      <w:jc w:val="center"/>
      <w:rPr>
        <w:color w:val="FF0000"/>
      </w:rPr>
    </w:pPr>
  </w:p>
  <w:p w14:paraId="03B0E119" w14:textId="77777777" w:rsidR="003F3847" w:rsidRPr="00517F9A" w:rsidRDefault="003F3847">
    <w:pPr>
      <w:rPr>
        <w:lang w:val="en-GB"/>
      </w:rPr>
    </w:pPr>
  </w:p>
  <w:p w14:paraId="33B83148" w14:textId="77777777" w:rsidR="003F3847" w:rsidRDefault="003F38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2FAA4" w14:textId="77777777" w:rsidR="003F3847" w:rsidRPr="00452D71" w:rsidRDefault="003F3847" w:rsidP="00452D71">
    <w:pPr>
      <w:pBdr>
        <w:top w:val="single" w:sz="4" w:space="1" w:color="D9D9D9"/>
      </w:pBdr>
      <w:tabs>
        <w:tab w:val="center" w:pos="4513"/>
        <w:tab w:val="right" w:pos="9026"/>
      </w:tabs>
      <w:jc w:val="center"/>
      <w:rPr>
        <w:rFonts w:ascii="Calibri" w:hAnsi="Calibri" w:cs="Calibri"/>
        <w:b/>
        <w:bCs/>
        <w:sz w:val="18"/>
        <w:szCs w:val="18"/>
        <w:lang w:val="fr-FR"/>
      </w:rPr>
    </w:pPr>
    <w:r w:rsidRPr="00452D71">
      <w:rPr>
        <w:rFonts w:ascii="Calibri" w:hAnsi="Calibri" w:cs="Calibri"/>
        <w:sz w:val="16"/>
        <w:szCs w:val="16"/>
        <w:lang w:val="fr-FR"/>
      </w:rPr>
      <w:fldChar w:fldCharType="begin"/>
    </w:r>
    <w:r w:rsidRPr="00452D71">
      <w:rPr>
        <w:rFonts w:ascii="Calibri" w:hAnsi="Calibri" w:cs="Calibri"/>
        <w:sz w:val="16"/>
        <w:szCs w:val="16"/>
        <w:lang w:val="fr-FR"/>
      </w:rPr>
      <w:instrText xml:space="preserve"> PAGE   \* MERGEFORMAT </w:instrText>
    </w:r>
    <w:r w:rsidRPr="00452D71">
      <w:rPr>
        <w:rFonts w:ascii="Calibri" w:hAnsi="Calibri" w:cs="Calibri"/>
        <w:sz w:val="16"/>
        <w:szCs w:val="16"/>
        <w:lang w:val="fr-FR"/>
      </w:rPr>
      <w:fldChar w:fldCharType="separate"/>
    </w:r>
    <w:r w:rsidRPr="00517F9A">
      <w:rPr>
        <w:rFonts w:ascii="Calibri" w:hAnsi="Calibri" w:cs="Calibri"/>
        <w:b/>
        <w:bCs/>
        <w:noProof/>
        <w:sz w:val="16"/>
        <w:szCs w:val="16"/>
        <w:lang w:val="fr-FR"/>
      </w:rPr>
      <w:t>1</w:t>
    </w:r>
    <w:r w:rsidRPr="00452D71">
      <w:rPr>
        <w:rFonts w:ascii="Calibri" w:hAnsi="Calibri" w:cs="Calibri"/>
        <w:sz w:val="16"/>
        <w:szCs w:val="16"/>
        <w:lang w:val="fr-FR"/>
      </w:rPr>
      <w:fldChar w:fldCharType="end"/>
    </w:r>
    <w:r w:rsidRPr="00452D71">
      <w:rPr>
        <w:rFonts w:ascii="Calibri" w:hAnsi="Calibri" w:cs="Calibri"/>
        <w:b/>
        <w:bCs/>
        <w:sz w:val="16"/>
        <w:szCs w:val="16"/>
        <w:lang w:val="fr-FR"/>
      </w:rPr>
      <w:t xml:space="preserve"> | FLA</w:t>
    </w:r>
    <w:r>
      <w:rPr>
        <w:rFonts w:ascii="Calibri" w:hAnsi="Calibri" w:cs="Calibri"/>
        <w:b/>
        <w:bCs/>
        <w:sz w:val="16"/>
        <w:szCs w:val="16"/>
        <w:lang w:val="fr-FR"/>
      </w:rPr>
      <w:t xml:space="preserve"> </w:t>
    </w:r>
    <w:r w:rsidRPr="00452D71">
      <w:rPr>
        <w:rFonts w:ascii="Calibri" w:hAnsi="Calibri" w:cs="Calibri"/>
        <w:b/>
        <w:bCs/>
        <w:sz w:val="16"/>
        <w:szCs w:val="16"/>
        <w:lang w:val="fr-FR"/>
      </w:rPr>
      <w:t>–</w:t>
    </w:r>
    <w:r>
      <w:rPr>
        <w:rFonts w:ascii="Calibri" w:hAnsi="Calibri" w:cs="Calibri"/>
        <w:b/>
        <w:bCs/>
        <w:sz w:val="16"/>
        <w:szCs w:val="16"/>
        <w:lang w:val="fr-FR"/>
      </w:rPr>
      <w:t xml:space="preserve"> General Conditions</w:t>
    </w:r>
  </w:p>
  <w:p w14:paraId="70A6160E" w14:textId="77777777" w:rsidR="003F3847" w:rsidRPr="00452D71" w:rsidRDefault="003F3847" w:rsidP="00452D71">
    <w:pPr>
      <w:tabs>
        <w:tab w:val="center" w:pos="4513"/>
        <w:tab w:val="right" w:pos="9026"/>
      </w:tabs>
      <w:jc w:val="center"/>
      <w:rPr>
        <w:color w:val="FF0000"/>
      </w:rPr>
    </w:pPr>
  </w:p>
  <w:p w14:paraId="2EA904EF" w14:textId="77777777" w:rsidR="003F3847" w:rsidRDefault="003F3847" w:rsidP="00517F9A">
    <w:pPr>
      <w:pStyle w:val="Footer"/>
      <w:tabs>
        <w:tab w:val="left" w:pos="2954"/>
      </w:tabs>
    </w:pPr>
    <w:r>
      <w:tab/>
    </w:r>
    <w:r>
      <w:tab/>
    </w:r>
  </w:p>
  <w:p w14:paraId="252F0364" w14:textId="77777777" w:rsidR="003F3847" w:rsidRDefault="003F3847">
    <w:pPr>
      <w:pStyle w:val="Footer"/>
    </w:pPr>
  </w:p>
  <w:p w14:paraId="17A1E082" w14:textId="77777777" w:rsidR="003F3847" w:rsidRDefault="003F384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A561C" w14:textId="77777777" w:rsidR="003F3847" w:rsidRDefault="003F3847" w:rsidP="00FF3E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863C00" w14:textId="77777777" w:rsidR="003F3847" w:rsidRDefault="003F3847" w:rsidP="00FF3E86">
    <w:pPr>
      <w:pStyle w:val="Footer"/>
      <w:ind w:right="360"/>
    </w:pPr>
  </w:p>
  <w:p w14:paraId="40B89EF2" w14:textId="77777777" w:rsidR="003F3847" w:rsidRDefault="003F3847"/>
  <w:p w14:paraId="05B686AE" w14:textId="77777777" w:rsidR="003F3847" w:rsidRDefault="003F384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09E24" w14:textId="77777777" w:rsidR="003F3847" w:rsidRPr="00517F9A" w:rsidRDefault="003F3847" w:rsidP="00517F9A">
    <w:pPr>
      <w:pBdr>
        <w:top w:val="single" w:sz="4" w:space="1" w:color="D9D9D9"/>
      </w:pBdr>
      <w:tabs>
        <w:tab w:val="center" w:pos="4513"/>
        <w:tab w:val="right" w:pos="9026"/>
      </w:tabs>
      <w:jc w:val="center"/>
      <w:rPr>
        <w:rFonts w:ascii="Calibri" w:hAnsi="Calibri" w:cs="Calibri"/>
        <w:b/>
        <w:bCs/>
        <w:sz w:val="18"/>
        <w:szCs w:val="18"/>
        <w:lang w:val="fr-FR"/>
      </w:rPr>
    </w:pPr>
    <w:r w:rsidRPr="00517F9A">
      <w:rPr>
        <w:rFonts w:ascii="Calibri" w:hAnsi="Calibri" w:cs="Calibri"/>
        <w:sz w:val="16"/>
        <w:szCs w:val="16"/>
        <w:lang w:val="fr-FR"/>
      </w:rPr>
      <w:fldChar w:fldCharType="begin"/>
    </w:r>
    <w:r w:rsidRPr="00517F9A">
      <w:rPr>
        <w:rFonts w:ascii="Calibri" w:hAnsi="Calibri" w:cs="Calibri"/>
        <w:sz w:val="16"/>
        <w:szCs w:val="16"/>
        <w:lang w:val="fr-FR"/>
      </w:rPr>
      <w:instrText xml:space="preserve"> PAGE   \* MERGEFORMAT </w:instrText>
    </w:r>
    <w:r w:rsidRPr="00517F9A">
      <w:rPr>
        <w:rFonts w:ascii="Calibri" w:hAnsi="Calibri" w:cs="Calibri"/>
        <w:sz w:val="16"/>
        <w:szCs w:val="16"/>
        <w:lang w:val="fr-FR"/>
      </w:rPr>
      <w:fldChar w:fldCharType="separate"/>
    </w:r>
    <w:r w:rsidR="00C353B3" w:rsidRPr="00C353B3">
      <w:rPr>
        <w:rFonts w:ascii="Calibri" w:hAnsi="Calibri" w:cs="Calibri"/>
        <w:b/>
        <w:bCs/>
        <w:noProof/>
        <w:sz w:val="16"/>
        <w:szCs w:val="16"/>
        <w:lang w:val="fr-FR"/>
      </w:rPr>
      <w:t>28</w:t>
    </w:r>
    <w:r w:rsidRPr="00517F9A">
      <w:rPr>
        <w:rFonts w:ascii="Calibri" w:hAnsi="Calibri" w:cs="Calibri"/>
        <w:sz w:val="16"/>
        <w:szCs w:val="16"/>
        <w:lang w:val="fr-FR"/>
      </w:rPr>
      <w:fldChar w:fldCharType="end"/>
    </w:r>
    <w:r w:rsidRPr="00517F9A">
      <w:rPr>
        <w:rFonts w:ascii="Calibri" w:hAnsi="Calibri" w:cs="Calibri"/>
        <w:b/>
        <w:bCs/>
        <w:sz w:val="16"/>
        <w:szCs w:val="16"/>
        <w:lang w:val="fr-FR"/>
      </w:rPr>
      <w:t xml:space="preserve"> </w:t>
    </w:r>
  </w:p>
  <w:p w14:paraId="2E5FCE47" w14:textId="77777777" w:rsidR="003F3847" w:rsidRPr="00517F9A" w:rsidRDefault="003F3847" w:rsidP="00517F9A">
    <w:pPr>
      <w:tabs>
        <w:tab w:val="center" w:pos="4513"/>
        <w:tab w:val="right" w:pos="9026"/>
      </w:tabs>
      <w:jc w:val="center"/>
      <w:rPr>
        <w:color w:val="FF0000"/>
      </w:rPr>
    </w:pPr>
  </w:p>
  <w:p w14:paraId="2C7955BB" w14:textId="77777777" w:rsidR="003F3847" w:rsidRPr="00517F9A" w:rsidRDefault="003F3847">
    <w:pPr>
      <w:rPr>
        <w:lang w:val="en-GB"/>
      </w:rPr>
    </w:pPr>
  </w:p>
  <w:p w14:paraId="45DABBE7" w14:textId="77777777" w:rsidR="003F3847" w:rsidRDefault="003F384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13371" w14:textId="77777777" w:rsidR="003F3847" w:rsidRPr="00452D71" w:rsidRDefault="003F3847" w:rsidP="00452D71">
    <w:pPr>
      <w:pBdr>
        <w:top w:val="single" w:sz="4" w:space="1" w:color="D9D9D9"/>
      </w:pBdr>
      <w:tabs>
        <w:tab w:val="center" w:pos="4513"/>
        <w:tab w:val="right" w:pos="9026"/>
      </w:tabs>
      <w:jc w:val="center"/>
      <w:rPr>
        <w:rFonts w:ascii="Calibri" w:hAnsi="Calibri" w:cs="Calibri"/>
        <w:b/>
        <w:bCs/>
        <w:sz w:val="18"/>
        <w:szCs w:val="18"/>
        <w:lang w:val="fr-FR"/>
      </w:rPr>
    </w:pPr>
    <w:r w:rsidRPr="00452D71">
      <w:rPr>
        <w:rFonts w:ascii="Calibri" w:hAnsi="Calibri" w:cs="Calibri"/>
        <w:sz w:val="16"/>
        <w:szCs w:val="16"/>
        <w:lang w:val="fr-FR"/>
      </w:rPr>
      <w:fldChar w:fldCharType="begin"/>
    </w:r>
    <w:r w:rsidRPr="00452D71">
      <w:rPr>
        <w:rFonts w:ascii="Calibri" w:hAnsi="Calibri" w:cs="Calibri"/>
        <w:sz w:val="16"/>
        <w:szCs w:val="16"/>
        <w:lang w:val="fr-FR"/>
      </w:rPr>
      <w:instrText xml:space="preserve"> PAGE   \* MERGEFORMAT </w:instrText>
    </w:r>
    <w:r w:rsidRPr="00452D71">
      <w:rPr>
        <w:rFonts w:ascii="Calibri" w:hAnsi="Calibri" w:cs="Calibri"/>
        <w:sz w:val="16"/>
        <w:szCs w:val="16"/>
        <w:lang w:val="fr-FR"/>
      </w:rPr>
      <w:fldChar w:fldCharType="separate"/>
    </w:r>
    <w:r w:rsidRPr="00517F9A">
      <w:rPr>
        <w:rFonts w:ascii="Calibri" w:hAnsi="Calibri" w:cs="Calibri"/>
        <w:b/>
        <w:bCs/>
        <w:noProof/>
        <w:sz w:val="16"/>
        <w:szCs w:val="16"/>
        <w:lang w:val="fr-FR"/>
      </w:rPr>
      <w:t>1</w:t>
    </w:r>
    <w:r w:rsidRPr="00452D71">
      <w:rPr>
        <w:rFonts w:ascii="Calibri" w:hAnsi="Calibri" w:cs="Calibri"/>
        <w:sz w:val="16"/>
        <w:szCs w:val="16"/>
        <w:lang w:val="fr-FR"/>
      </w:rPr>
      <w:fldChar w:fldCharType="end"/>
    </w:r>
    <w:r w:rsidRPr="00452D71">
      <w:rPr>
        <w:rFonts w:ascii="Calibri" w:hAnsi="Calibri" w:cs="Calibri"/>
        <w:b/>
        <w:bCs/>
        <w:sz w:val="16"/>
        <w:szCs w:val="16"/>
        <w:lang w:val="fr-FR"/>
      </w:rPr>
      <w:t xml:space="preserve"> | FLA</w:t>
    </w:r>
    <w:r>
      <w:rPr>
        <w:rFonts w:ascii="Calibri" w:hAnsi="Calibri" w:cs="Calibri"/>
        <w:b/>
        <w:bCs/>
        <w:sz w:val="16"/>
        <w:szCs w:val="16"/>
        <w:lang w:val="fr-FR"/>
      </w:rPr>
      <w:t xml:space="preserve"> </w:t>
    </w:r>
    <w:r w:rsidRPr="00452D71">
      <w:rPr>
        <w:rFonts w:ascii="Calibri" w:hAnsi="Calibri" w:cs="Calibri"/>
        <w:b/>
        <w:bCs/>
        <w:sz w:val="16"/>
        <w:szCs w:val="16"/>
        <w:lang w:val="fr-FR"/>
      </w:rPr>
      <w:t>–</w:t>
    </w:r>
    <w:r>
      <w:rPr>
        <w:rFonts w:ascii="Calibri" w:hAnsi="Calibri" w:cs="Calibri"/>
        <w:b/>
        <w:bCs/>
        <w:sz w:val="16"/>
        <w:szCs w:val="16"/>
        <w:lang w:val="fr-FR"/>
      </w:rPr>
      <w:t xml:space="preserve"> General Conditions</w:t>
    </w:r>
  </w:p>
  <w:p w14:paraId="6EDF5249" w14:textId="77777777" w:rsidR="003F3847" w:rsidRPr="00452D71" w:rsidRDefault="003F3847" w:rsidP="00452D71">
    <w:pPr>
      <w:tabs>
        <w:tab w:val="center" w:pos="4513"/>
        <w:tab w:val="right" w:pos="9026"/>
      </w:tabs>
      <w:jc w:val="center"/>
      <w:rPr>
        <w:color w:val="FF0000"/>
      </w:rPr>
    </w:pPr>
  </w:p>
  <w:p w14:paraId="0864AB5E" w14:textId="77777777" w:rsidR="003F3847" w:rsidRDefault="003F3847" w:rsidP="00517F9A">
    <w:pPr>
      <w:pStyle w:val="Footer"/>
      <w:tabs>
        <w:tab w:val="left" w:pos="2954"/>
      </w:tabs>
    </w:pPr>
    <w:r>
      <w:tab/>
    </w:r>
    <w:r>
      <w:tab/>
    </w:r>
  </w:p>
  <w:p w14:paraId="190ED78B" w14:textId="77777777" w:rsidR="003F3847" w:rsidRDefault="003F3847">
    <w:pPr>
      <w:pStyle w:val="Footer"/>
    </w:pPr>
  </w:p>
  <w:p w14:paraId="696FB148" w14:textId="77777777" w:rsidR="003F3847" w:rsidRDefault="003F38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278C5" w14:textId="77777777" w:rsidR="00874087" w:rsidRDefault="00874087">
      <w:r>
        <w:separator/>
      </w:r>
    </w:p>
    <w:p w14:paraId="3A5FE20D" w14:textId="77777777" w:rsidR="00874087" w:rsidRDefault="00874087"/>
  </w:footnote>
  <w:footnote w:type="continuationSeparator" w:id="0">
    <w:p w14:paraId="5F09B2B1" w14:textId="77777777" w:rsidR="00874087" w:rsidRDefault="00874087">
      <w:r>
        <w:continuationSeparator/>
      </w:r>
    </w:p>
    <w:p w14:paraId="121906D9" w14:textId="77777777" w:rsidR="00874087" w:rsidRDefault="00874087"/>
  </w:footnote>
  <w:footnote w:type="continuationNotice" w:id="1">
    <w:p w14:paraId="58BBE3F3" w14:textId="77777777" w:rsidR="00874087" w:rsidRDefault="00874087"/>
    <w:p w14:paraId="3B24C562" w14:textId="77777777" w:rsidR="00874087" w:rsidRDefault="00874087"/>
  </w:footnote>
  <w:footnote w:id="2">
    <w:p w14:paraId="09FC2477" w14:textId="77777777" w:rsidR="003F3847" w:rsidRDefault="003F3847" w:rsidP="00FC028B">
      <w:pPr>
        <w:pStyle w:val="FootnoteText"/>
      </w:pPr>
      <w:r>
        <w:rPr>
          <w:rStyle w:val="FootnoteReference"/>
        </w:rPr>
        <w:footnoteRef/>
      </w:r>
      <w:r>
        <w:t xml:space="preserve"> </w:t>
      </w:r>
      <w:r w:rsidRPr="00D9559F">
        <w:t>UNICEF MRI Micronutrient Survey 2012</w:t>
      </w:r>
    </w:p>
  </w:footnote>
  <w:footnote w:id="3">
    <w:p w14:paraId="290FA6C0" w14:textId="77777777" w:rsidR="003F3847" w:rsidRDefault="003F3847" w:rsidP="00FC028B">
      <w:pPr>
        <w:pStyle w:val="FootnoteText"/>
      </w:pPr>
      <w:r>
        <w:rPr>
          <w:rStyle w:val="FootnoteReference"/>
        </w:rPr>
        <w:footnoteRef/>
      </w:r>
      <w:r>
        <w:t xml:space="preserve"> UNICEF MRI Micronutrient Survey 2012</w:t>
      </w:r>
    </w:p>
  </w:footnote>
  <w:footnote w:id="4">
    <w:p w14:paraId="587CCC18" w14:textId="77777777" w:rsidR="003F3847" w:rsidRDefault="003F3847" w:rsidP="00FC028B">
      <w:pPr>
        <w:pStyle w:val="FootnoteText"/>
      </w:pPr>
      <w:r>
        <w:rPr>
          <w:rStyle w:val="FootnoteReference"/>
        </w:rPr>
        <w:footnoteRef/>
      </w:r>
      <w:r>
        <w:t xml:space="preserve"> Demographic Health Survey, Sri Lanka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EA556" w14:textId="77777777" w:rsidR="003F3847" w:rsidRDefault="003F3847">
    <w:pPr>
      <w:pStyle w:val="Header"/>
    </w:pPr>
  </w:p>
  <w:p w14:paraId="3509AE4F" w14:textId="77777777" w:rsidR="003F3847" w:rsidRDefault="003F38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9E2FC" w14:textId="77777777" w:rsidR="003F3847" w:rsidRDefault="003F3847">
    <w:pPr>
      <w:pStyle w:val="Header"/>
    </w:pPr>
  </w:p>
  <w:p w14:paraId="10C5BE95" w14:textId="77777777" w:rsidR="003F3847" w:rsidRDefault="003F38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21174"/>
    <w:multiLevelType w:val="hybridMultilevel"/>
    <w:tmpl w:val="2B4C4B0E"/>
    <w:lvl w:ilvl="0" w:tplc="399A4E0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15AA9"/>
    <w:multiLevelType w:val="hybridMultilevel"/>
    <w:tmpl w:val="0C08D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81BE5"/>
    <w:multiLevelType w:val="hybridMultilevel"/>
    <w:tmpl w:val="BFF2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6002A"/>
    <w:multiLevelType w:val="multilevel"/>
    <w:tmpl w:val="AEA2EE5C"/>
    <w:lvl w:ilvl="0">
      <w:start w:val="1"/>
      <w:numFmt w:val="decimal"/>
      <w:pStyle w:val="Heading2"/>
      <w:lvlText w:val="%1."/>
      <w:lvlJc w:val="left"/>
      <w:pPr>
        <w:tabs>
          <w:tab w:val="num" w:pos="1070"/>
        </w:tabs>
        <w:ind w:left="1070" w:hanging="360"/>
      </w:pPr>
      <w:rPr>
        <w:rFonts w:hint="default"/>
      </w:rPr>
    </w:lvl>
    <w:lvl w:ilvl="1">
      <w:start w:val="5"/>
      <w:numFmt w:val="decimal"/>
      <w:isLgl/>
      <w:lvlText w:val="%1.%2"/>
      <w:lvlJc w:val="left"/>
      <w:pPr>
        <w:tabs>
          <w:tab w:val="num" w:pos="720"/>
        </w:tabs>
        <w:ind w:left="720" w:hanging="360"/>
      </w:pPr>
      <w:rPr>
        <w:rFonts w:hint="default"/>
        <w:i w:val="0"/>
        <w:iCs w:val="0"/>
        <w:sz w:val="22"/>
        <w:szCs w:val="22"/>
      </w:rPr>
    </w:lvl>
    <w:lvl w:ilvl="2">
      <w:start w:val="1"/>
      <w:numFmt w:val="decimal"/>
      <w:isLgl/>
      <w:lvlText w:val="%1.%2.%3"/>
      <w:lvlJc w:val="left"/>
      <w:pPr>
        <w:tabs>
          <w:tab w:val="num" w:pos="1080"/>
        </w:tabs>
        <w:ind w:left="1080" w:hanging="720"/>
      </w:pPr>
      <w:rPr>
        <w:rFonts w:hint="default"/>
        <w:i w:val="0"/>
        <w:iCs w:val="0"/>
        <w:sz w:val="22"/>
        <w:szCs w:val="22"/>
      </w:rPr>
    </w:lvl>
    <w:lvl w:ilvl="3">
      <w:start w:val="1"/>
      <w:numFmt w:val="decimal"/>
      <w:isLgl/>
      <w:lvlText w:val="%1.%2.%3.%4"/>
      <w:lvlJc w:val="left"/>
      <w:pPr>
        <w:tabs>
          <w:tab w:val="num" w:pos="1080"/>
        </w:tabs>
        <w:ind w:left="1080" w:hanging="720"/>
      </w:pPr>
      <w:rPr>
        <w:rFonts w:hint="default"/>
        <w:i w:val="0"/>
        <w:iCs w:val="0"/>
        <w:sz w:val="22"/>
        <w:szCs w:val="22"/>
      </w:rPr>
    </w:lvl>
    <w:lvl w:ilvl="4">
      <w:start w:val="1"/>
      <w:numFmt w:val="decimal"/>
      <w:isLgl/>
      <w:lvlText w:val="%1.%2.%3.%4.%5"/>
      <w:lvlJc w:val="left"/>
      <w:pPr>
        <w:tabs>
          <w:tab w:val="num" w:pos="1440"/>
        </w:tabs>
        <w:ind w:left="1440" w:hanging="1080"/>
      </w:pPr>
      <w:rPr>
        <w:rFonts w:hint="default"/>
        <w:i w:val="0"/>
        <w:iCs w:val="0"/>
        <w:sz w:val="22"/>
        <w:szCs w:val="22"/>
      </w:rPr>
    </w:lvl>
    <w:lvl w:ilvl="5">
      <w:start w:val="1"/>
      <w:numFmt w:val="decimal"/>
      <w:isLgl/>
      <w:lvlText w:val="%1.%2.%3.%4.%5.%6"/>
      <w:lvlJc w:val="left"/>
      <w:pPr>
        <w:tabs>
          <w:tab w:val="num" w:pos="1440"/>
        </w:tabs>
        <w:ind w:left="1440" w:hanging="1080"/>
      </w:pPr>
      <w:rPr>
        <w:rFonts w:hint="default"/>
        <w:i w:val="0"/>
        <w:iCs w:val="0"/>
        <w:sz w:val="22"/>
        <w:szCs w:val="22"/>
      </w:rPr>
    </w:lvl>
    <w:lvl w:ilvl="6">
      <w:start w:val="1"/>
      <w:numFmt w:val="decimal"/>
      <w:isLgl/>
      <w:lvlText w:val="%1.%2.%3.%4.%5.%6.%7"/>
      <w:lvlJc w:val="left"/>
      <w:pPr>
        <w:tabs>
          <w:tab w:val="num" w:pos="1800"/>
        </w:tabs>
        <w:ind w:left="1800" w:hanging="1440"/>
      </w:pPr>
      <w:rPr>
        <w:rFonts w:hint="default"/>
        <w:i w:val="0"/>
        <w:iCs w:val="0"/>
        <w:sz w:val="22"/>
        <w:szCs w:val="22"/>
      </w:rPr>
    </w:lvl>
    <w:lvl w:ilvl="7">
      <w:start w:val="1"/>
      <w:numFmt w:val="decimal"/>
      <w:isLgl/>
      <w:lvlText w:val="%1.%2.%3.%4.%5.%6.%7.%8"/>
      <w:lvlJc w:val="left"/>
      <w:pPr>
        <w:tabs>
          <w:tab w:val="num" w:pos="1800"/>
        </w:tabs>
        <w:ind w:left="1800" w:hanging="1440"/>
      </w:pPr>
      <w:rPr>
        <w:rFonts w:hint="default"/>
        <w:i w:val="0"/>
        <w:iCs w:val="0"/>
        <w:sz w:val="22"/>
        <w:szCs w:val="22"/>
      </w:rPr>
    </w:lvl>
    <w:lvl w:ilvl="8">
      <w:start w:val="1"/>
      <w:numFmt w:val="decimal"/>
      <w:isLgl/>
      <w:lvlText w:val="%1.%2.%3.%4.%5.%6.%7.%8.%9"/>
      <w:lvlJc w:val="left"/>
      <w:pPr>
        <w:tabs>
          <w:tab w:val="num" w:pos="2160"/>
        </w:tabs>
        <w:ind w:left="2160" w:hanging="1800"/>
      </w:pPr>
      <w:rPr>
        <w:rFonts w:hint="default"/>
        <w:i w:val="0"/>
        <w:iCs w:val="0"/>
        <w:sz w:val="22"/>
        <w:szCs w:val="22"/>
      </w:rPr>
    </w:lvl>
  </w:abstractNum>
  <w:abstractNum w:abstractNumId="4" w15:restartNumberingAfterBreak="0">
    <w:nsid w:val="17431903"/>
    <w:multiLevelType w:val="hybridMultilevel"/>
    <w:tmpl w:val="9F2E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5356B"/>
    <w:multiLevelType w:val="hybridMultilevel"/>
    <w:tmpl w:val="03285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AD3E59"/>
    <w:multiLevelType w:val="hybridMultilevel"/>
    <w:tmpl w:val="10FE3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7F249B"/>
    <w:multiLevelType w:val="hybridMultilevel"/>
    <w:tmpl w:val="50C86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F79BE"/>
    <w:multiLevelType w:val="hybridMultilevel"/>
    <w:tmpl w:val="F224F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B0A77"/>
    <w:multiLevelType w:val="multilevel"/>
    <w:tmpl w:val="10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163639E"/>
    <w:multiLevelType w:val="hybridMultilevel"/>
    <w:tmpl w:val="FDB2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C1645"/>
    <w:multiLevelType w:val="hybridMultilevel"/>
    <w:tmpl w:val="9B9E9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F2C46"/>
    <w:multiLevelType w:val="hybridMultilevel"/>
    <w:tmpl w:val="1788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F6475"/>
    <w:multiLevelType w:val="hybridMultilevel"/>
    <w:tmpl w:val="AF2EF658"/>
    <w:lvl w:ilvl="0" w:tplc="4BE87FB2">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38359B"/>
    <w:multiLevelType w:val="hybridMultilevel"/>
    <w:tmpl w:val="92CE5236"/>
    <w:lvl w:ilvl="0" w:tplc="3B54528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51048"/>
    <w:multiLevelType w:val="hybridMultilevel"/>
    <w:tmpl w:val="1DB28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E1CA7"/>
    <w:multiLevelType w:val="hybridMultilevel"/>
    <w:tmpl w:val="3B6C30F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ACA4541"/>
    <w:multiLevelType w:val="hybridMultilevel"/>
    <w:tmpl w:val="D120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856A1B"/>
    <w:multiLevelType w:val="multilevel"/>
    <w:tmpl w:val="D8D05C68"/>
    <w:name w:val="zzmpbpgmain||bpgmain|3|3|1|1|0|41||1|0|0||1|0|0||1|0|0||1|0|0||1|0|0||0|0|0||0|0|0||0|0|0||"/>
    <w:lvl w:ilvl="0">
      <w:numFmt w:val="none"/>
      <w:pStyle w:val="bpgmainL1"/>
      <w:lvlText w:val=""/>
      <w:lvlJc w:val="left"/>
      <w:pPr>
        <w:tabs>
          <w:tab w:val="num" w:pos="360"/>
        </w:tabs>
      </w:pPr>
    </w:lvl>
    <w:lvl w:ilvl="1">
      <w:start w:val="1"/>
      <w:numFmt w:val="decimal"/>
      <w:pStyle w:val="bpgmainL2"/>
      <w:isLgl/>
      <w:lvlText w:val="%1.%2"/>
      <w:lvlJc w:val="left"/>
      <w:pPr>
        <w:tabs>
          <w:tab w:val="num" w:pos="720"/>
        </w:tabs>
        <w:ind w:left="720" w:hanging="720"/>
      </w:pPr>
      <w:rPr>
        <w:rFonts w:ascii="Times New Roman" w:hAnsi="Times New Roman" w:cs="Times New Roman"/>
        <w:b w:val="0"/>
        <w:bCs w:val="0"/>
        <w:i w:val="0"/>
        <w:iCs w:val="0"/>
        <w:caps w:val="0"/>
        <w:smallCaps w:val="0"/>
        <w:sz w:val="22"/>
        <w:szCs w:val="22"/>
        <w:u w:val="none"/>
      </w:rPr>
    </w:lvl>
    <w:lvl w:ilvl="2">
      <w:start w:val="1"/>
      <w:numFmt w:val="upperLetter"/>
      <w:lvlText w:val="(%3)"/>
      <w:lvlJc w:val="left"/>
      <w:pPr>
        <w:tabs>
          <w:tab w:val="num" w:pos="1440"/>
        </w:tabs>
        <w:ind w:left="1440" w:hanging="720"/>
      </w:pPr>
      <w:rPr>
        <w:rFonts w:ascii="Times New Roman" w:hAnsi="Times New Roman" w:cs="Times New Roman"/>
        <w:b w:val="0"/>
        <w:bCs w:val="0"/>
        <w:i w:val="0"/>
        <w:iCs w:val="0"/>
        <w:caps w:val="0"/>
        <w:smallCaps w:val="0"/>
        <w:sz w:val="22"/>
        <w:szCs w:val="22"/>
        <w:u w:val="none"/>
      </w:rPr>
    </w:lvl>
    <w:lvl w:ilvl="3">
      <w:start w:val="1"/>
      <w:numFmt w:val="decimal"/>
      <w:lvlText w:val="(%4)"/>
      <w:lvlJc w:val="left"/>
      <w:pPr>
        <w:tabs>
          <w:tab w:val="num" w:pos="2160"/>
        </w:tabs>
        <w:ind w:left="2160" w:hanging="720"/>
      </w:pPr>
      <w:rPr>
        <w:rFonts w:ascii="Times New Roman" w:hAnsi="Times New Roman" w:cs="Times New Roman"/>
        <w:b w:val="0"/>
        <w:bCs w:val="0"/>
        <w:i w:val="0"/>
        <w:iCs w:val="0"/>
        <w:caps w:val="0"/>
        <w:smallCaps w:val="0"/>
        <w:sz w:val="22"/>
        <w:szCs w:val="22"/>
        <w:u w:val="none"/>
      </w:rPr>
    </w:lvl>
    <w:lvl w:ilvl="4">
      <w:start w:val="1"/>
      <w:numFmt w:val="lowerLetter"/>
      <w:lvlText w:val="(%5)"/>
      <w:lvlJc w:val="left"/>
      <w:pPr>
        <w:tabs>
          <w:tab w:val="num" w:pos="2880"/>
        </w:tabs>
        <w:ind w:left="2880" w:hanging="720"/>
      </w:pPr>
      <w:rPr>
        <w:rFonts w:ascii="Times New Roman" w:hAnsi="Times New Roman" w:cs="Times New Roman"/>
        <w:b w:val="0"/>
        <w:bCs w:val="0"/>
        <w:i w:val="0"/>
        <w:iCs w:val="0"/>
        <w:caps w:val="0"/>
        <w:smallCaps w:val="0"/>
        <w:sz w:val="22"/>
        <w:szCs w:val="22"/>
        <w:u w:val="none"/>
      </w:rPr>
    </w:lvl>
    <w:lvl w:ilvl="5">
      <w:start w:val="1"/>
      <w:numFmt w:val="lowerRoman"/>
      <w:lvlText w:val="(%6)"/>
      <w:lvlJc w:val="left"/>
      <w:pPr>
        <w:tabs>
          <w:tab w:val="num" w:pos="3600"/>
        </w:tabs>
        <w:ind w:left="3600" w:hanging="720"/>
      </w:pPr>
      <w:rPr>
        <w:rFonts w:ascii="Times New Roman" w:hAnsi="Times New Roman" w:cs="Times New Roman"/>
        <w:b w:val="0"/>
        <w:bCs w:val="0"/>
        <w:i w:val="0"/>
        <w:iCs w:val="0"/>
        <w:caps w:val="0"/>
        <w:smallCaps w:val="0"/>
        <w:sz w:val="22"/>
        <w:szCs w:val="22"/>
        <w:u w:val="none"/>
      </w:rPr>
    </w:lvl>
    <w:lvl w:ilvl="6">
      <w:start w:val="1"/>
      <w:numFmt w:val="none"/>
      <w:lvlRestart w:val="0"/>
      <w:suff w:val="nothing"/>
      <w:lvlText w:val=""/>
      <w:lvlJc w:val="left"/>
      <w:pPr>
        <w:tabs>
          <w:tab w:val="num" w:pos="720"/>
        </w:tabs>
        <w:ind w:left="720" w:hanging="720"/>
      </w:pPr>
      <w:rPr>
        <w:rFonts w:ascii="Times New Roman" w:hAnsi="Times New Roman" w:cs="Times New Roman"/>
        <w:b w:val="0"/>
        <w:bCs w:val="0"/>
        <w:i w:val="0"/>
        <w:iCs w:val="0"/>
        <w:caps w:val="0"/>
        <w:smallCaps w:val="0"/>
        <w:sz w:val="22"/>
        <w:szCs w:val="22"/>
        <w:u w:val="none"/>
      </w:rPr>
    </w:lvl>
    <w:lvl w:ilvl="7">
      <w:start w:val="1"/>
      <w:numFmt w:val="none"/>
      <w:lvlRestart w:val="0"/>
      <w:suff w:val="nothing"/>
      <w:lvlText w:val=""/>
      <w:lvlJc w:val="left"/>
      <w:pPr>
        <w:tabs>
          <w:tab w:val="num" w:pos="720"/>
        </w:tabs>
        <w:ind w:left="720" w:hanging="720"/>
      </w:pPr>
      <w:rPr>
        <w:rFonts w:ascii="Times New Roman" w:hAnsi="Times New Roman" w:cs="Times New Roman"/>
        <w:b w:val="0"/>
        <w:bCs w:val="0"/>
        <w:i w:val="0"/>
        <w:iCs w:val="0"/>
        <w:caps w:val="0"/>
        <w:smallCaps w:val="0"/>
        <w:sz w:val="22"/>
        <w:szCs w:val="22"/>
        <w:u w:val="none"/>
      </w:rPr>
    </w:lvl>
    <w:lvl w:ilvl="8">
      <w:start w:val="1"/>
      <w:numFmt w:val="none"/>
      <w:lvlRestart w:val="0"/>
      <w:suff w:val="nothing"/>
      <w:lvlText w:val=""/>
      <w:lvlJc w:val="left"/>
      <w:pPr>
        <w:tabs>
          <w:tab w:val="num" w:pos="720"/>
        </w:tabs>
        <w:ind w:left="720" w:hanging="720"/>
      </w:pPr>
      <w:rPr>
        <w:rFonts w:ascii="Times New Roman" w:hAnsi="Times New Roman" w:cs="Times New Roman"/>
        <w:b w:val="0"/>
        <w:bCs w:val="0"/>
        <w:i w:val="0"/>
        <w:iCs w:val="0"/>
        <w:caps w:val="0"/>
        <w:smallCaps w:val="0"/>
        <w:sz w:val="22"/>
        <w:szCs w:val="22"/>
        <w:u w:val="none"/>
      </w:rPr>
    </w:lvl>
  </w:abstractNum>
  <w:abstractNum w:abstractNumId="19" w15:restartNumberingAfterBreak="0">
    <w:nsid w:val="6B475511"/>
    <w:multiLevelType w:val="hybridMultilevel"/>
    <w:tmpl w:val="147668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4E24A61"/>
    <w:multiLevelType w:val="hybridMultilevel"/>
    <w:tmpl w:val="3482A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AC0C99"/>
    <w:multiLevelType w:val="hybridMultilevel"/>
    <w:tmpl w:val="0D8CFA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7B9366A"/>
    <w:multiLevelType w:val="hybridMultilevel"/>
    <w:tmpl w:val="66F42802"/>
    <w:lvl w:ilvl="0" w:tplc="93943FB2">
      <w:start w:val="5"/>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7CB070F"/>
    <w:multiLevelType w:val="hybridMultilevel"/>
    <w:tmpl w:val="B18864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82A31F9"/>
    <w:multiLevelType w:val="hybridMultilevel"/>
    <w:tmpl w:val="C44AC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8"/>
  </w:num>
  <w:num w:numId="4">
    <w:abstractNumId w:val="8"/>
  </w:num>
  <w:num w:numId="5">
    <w:abstractNumId w:val="1"/>
  </w:num>
  <w:num w:numId="6">
    <w:abstractNumId w:val="20"/>
  </w:num>
  <w:num w:numId="7">
    <w:abstractNumId w:val="13"/>
  </w:num>
  <w:num w:numId="8">
    <w:abstractNumId w:val="19"/>
  </w:num>
  <w:num w:numId="9">
    <w:abstractNumId w:val="22"/>
  </w:num>
  <w:num w:numId="10">
    <w:abstractNumId w:val="23"/>
  </w:num>
  <w:num w:numId="11">
    <w:abstractNumId w:val="2"/>
  </w:num>
  <w:num w:numId="12">
    <w:abstractNumId w:val="10"/>
  </w:num>
  <w:num w:numId="13">
    <w:abstractNumId w:val="11"/>
  </w:num>
  <w:num w:numId="14">
    <w:abstractNumId w:val="12"/>
  </w:num>
  <w:num w:numId="15">
    <w:abstractNumId w:val="17"/>
  </w:num>
  <w:num w:numId="16">
    <w:abstractNumId w:val="4"/>
  </w:num>
  <w:num w:numId="17">
    <w:abstractNumId w:val="16"/>
  </w:num>
  <w:num w:numId="18">
    <w:abstractNumId w:val="21"/>
  </w:num>
  <w:num w:numId="19">
    <w:abstractNumId w:val="6"/>
  </w:num>
  <w:num w:numId="20">
    <w:abstractNumId w:val="5"/>
  </w:num>
  <w:num w:numId="21">
    <w:abstractNumId w:val="24"/>
  </w:num>
  <w:num w:numId="22">
    <w:abstractNumId w:val="15"/>
  </w:num>
  <w:num w:numId="23">
    <w:abstractNumId w:val="14"/>
  </w:num>
  <w:num w:numId="24">
    <w:abstractNumId w:val="7"/>
  </w:num>
  <w:num w:numId="25">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10"/>
  <w:drawingGridVerticalSpacing w:val="127"/>
  <w:displayHorizontalDrawingGridEvery w:val="0"/>
  <w:displayVertic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0E4"/>
    <w:rsid w:val="00000079"/>
    <w:rsid w:val="00000368"/>
    <w:rsid w:val="00000602"/>
    <w:rsid w:val="00000F37"/>
    <w:rsid w:val="00002EBE"/>
    <w:rsid w:val="000040C5"/>
    <w:rsid w:val="000055D3"/>
    <w:rsid w:val="000067BA"/>
    <w:rsid w:val="00006CC5"/>
    <w:rsid w:val="00010C58"/>
    <w:rsid w:val="000127C0"/>
    <w:rsid w:val="000141D7"/>
    <w:rsid w:val="00015604"/>
    <w:rsid w:val="00016956"/>
    <w:rsid w:val="00016A39"/>
    <w:rsid w:val="000174B9"/>
    <w:rsid w:val="00020671"/>
    <w:rsid w:val="000208E6"/>
    <w:rsid w:val="000209A3"/>
    <w:rsid w:val="00020EC7"/>
    <w:rsid w:val="00022A27"/>
    <w:rsid w:val="00024162"/>
    <w:rsid w:val="0002498B"/>
    <w:rsid w:val="000253CD"/>
    <w:rsid w:val="000257F9"/>
    <w:rsid w:val="00025C4A"/>
    <w:rsid w:val="0002659B"/>
    <w:rsid w:val="00027164"/>
    <w:rsid w:val="000308CD"/>
    <w:rsid w:val="00032D99"/>
    <w:rsid w:val="0003387D"/>
    <w:rsid w:val="00035CD6"/>
    <w:rsid w:val="00035D8B"/>
    <w:rsid w:val="000366AA"/>
    <w:rsid w:val="000370B3"/>
    <w:rsid w:val="000402CA"/>
    <w:rsid w:val="00040D85"/>
    <w:rsid w:val="00041A99"/>
    <w:rsid w:val="00053622"/>
    <w:rsid w:val="00054BBE"/>
    <w:rsid w:val="00054F09"/>
    <w:rsid w:val="000552C9"/>
    <w:rsid w:val="00055791"/>
    <w:rsid w:val="00055DA5"/>
    <w:rsid w:val="00056E28"/>
    <w:rsid w:val="000601E6"/>
    <w:rsid w:val="000624B8"/>
    <w:rsid w:val="00063B2E"/>
    <w:rsid w:val="00066BF4"/>
    <w:rsid w:val="00070AFE"/>
    <w:rsid w:val="00076EE9"/>
    <w:rsid w:val="00077282"/>
    <w:rsid w:val="000779E3"/>
    <w:rsid w:val="00081968"/>
    <w:rsid w:val="00085D60"/>
    <w:rsid w:val="00085E28"/>
    <w:rsid w:val="00085FA9"/>
    <w:rsid w:val="00086CA1"/>
    <w:rsid w:val="00087A86"/>
    <w:rsid w:val="00090B3F"/>
    <w:rsid w:val="00090C44"/>
    <w:rsid w:val="00094235"/>
    <w:rsid w:val="0009443B"/>
    <w:rsid w:val="000950CF"/>
    <w:rsid w:val="00095720"/>
    <w:rsid w:val="0009653A"/>
    <w:rsid w:val="00096551"/>
    <w:rsid w:val="0009681F"/>
    <w:rsid w:val="00096AD1"/>
    <w:rsid w:val="000A25FF"/>
    <w:rsid w:val="000A26E8"/>
    <w:rsid w:val="000A3042"/>
    <w:rsid w:val="000A5606"/>
    <w:rsid w:val="000A5772"/>
    <w:rsid w:val="000A7425"/>
    <w:rsid w:val="000B0008"/>
    <w:rsid w:val="000B015E"/>
    <w:rsid w:val="000B3312"/>
    <w:rsid w:val="000B3A08"/>
    <w:rsid w:val="000B4470"/>
    <w:rsid w:val="000B6EFC"/>
    <w:rsid w:val="000B72E6"/>
    <w:rsid w:val="000B7683"/>
    <w:rsid w:val="000C0BE0"/>
    <w:rsid w:val="000C1ABB"/>
    <w:rsid w:val="000C1EA6"/>
    <w:rsid w:val="000C2A79"/>
    <w:rsid w:val="000C2A84"/>
    <w:rsid w:val="000C39DD"/>
    <w:rsid w:val="000C3F79"/>
    <w:rsid w:val="000C5646"/>
    <w:rsid w:val="000C624F"/>
    <w:rsid w:val="000D0781"/>
    <w:rsid w:val="000D1A15"/>
    <w:rsid w:val="000D6CD4"/>
    <w:rsid w:val="000D6FE3"/>
    <w:rsid w:val="000D729D"/>
    <w:rsid w:val="000E13BA"/>
    <w:rsid w:val="000E3091"/>
    <w:rsid w:val="000E48C8"/>
    <w:rsid w:val="000E64CA"/>
    <w:rsid w:val="000F1E7C"/>
    <w:rsid w:val="000F357C"/>
    <w:rsid w:val="000F3C35"/>
    <w:rsid w:val="000F5004"/>
    <w:rsid w:val="000F55AA"/>
    <w:rsid w:val="000F632B"/>
    <w:rsid w:val="000F6805"/>
    <w:rsid w:val="000F74B8"/>
    <w:rsid w:val="000F7CFD"/>
    <w:rsid w:val="000F7DB9"/>
    <w:rsid w:val="000F7FCB"/>
    <w:rsid w:val="00100034"/>
    <w:rsid w:val="0010050F"/>
    <w:rsid w:val="00100A07"/>
    <w:rsid w:val="0010206D"/>
    <w:rsid w:val="0010292F"/>
    <w:rsid w:val="00106507"/>
    <w:rsid w:val="001067B3"/>
    <w:rsid w:val="00107892"/>
    <w:rsid w:val="00111CD6"/>
    <w:rsid w:val="00112713"/>
    <w:rsid w:val="001128D6"/>
    <w:rsid w:val="00116BB4"/>
    <w:rsid w:val="0011785B"/>
    <w:rsid w:val="00117BE0"/>
    <w:rsid w:val="00122B00"/>
    <w:rsid w:val="00123C89"/>
    <w:rsid w:val="0012464D"/>
    <w:rsid w:val="00125555"/>
    <w:rsid w:val="00126A68"/>
    <w:rsid w:val="00132021"/>
    <w:rsid w:val="00132DBE"/>
    <w:rsid w:val="001347EC"/>
    <w:rsid w:val="00135586"/>
    <w:rsid w:val="0013591F"/>
    <w:rsid w:val="00135F2C"/>
    <w:rsid w:val="0013667D"/>
    <w:rsid w:val="001415DC"/>
    <w:rsid w:val="0014226B"/>
    <w:rsid w:val="00142DD6"/>
    <w:rsid w:val="00143870"/>
    <w:rsid w:val="00144C3C"/>
    <w:rsid w:val="001453C0"/>
    <w:rsid w:val="00145A54"/>
    <w:rsid w:val="001501E4"/>
    <w:rsid w:val="001507E0"/>
    <w:rsid w:val="0015173B"/>
    <w:rsid w:val="00153AD6"/>
    <w:rsid w:val="00153E36"/>
    <w:rsid w:val="00154D7C"/>
    <w:rsid w:val="00155D13"/>
    <w:rsid w:val="00157263"/>
    <w:rsid w:val="00160C98"/>
    <w:rsid w:val="001613F4"/>
    <w:rsid w:val="0016162F"/>
    <w:rsid w:val="0016330C"/>
    <w:rsid w:val="00164B0A"/>
    <w:rsid w:val="0016732D"/>
    <w:rsid w:val="00171193"/>
    <w:rsid w:val="00173867"/>
    <w:rsid w:val="0017603E"/>
    <w:rsid w:val="0018067A"/>
    <w:rsid w:val="00180A84"/>
    <w:rsid w:val="00182BD3"/>
    <w:rsid w:val="00182C4C"/>
    <w:rsid w:val="0018457D"/>
    <w:rsid w:val="00184A43"/>
    <w:rsid w:val="00184BEE"/>
    <w:rsid w:val="001854B2"/>
    <w:rsid w:val="00185F4F"/>
    <w:rsid w:val="00186151"/>
    <w:rsid w:val="00187E3C"/>
    <w:rsid w:val="00192198"/>
    <w:rsid w:val="0019280F"/>
    <w:rsid w:val="00193780"/>
    <w:rsid w:val="001938D2"/>
    <w:rsid w:val="0019633F"/>
    <w:rsid w:val="00196DD9"/>
    <w:rsid w:val="0019733C"/>
    <w:rsid w:val="0019796B"/>
    <w:rsid w:val="001A0CE2"/>
    <w:rsid w:val="001A0DB8"/>
    <w:rsid w:val="001A1DFB"/>
    <w:rsid w:val="001A34A4"/>
    <w:rsid w:val="001A5DB3"/>
    <w:rsid w:val="001A6ABA"/>
    <w:rsid w:val="001A778E"/>
    <w:rsid w:val="001B0345"/>
    <w:rsid w:val="001B03E9"/>
    <w:rsid w:val="001B1E8C"/>
    <w:rsid w:val="001B281C"/>
    <w:rsid w:val="001B32AA"/>
    <w:rsid w:val="001B398C"/>
    <w:rsid w:val="001B463C"/>
    <w:rsid w:val="001B59D3"/>
    <w:rsid w:val="001B5C85"/>
    <w:rsid w:val="001C04AB"/>
    <w:rsid w:val="001C0D30"/>
    <w:rsid w:val="001C278A"/>
    <w:rsid w:val="001C29AC"/>
    <w:rsid w:val="001C396C"/>
    <w:rsid w:val="001C5CF1"/>
    <w:rsid w:val="001C5EEA"/>
    <w:rsid w:val="001C6ECE"/>
    <w:rsid w:val="001D0422"/>
    <w:rsid w:val="001D1414"/>
    <w:rsid w:val="001D5710"/>
    <w:rsid w:val="001E038E"/>
    <w:rsid w:val="001E0BCA"/>
    <w:rsid w:val="001E19E4"/>
    <w:rsid w:val="001E1A85"/>
    <w:rsid w:val="001E3F5B"/>
    <w:rsid w:val="001E4017"/>
    <w:rsid w:val="001E6820"/>
    <w:rsid w:val="001E76A0"/>
    <w:rsid w:val="001F4268"/>
    <w:rsid w:val="001F4571"/>
    <w:rsid w:val="001F4949"/>
    <w:rsid w:val="001F50FB"/>
    <w:rsid w:val="001F538D"/>
    <w:rsid w:val="001F5A99"/>
    <w:rsid w:val="001F69E2"/>
    <w:rsid w:val="00202A5A"/>
    <w:rsid w:val="00206363"/>
    <w:rsid w:val="00206DB7"/>
    <w:rsid w:val="00206DBC"/>
    <w:rsid w:val="002070AD"/>
    <w:rsid w:val="002119C3"/>
    <w:rsid w:val="00211A06"/>
    <w:rsid w:val="00213023"/>
    <w:rsid w:val="00215764"/>
    <w:rsid w:val="00215CE0"/>
    <w:rsid w:val="00216207"/>
    <w:rsid w:val="00216905"/>
    <w:rsid w:val="00216AA0"/>
    <w:rsid w:val="00216FC3"/>
    <w:rsid w:val="002177E9"/>
    <w:rsid w:val="00220727"/>
    <w:rsid w:val="00222C05"/>
    <w:rsid w:val="00224172"/>
    <w:rsid w:val="00225E33"/>
    <w:rsid w:val="002267E1"/>
    <w:rsid w:val="00230BB0"/>
    <w:rsid w:val="0023112C"/>
    <w:rsid w:val="00231220"/>
    <w:rsid w:val="00232AE0"/>
    <w:rsid w:val="00233AB6"/>
    <w:rsid w:val="00234789"/>
    <w:rsid w:val="00235EB7"/>
    <w:rsid w:val="00237920"/>
    <w:rsid w:val="0024178C"/>
    <w:rsid w:val="00241800"/>
    <w:rsid w:val="00241B57"/>
    <w:rsid w:val="00241EAB"/>
    <w:rsid w:val="002428A8"/>
    <w:rsid w:val="002437FC"/>
    <w:rsid w:val="00243E1A"/>
    <w:rsid w:val="0024505F"/>
    <w:rsid w:val="00247EA0"/>
    <w:rsid w:val="00251830"/>
    <w:rsid w:val="0025496D"/>
    <w:rsid w:val="0025745A"/>
    <w:rsid w:val="00257529"/>
    <w:rsid w:val="00257AC4"/>
    <w:rsid w:val="002604A0"/>
    <w:rsid w:val="002621B0"/>
    <w:rsid w:val="00263037"/>
    <w:rsid w:val="00266CBB"/>
    <w:rsid w:val="00267D65"/>
    <w:rsid w:val="002705B7"/>
    <w:rsid w:val="00270697"/>
    <w:rsid w:val="002740BC"/>
    <w:rsid w:val="002744D9"/>
    <w:rsid w:val="00274A16"/>
    <w:rsid w:val="00274EDC"/>
    <w:rsid w:val="002753FE"/>
    <w:rsid w:val="002756DB"/>
    <w:rsid w:val="0027582C"/>
    <w:rsid w:val="00275E43"/>
    <w:rsid w:val="0027660F"/>
    <w:rsid w:val="00277568"/>
    <w:rsid w:val="00280387"/>
    <w:rsid w:val="00286567"/>
    <w:rsid w:val="00286DC4"/>
    <w:rsid w:val="00287CC0"/>
    <w:rsid w:val="00287D90"/>
    <w:rsid w:val="00290AD7"/>
    <w:rsid w:val="00291814"/>
    <w:rsid w:val="00291FBD"/>
    <w:rsid w:val="0029658E"/>
    <w:rsid w:val="0029756B"/>
    <w:rsid w:val="002A0351"/>
    <w:rsid w:val="002A6A4E"/>
    <w:rsid w:val="002B0F7A"/>
    <w:rsid w:val="002B36FA"/>
    <w:rsid w:val="002B3F5E"/>
    <w:rsid w:val="002B4421"/>
    <w:rsid w:val="002B510F"/>
    <w:rsid w:val="002B6127"/>
    <w:rsid w:val="002C109D"/>
    <w:rsid w:val="002C1A4C"/>
    <w:rsid w:val="002C1A4F"/>
    <w:rsid w:val="002C2952"/>
    <w:rsid w:val="002C3DB4"/>
    <w:rsid w:val="002C4889"/>
    <w:rsid w:val="002C4FA1"/>
    <w:rsid w:val="002C55D0"/>
    <w:rsid w:val="002C61DA"/>
    <w:rsid w:val="002C663D"/>
    <w:rsid w:val="002D07AE"/>
    <w:rsid w:val="002D0ABB"/>
    <w:rsid w:val="002D0BBD"/>
    <w:rsid w:val="002D0FA5"/>
    <w:rsid w:val="002D1871"/>
    <w:rsid w:val="002D1DA8"/>
    <w:rsid w:val="002D3A97"/>
    <w:rsid w:val="002D4654"/>
    <w:rsid w:val="002D4ADF"/>
    <w:rsid w:val="002D4AE0"/>
    <w:rsid w:val="002D4FA3"/>
    <w:rsid w:val="002D73D9"/>
    <w:rsid w:val="002D75F7"/>
    <w:rsid w:val="002E0884"/>
    <w:rsid w:val="002E1EE5"/>
    <w:rsid w:val="002E2B3D"/>
    <w:rsid w:val="002E37C6"/>
    <w:rsid w:val="002E46E2"/>
    <w:rsid w:val="002E7CCC"/>
    <w:rsid w:val="002F326E"/>
    <w:rsid w:val="002F3C10"/>
    <w:rsid w:val="002F4FE6"/>
    <w:rsid w:val="002F71A8"/>
    <w:rsid w:val="00300831"/>
    <w:rsid w:val="003011D4"/>
    <w:rsid w:val="00301D99"/>
    <w:rsid w:val="003023D8"/>
    <w:rsid w:val="003041A5"/>
    <w:rsid w:val="003041B9"/>
    <w:rsid w:val="00305D78"/>
    <w:rsid w:val="00310BAA"/>
    <w:rsid w:val="00312667"/>
    <w:rsid w:val="00312B3B"/>
    <w:rsid w:val="00313869"/>
    <w:rsid w:val="00313C0C"/>
    <w:rsid w:val="00313F80"/>
    <w:rsid w:val="00315A26"/>
    <w:rsid w:val="003165B8"/>
    <w:rsid w:val="00317FA0"/>
    <w:rsid w:val="00322F75"/>
    <w:rsid w:val="003232C6"/>
    <w:rsid w:val="00324175"/>
    <w:rsid w:val="003261E7"/>
    <w:rsid w:val="00327E76"/>
    <w:rsid w:val="00331074"/>
    <w:rsid w:val="00331315"/>
    <w:rsid w:val="003322D6"/>
    <w:rsid w:val="00332F42"/>
    <w:rsid w:val="00333531"/>
    <w:rsid w:val="0033402F"/>
    <w:rsid w:val="003345E4"/>
    <w:rsid w:val="00336809"/>
    <w:rsid w:val="0033735F"/>
    <w:rsid w:val="003412FA"/>
    <w:rsid w:val="003420A5"/>
    <w:rsid w:val="00342719"/>
    <w:rsid w:val="003440E5"/>
    <w:rsid w:val="00345DF5"/>
    <w:rsid w:val="00346EDB"/>
    <w:rsid w:val="00346F0F"/>
    <w:rsid w:val="00347107"/>
    <w:rsid w:val="0035173F"/>
    <w:rsid w:val="00351BE4"/>
    <w:rsid w:val="003523E7"/>
    <w:rsid w:val="00356693"/>
    <w:rsid w:val="00357C5E"/>
    <w:rsid w:val="003600A1"/>
    <w:rsid w:val="00361AC5"/>
    <w:rsid w:val="00362016"/>
    <w:rsid w:val="003621CE"/>
    <w:rsid w:val="00362245"/>
    <w:rsid w:val="00362D54"/>
    <w:rsid w:val="003639E5"/>
    <w:rsid w:val="003640CF"/>
    <w:rsid w:val="00364260"/>
    <w:rsid w:val="00364D9A"/>
    <w:rsid w:val="003666FE"/>
    <w:rsid w:val="003667E3"/>
    <w:rsid w:val="0036762F"/>
    <w:rsid w:val="00370FD1"/>
    <w:rsid w:val="00372F3E"/>
    <w:rsid w:val="0037572C"/>
    <w:rsid w:val="00375CEF"/>
    <w:rsid w:val="00377E54"/>
    <w:rsid w:val="00377E6C"/>
    <w:rsid w:val="003801A0"/>
    <w:rsid w:val="00382047"/>
    <w:rsid w:val="003829FD"/>
    <w:rsid w:val="00382DBE"/>
    <w:rsid w:val="003853E4"/>
    <w:rsid w:val="00385AF5"/>
    <w:rsid w:val="003866CD"/>
    <w:rsid w:val="00387437"/>
    <w:rsid w:val="00390035"/>
    <w:rsid w:val="003916E4"/>
    <w:rsid w:val="00392635"/>
    <w:rsid w:val="00392F1E"/>
    <w:rsid w:val="00393021"/>
    <w:rsid w:val="00395569"/>
    <w:rsid w:val="0039572E"/>
    <w:rsid w:val="00395771"/>
    <w:rsid w:val="0039700F"/>
    <w:rsid w:val="00397335"/>
    <w:rsid w:val="00397D35"/>
    <w:rsid w:val="003A14DE"/>
    <w:rsid w:val="003A3344"/>
    <w:rsid w:val="003A3649"/>
    <w:rsid w:val="003A475A"/>
    <w:rsid w:val="003A4987"/>
    <w:rsid w:val="003A551A"/>
    <w:rsid w:val="003A5DFC"/>
    <w:rsid w:val="003B261A"/>
    <w:rsid w:val="003B2694"/>
    <w:rsid w:val="003B36B5"/>
    <w:rsid w:val="003B37BA"/>
    <w:rsid w:val="003B39B9"/>
    <w:rsid w:val="003B49C9"/>
    <w:rsid w:val="003B643E"/>
    <w:rsid w:val="003B6FE8"/>
    <w:rsid w:val="003B7508"/>
    <w:rsid w:val="003B783E"/>
    <w:rsid w:val="003B7A9F"/>
    <w:rsid w:val="003C0D5A"/>
    <w:rsid w:val="003C103D"/>
    <w:rsid w:val="003C29A4"/>
    <w:rsid w:val="003C2F24"/>
    <w:rsid w:val="003C3754"/>
    <w:rsid w:val="003C4307"/>
    <w:rsid w:val="003C7604"/>
    <w:rsid w:val="003D1600"/>
    <w:rsid w:val="003D1609"/>
    <w:rsid w:val="003D280A"/>
    <w:rsid w:val="003D2E6C"/>
    <w:rsid w:val="003D51CA"/>
    <w:rsid w:val="003D640A"/>
    <w:rsid w:val="003D7168"/>
    <w:rsid w:val="003D7B98"/>
    <w:rsid w:val="003E06A3"/>
    <w:rsid w:val="003E101C"/>
    <w:rsid w:val="003E2354"/>
    <w:rsid w:val="003E366A"/>
    <w:rsid w:val="003E3EDC"/>
    <w:rsid w:val="003E4A52"/>
    <w:rsid w:val="003E60FC"/>
    <w:rsid w:val="003E6B81"/>
    <w:rsid w:val="003E74A3"/>
    <w:rsid w:val="003F07F9"/>
    <w:rsid w:val="003F1995"/>
    <w:rsid w:val="003F1A77"/>
    <w:rsid w:val="003F1EB2"/>
    <w:rsid w:val="003F2547"/>
    <w:rsid w:val="003F3847"/>
    <w:rsid w:val="003F459E"/>
    <w:rsid w:val="003F69C6"/>
    <w:rsid w:val="00400E39"/>
    <w:rsid w:val="004013CF"/>
    <w:rsid w:val="00402757"/>
    <w:rsid w:val="004027DC"/>
    <w:rsid w:val="00404C4E"/>
    <w:rsid w:val="00407B11"/>
    <w:rsid w:val="00411D19"/>
    <w:rsid w:val="00411F81"/>
    <w:rsid w:val="004137EC"/>
    <w:rsid w:val="00414626"/>
    <w:rsid w:val="00414743"/>
    <w:rsid w:val="00414CD4"/>
    <w:rsid w:val="004153A1"/>
    <w:rsid w:val="00415E33"/>
    <w:rsid w:val="00417131"/>
    <w:rsid w:val="00417B1D"/>
    <w:rsid w:val="0042067A"/>
    <w:rsid w:val="00420F43"/>
    <w:rsid w:val="00421642"/>
    <w:rsid w:val="00424485"/>
    <w:rsid w:val="004246C0"/>
    <w:rsid w:val="00425B99"/>
    <w:rsid w:val="00426FA9"/>
    <w:rsid w:val="004276C5"/>
    <w:rsid w:val="00430668"/>
    <w:rsid w:val="00431685"/>
    <w:rsid w:val="004349A2"/>
    <w:rsid w:val="00434D10"/>
    <w:rsid w:val="00435B16"/>
    <w:rsid w:val="004370F9"/>
    <w:rsid w:val="00440514"/>
    <w:rsid w:val="00440B55"/>
    <w:rsid w:val="00441A30"/>
    <w:rsid w:val="004427B4"/>
    <w:rsid w:val="00444146"/>
    <w:rsid w:val="00445454"/>
    <w:rsid w:val="00446EFA"/>
    <w:rsid w:val="00447409"/>
    <w:rsid w:val="004525DD"/>
    <w:rsid w:val="00452B7B"/>
    <w:rsid w:val="00452D71"/>
    <w:rsid w:val="00452F85"/>
    <w:rsid w:val="00454054"/>
    <w:rsid w:val="00455464"/>
    <w:rsid w:val="0045573F"/>
    <w:rsid w:val="00455FD7"/>
    <w:rsid w:val="004563E2"/>
    <w:rsid w:val="00457BEB"/>
    <w:rsid w:val="00460057"/>
    <w:rsid w:val="00460B5E"/>
    <w:rsid w:val="00460BD6"/>
    <w:rsid w:val="0046139D"/>
    <w:rsid w:val="00461D97"/>
    <w:rsid w:val="004630AE"/>
    <w:rsid w:val="00466663"/>
    <w:rsid w:val="00470521"/>
    <w:rsid w:val="00477803"/>
    <w:rsid w:val="004802EA"/>
    <w:rsid w:val="00480C8B"/>
    <w:rsid w:val="004821CA"/>
    <w:rsid w:val="00483031"/>
    <w:rsid w:val="0048411A"/>
    <w:rsid w:val="0048495C"/>
    <w:rsid w:val="00485C8B"/>
    <w:rsid w:val="00490F0E"/>
    <w:rsid w:val="00491CB8"/>
    <w:rsid w:val="00493C73"/>
    <w:rsid w:val="004955EF"/>
    <w:rsid w:val="004A01D4"/>
    <w:rsid w:val="004A1488"/>
    <w:rsid w:val="004A3A4E"/>
    <w:rsid w:val="004A3B93"/>
    <w:rsid w:val="004A4631"/>
    <w:rsid w:val="004A4F6C"/>
    <w:rsid w:val="004A65A1"/>
    <w:rsid w:val="004A7AF2"/>
    <w:rsid w:val="004B16C7"/>
    <w:rsid w:val="004B1C91"/>
    <w:rsid w:val="004B1F67"/>
    <w:rsid w:val="004B2723"/>
    <w:rsid w:val="004B299E"/>
    <w:rsid w:val="004B55F1"/>
    <w:rsid w:val="004B6071"/>
    <w:rsid w:val="004C0CBF"/>
    <w:rsid w:val="004C10D2"/>
    <w:rsid w:val="004C1719"/>
    <w:rsid w:val="004C3D5A"/>
    <w:rsid w:val="004C3F4D"/>
    <w:rsid w:val="004C6E14"/>
    <w:rsid w:val="004C71CD"/>
    <w:rsid w:val="004C7503"/>
    <w:rsid w:val="004D2684"/>
    <w:rsid w:val="004D2C6B"/>
    <w:rsid w:val="004D33A2"/>
    <w:rsid w:val="004D4DBF"/>
    <w:rsid w:val="004D5F40"/>
    <w:rsid w:val="004D62AB"/>
    <w:rsid w:val="004D65B6"/>
    <w:rsid w:val="004D660B"/>
    <w:rsid w:val="004D6B93"/>
    <w:rsid w:val="004E0499"/>
    <w:rsid w:val="004E04A2"/>
    <w:rsid w:val="004E1A19"/>
    <w:rsid w:val="004E3E41"/>
    <w:rsid w:val="004E7553"/>
    <w:rsid w:val="004F08BD"/>
    <w:rsid w:val="004F1E33"/>
    <w:rsid w:val="004F28B8"/>
    <w:rsid w:val="004F3114"/>
    <w:rsid w:val="004F4DD0"/>
    <w:rsid w:val="004F51C7"/>
    <w:rsid w:val="004F73E1"/>
    <w:rsid w:val="004F7795"/>
    <w:rsid w:val="005016C2"/>
    <w:rsid w:val="005019BE"/>
    <w:rsid w:val="005031E5"/>
    <w:rsid w:val="00503855"/>
    <w:rsid w:val="00503DAD"/>
    <w:rsid w:val="0050405D"/>
    <w:rsid w:val="00505AEF"/>
    <w:rsid w:val="005060D6"/>
    <w:rsid w:val="00507C4E"/>
    <w:rsid w:val="00513776"/>
    <w:rsid w:val="005149BB"/>
    <w:rsid w:val="00517F9A"/>
    <w:rsid w:val="00520F50"/>
    <w:rsid w:val="005220ED"/>
    <w:rsid w:val="0052270E"/>
    <w:rsid w:val="0052325E"/>
    <w:rsid w:val="005247BB"/>
    <w:rsid w:val="00526663"/>
    <w:rsid w:val="00527238"/>
    <w:rsid w:val="00531AAF"/>
    <w:rsid w:val="0053482C"/>
    <w:rsid w:val="00536063"/>
    <w:rsid w:val="005367BE"/>
    <w:rsid w:val="00536E60"/>
    <w:rsid w:val="00541452"/>
    <w:rsid w:val="005423A4"/>
    <w:rsid w:val="00542E23"/>
    <w:rsid w:val="005457E0"/>
    <w:rsid w:val="00545BEC"/>
    <w:rsid w:val="00545C43"/>
    <w:rsid w:val="00545F55"/>
    <w:rsid w:val="0054695A"/>
    <w:rsid w:val="005479D6"/>
    <w:rsid w:val="00550085"/>
    <w:rsid w:val="005501B4"/>
    <w:rsid w:val="00552665"/>
    <w:rsid w:val="00553254"/>
    <w:rsid w:val="00553AD3"/>
    <w:rsid w:val="00555694"/>
    <w:rsid w:val="00556971"/>
    <w:rsid w:val="00556E37"/>
    <w:rsid w:val="005576BF"/>
    <w:rsid w:val="005608B3"/>
    <w:rsid w:val="005609D8"/>
    <w:rsid w:val="005622E1"/>
    <w:rsid w:val="00563668"/>
    <w:rsid w:val="005637B0"/>
    <w:rsid w:val="00564BC9"/>
    <w:rsid w:val="00564F04"/>
    <w:rsid w:val="00566593"/>
    <w:rsid w:val="0056721F"/>
    <w:rsid w:val="005672A2"/>
    <w:rsid w:val="00573E47"/>
    <w:rsid w:val="00575877"/>
    <w:rsid w:val="00575C83"/>
    <w:rsid w:val="00575D09"/>
    <w:rsid w:val="00580B66"/>
    <w:rsid w:val="00580FC1"/>
    <w:rsid w:val="00582A9F"/>
    <w:rsid w:val="005836D6"/>
    <w:rsid w:val="005846B0"/>
    <w:rsid w:val="00587769"/>
    <w:rsid w:val="005917DE"/>
    <w:rsid w:val="00592AA5"/>
    <w:rsid w:val="00593675"/>
    <w:rsid w:val="00593CF4"/>
    <w:rsid w:val="005948F3"/>
    <w:rsid w:val="005954F8"/>
    <w:rsid w:val="00595E0E"/>
    <w:rsid w:val="005969A8"/>
    <w:rsid w:val="005A17B4"/>
    <w:rsid w:val="005A1E9A"/>
    <w:rsid w:val="005A2CE5"/>
    <w:rsid w:val="005A4ACD"/>
    <w:rsid w:val="005A5B9F"/>
    <w:rsid w:val="005A5DF9"/>
    <w:rsid w:val="005A709C"/>
    <w:rsid w:val="005A7E86"/>
    <w:rsid w:val="005B152E"/>
    <w:rsid w:val="005B196E"/>
    <w:rsid w:val="005B418C"/>
    <w:rsid w:val="005B4982"/>
    <w:rsid w:val="005B6608"/>
    <w:rsid w:val="005C1200"/>
    <w:rsid w:val="005C227F"/>
    <w:rsid w:val="005C2E81"/>
    <w:rsid w:val="005C7F72"/>
    <w:rsid w:val="005D06BC"/>
    <w:rsid w:val="005D085A"/>
    <w:rsid w:val="005D0B87"/>
    <w:rsid w:val="005D1E26"/>
    <w:rsid w:val="005D2F92"/>
    <w:rsid w:val="005D3F13"/>
    <w:rsid w:val="005D62C3"/>
    <w:rsid w:val="005D62D9"/>
    <w:rsid w:val="005D673B"/>
    <w:rsid w:val="005D75B6"/>
    <w:rsid w:val="005E3E95"/>
    <w:rsid w:val="005E483C"/>
    <w:rsid w:val="005E485D"/>
    <w:rsid w:val="005E49D7"/>
    <w:rsid w:val="005E4EA0"/>
    <w:rsid w:val="005E4FC2"/>
    <w:rsid w:val="005E5B0A"/>
    <w:rsid w:val="005F05A9"/>
    <w:rsid w:val="005F27BB"/>
    <w:rsid w:val="005F4352"/>
    <w:rsid w:val="005F4688"/>
    <w:rsid w:val="005F6583"/>
    <w:rsid w:val="005F7960"/>
    <w:rsid w:val="005F7EF4"/>
    <w:rsid w:val="006005F1"/>
    <w:rsid w:val="00601EA6"/>
    <w:rsid w:val="00603A15"/>
    <w:rsid w:val="00604319"/>
    <w:rsid w:val="00606601"/>
    <w:rsid w:val="00606C8C"/>
    <w:rsid w:val="00607165"/>
    <w:rsid w:val="00611146"/>
    <w:rsid w:val="00613AF0"/>
    <w:rsid w:val="006155D6"/>
    <w:rsid w:val="006160A2"/>
    <w:rsid w:val="0061623C"/>
    <w:rsid w:val="006209DB"/>
    <w:rsid w:val="006211F5"/>
    <w:rsid w:val="006213AB"/>
    <w:rsid w:val="00623101"/>
    <w:rsid w:val="00626574"/>
    <w:rsid w:val="0062671C"/>
    <w:rsid w:val="00630560"/>
    <w:rsid w:val="006319C6"/>
    <w:rsid w:val="0063365A"/>
    <w:rsid w:val="00634AC6"/>
    <w:rsid w:val="00636ABE"/>
    <w:rsid w:val="00636BC0"/>
    <w:rsid w:val="00636D8B"/>
    <w:rsid w:val="00637281"/>
    <w:rsid w:val="00640420"/>
    <w:rsid w:val="00640C07"/>
    <w:rsid w:val="006433EE"/>
    <w:rsid w:val="0064348E"/>
    <w:rsid w:val="00643E70"/>
    <w:rsid w:val="0064515A"/>
    <w:rsid w:val="0064588B"/>
    <w:rsid w:val="0064612A"/>
    <w:rsid w:val="006466F6"/>
    <w:rsid w:val="00650138"/>
    <w:rsid w:val="006530AE"/>
    <w:rsid w:val="00654035"/>
    <w:rsid w:val="006547DB"/>
    <w:rsid w:val="006551EF"/>
    <w:rsid w:val="00655611"/>
    <w:rsid w:val="00655F5C"/>
    <w:rsid w:val="00656FEA"/>
    <w:rsid w:val="0065708B"/>
    <w:rsid w:val="006609F3"/>
    <w:rsid w:val="0066141C"/>
    <w:rsid w:val="00663EC5"/>
    <w:rsid w:val="006643F6"/>
    <w:rsid w:val="006672F1"/>
    <w:rsid w:val="0067023D"/>
    <w:rsid w:val="00670333"/>
    <w:rsid w:val="00670547"/>
    <w:rsid w:val="0067054E"/>
    <w:rsid w:val="006716FF"/>
    <w:rsid w:val="006727E6"/>
    <w:rsid w:val="00675C5A"/>
    <w:rsid w:val="0067610A"/>
    <w:rsid w:val="00676194"/>
    <w:rsid w:val="00676B18"/>
    <w:rsid w:val="00676C87"/>
    <w:rsid w:val="00677175"/>
    <w:rsid w:val="00677641"/>
    <w:rsid w:val="00680655"/>
    <w:rsid w:val="00681EC7"/>
    <w:rsid w:val="006824EE"/>
    <w:rsid w:val="006824F2"/>
    <w:rsid w:val="00683D5C"/>
    <w:rsid w:val="00683FC6"/>
    <w:rsid w:val="006843F5"/>
    <w:rsid w:val="0068496F"/>
    <w:rsid w:val="00687D3B"/>
    <w:rsid w:val="00691536"/>
    <w:rsid w:val="00692150"/>
    <w:rsid w:val="006953C2"/>
    <w:rsid w:val="00695EA3"/>
    <w:rsid w:val="006A2863"/>
    <w:rsid w:val="006A29C9"/>
    <w:rsid w:val="006A2BDD"/>
    <w:rsid w:val="006A3B25"/>
    <w:rsid w:val="006A4C92"/>
    <w:rsid w:val="006A5008"/>
    <w:rsid w:val="006A779D"/>
    <w:rsid w:val="006A7AAD"/>
    <w:rsid w:val="006B1192"/>
    <w:rsid w:val="006B1FC9"/>
    <w:rsid w:val="006B717D"/>
    <w:rsid w:val="006C1434"/>
    <w:rsid w:val="006C1B8E"/>
    <w:rsid w:val="006C26F1"/>
    <w:rsid w:val="006C58B3"/>
    <w:rsid w:val="006C5FE8"/>
    <w:rsid w:val="006C6648"/>
    <w:rsid w:val="006C7243"/>
    <w:rsid w:val="006C7E88"/>
    <w:rsid w:val="006C7EFE"/>
    <w:rsid w:val="006D071D"/>
    <w:rsid w:val="006D1075"/>
    <w:rsid w:val="006D17F7"/>
    <w:rsid w:val="006D204D"/>
    <w:rsid w:val="006D3E48"/>
    <w:rsid w:val="006D4DF3"/>
    <w:rsid w:val="006D5E0C"/>
    <w:rsid w:val="006D77BF"/>
    <w:rsid w:val="006E1613"/>
    <w:rsid w:val="006E1761"/>
    <w:rsid w:val="006E371A"/>
    <w:rsid w:val="006E55EA"/>
    <w:rsid w:val="006F10B3"/>
    <w:rsid w:val="006F1B49"/>
    <w:rsid w:val="006F2637"/>
    <w:rsid w:val="006F27AB"/>
    <w:rsid w:val="006F291C"/>
    <w:rsid w:val="006F3CF0"/>
    <w:rsid w:val="006F5103"/>
    <w:rsid w:val="006F56D3"/>
    <w:rsid w:val="006F63B3"/>
    <w:rsid w:val="006F76FF"/>
    <w:rsid w:val="00701433"/>
    <w:rsid w:val="00701EC7"/>
    <w:rsid w:val="0070212A"/>
    <w:rsid w:val="007042B8"/>
    <w:rsid w:val="00704912"/>
    <w:rsid w:val="00705104"/>
    <w:rsid w:val="0070628B"/>
    <w:rsid w:val="00706D64"/>
    <w:rsid w:val="00710731"/>
    <w:rsid w:val="00711316"/>
    <w:rsid w:val="00711F55"/>
    <w:rsid w:val="00712A69"/>
    <w:rsid w:val="00712B53"/>
    <w:rsid w:val="0071451E"/>
    <w:rsid w:val="00715399"/>
    <w:rsid w:val="0071614D"/>
    <w:rsid w:val="0071633C"/>
    <w:rsid w:val="00716E60"/>
    <w:rsid w:val="00721E47"/>
    <w:rsid w:val="00722CDB"/>
    <w:rsid w:val="00724F56"/>
    <w:rsid w:val="00726AD2"/>
    <w:rsid w:val="00727648"/>
    <w:rsid w:val="00727C6C"/>
    <w:rsid w:val="00731D0D"/>
    <w:rsid w:val="007334E5"/>
    <w:rsid w:val="007337AF"/>
    <w:rsid w:val="007360F1"/>
    <w:rsid w:val="00736415"/>
    <w:rsid w:val="007407DA"/>
    <w:rsid w:val="00740C26"/>
    <w:rsid w:val="00741B4F"/>
    <w:rsid w:val="007430F5"/>
    <w:rsid w:val="00743E36"/>
    <w:rsid w:val="00746764"/>
    <w:rsid w:val="00746A0A"/>
    <w:rsid w:val="00747F69"/>
    <w:rsid w:val="007500A5"/>
    <w:rsid w:val="00752474"/>
    <w:rsid w:val="00753A28"/>
    <w:rsid w:val="00754727"/>
    <w:rsid w:val="00755017"/>
    <w:rsid w:val="00755630"/>
    <w:rsid w:val="00755CFD"/>
    <w:rsid w:val="00757571"/>
    <w:rsid w:val="0076197A"/>
    <w:rsid w:val="00761F3B"/>
    <w:rsid w:val="007627A7"/>
    <w:rsid w:val="00765391"/>
    <w:rsid w:val="00765533"/>
    <w:rsid w:val="00766DD1"/>
    <w:rsid w:val="00770D18"/>
    <w:rsid w:val="00772321"/>
    <w:rsid w:val="00772B80"/>
    <w:rsid w:val="00773369"/>
    <w:rsid w:val="00773891"/>
    <w:rsid w:val="007775E8"/>
    <w:rsid w:val="007810FF"/>
    <w:rsid w:val="00782181"/>
    <w:rsid w:val="007822B0"/>
    <w:rsid w:val="00782D35"/>
    <w:rsid w:val="007835BC"/>
    <w:rsid w:val="0078439E"/>
    <w:rsid w:val="007856B8"/>
    <w:rsid w:val="0078596D"/>
    <w:rsid w:val="00786309"/>
    <w:rsid w:val="00786554"/>
    <w:rsid w:val="00786AB7"/>
    <w:rsid w:val="00786AF7"/>
    <w:rsid w:val="00790B05"/>
    <w:rsid w:val="007931E0"/>
    <w:rsid w:val="00793250"/>
    <w:rsid w:val="007949A9"/>
    <w:rsid w:val="00795B5D"/>
    <w:rsid w:val="0079606E"/>
    <w:rsid w:val="007969FE"/>
    <w:rsid w:val="007A07BA"/>
    <w:rsid w:val="007A0F63"/>
    <w:rsid w:val="007A440A"/>
    <w:rsid w:val="007A441A"/>
    <w:rsid w:val="007A5295"/>
    <w:rsid w:val="007A60AC"/>
    <w:rsid w:val="007A6576"/>
    <w:rsid w:val="007A66C8"/>
    <w:rsid w:val="007A72DC"/>
    <w:rsid w:val="007B090D"/>
    <w:rsid w:val="007B3FD6"/>
    <w:rsid w:val="007B52D8"/>
    <w:rsid w:val="007B67A3"/>
    <w:rsid w:val="007C03DD"/>
    <w:rsid w:val="007C06AD"/>
    <w:rsid w:val="007C11C7"/>
    <w:rsid w:val="007C14A5"/>
    <w:rsid w:val="007C2AE9"/>
    <w:rsid w:val="007C2E0E"/>
    <w:rsid w:val="007C3156"/>
    <w:rsid w:val="007C34CE"/>
    <w:rsid w:val="007C3502"/>
    <w:rsid w:val="007C4116"/>
    <w:rsid w:val="007C4986"/>
    <w:rsid w:val="007C528E"/>
    <w:rsid w:val="007C592D"/>
    <w:rsid w:val="007C5EB6"/>
    <w:rsid w:val="007C6BF3"/>
    <w:rsid w:val="007D0EF3"/>
    <w:rsid w:val="007D27C1"/>
    <w:rsid w:val="007D287B"/>
    <w:rsid w:val="007D38D9"/>
    <w:rsid w:val="007D47CD"/>
    <w:rsid w:val="007D4A73"/>
    <w:rsid w:val="007D52E4"/>
    <w:rsid w:val="007D55FA"/>
    <w:rsid w:val="007E0C4C"/>
    <w:rsid w:val="007E13A5"/>
    <w:rsid w:val="007E5479"/>
    <w:rsid w:val="007E5495"/>
    <w:rsid w:val="007E54E1"/>
    <w:rsid w:val="007F0D4B"/>
    <w:rsid w:val="007F0D9C"/>
    <w:rsid w:val="007F0E3D"/>
    <w:rsid w:val="007F0F72"/>
    <w:rsid w:val="007F2CF4"/>
    <w:rsid w:val="007F51AC"/>
    <w:rsid w:val="007F5D18"/>
    <w:rsid w:val="007F5F68"/>
    <w:rsid w:val="007F6579"/>
    <w:rsid w:val="007F67D8"/>
    <w:rsid w:val="007F6985"/>
    <w:rsid w:val="007F7367"/>
    <w:rsid w:val="008002CB"/>
    <w:rsid w:val="00801298"/>
    <w:rsid w:val="00802189"/>
    <w:rsid w:val="00803F2F"/>
    <w:rsid w:val="00804472"/>
    <w:rsid w:val="00805FB1"/>
    <w:rsid w:val="0080677A"/>
    <w:rsid w:val="00806976"/>
    <w:rsid w:val="00811F4D"/>
    <w:rsid w:val="00813D34"/>
    <w:rsid w:val="008145E2"/>
    <w:rsid w:val="008159FE"/>
    <w:rsid w:val="00815C31"/>
    <w:rsid w:val="00816572"/>
    <w:rsid w:val="00817333"/>
    <w:rsid w:val="00817690"/>
    <w:rsid w:val="008203B0"/>
    <w:rsid w:val="008206D7"/>
    <w:rsid w:val="008237B5"/>
    <w:rsid w:val="00824B74"/>
    <w:rsid w:val="008250B9"/>
    <w:rsid w:val="00826773"/>
    <w:rsid w:val="00830537"/>
    <w:rsid w:val="008310BD"/>
    <w:rsid w:val="008423B8"/>
    <w:rsid w:val="00842983"/>
    <w:rsid w:val="00842D1C"/>
    <w:rsid w:val="00843469"/>
    <w:rsid w:val="00844914"/>
    <w:rsid w:val="0084616A"/>
    <w:rsid w:val="008461C2"/>
    <w:rsid w:val="008467C9"/>
    <w:rsid w:val="0084706F"/>
    <w:rsid w:val="00850AC1"/>
    <w:rsid w:val="00850AEF"/>
    <w:rsid w:val="008540A1"/>
    <w:rsid w:val="00855526"/>
    <w:rsid w:val="008565B0"/>
    <w:rsid w:val="00856B33"/>
    <w:rsid w:val="008614BA"/>
    <w:rsid w:val="00861F37"/>
    <w:rsid w:val="008620C5"/>
    <w:rsid w:val="008630B8"/>
    <w:rsid w:val="00866CD5"/>
    <w:rsid w:val="00870DF5"/>
    <w:rsid w:val="00874087"/>
    <w:rsid w:val="00874626"/>
    <w:rsid w:val="00881802"/>
    <w:rsid w:val="00883967"/>
    <w:rsid w:val="00884BB2"/>
    <w:rsid w:val="008869F2"/>
    <w:rsid w:val="00886C01"/>
    <w:rsid w:val="00890188"/>
    <w:rsid w:val="0089162F"/>
    <w:rsid w:val="0089344B"/>
    <w:rsid w:val="00893F5A"/>
    <w:rsid w:val="008941F5"/>
    <w:rsid w:val="008969C4"/>
    <w:rsid w:val="008A14E9"/>
    <w:rsid w:val="008A1836"/>
    <w:rsid w:val="008A43F9"/>
    <w:rsid w:val="008A4456"/>
    <w:rsid w:val="008A47B3"/>
    <w:rsid w:val="008A4B08"/>
    <w:rsid w:val="008A554C"/>
    <w:rsid w:val="008A634B"/>
    <w:rsid w:val="008B337C"/>
    <w:rsid w:val="008B406A"/>
    <w:rsid w:val="008B439D"/>
    <w:rsid w:val="008B57DE"/>
    <w:rsid w:val="008B67E0"/>
    <w:rsid w:val="008B78B3"/>
    <w:rsid w:val="008C00A3"/>
    <w:rsid w:val="008C0489"/>
    <w:rsid w:val="008C068B"/>
    <w:rsid w:val="008C09B6"/>
    <w:rsid w:val="008C0B4F"/>
    <w:rsid w:val="008C3736"/>
    <w:rsid w:val="008C43A3"/>
    <w:rsid w:val="008C4A86"/>
    <w:rsid w:val="008C55C5"/>
    <w:rsid w:val="008C5805"/>
    <w:rsid w:val="008C75B7"/>
    <w:rsid w:val="008C7F83"/>
    <w:rsid w:val="008D00F8"/>
    <w:rsid w:val="008D0381"/>
    <w:rsid w:val="008D11B7"/>
    <w:rsid w:val="008D151F"/>
    <w:rsid w:val="008D2396"/>
    <w:rsid w:val="008D30CC"/>
    <w:rsid w:val="008D34D3"/>
    <w:rsid w:val="008D35CA"/>
    <w:rsid w:val="008D3956"/>
    <w:rsid w:val="008D3A89"/>
    <w:rsid w:val="008D47E0"/>
    <w:rsid w:val="008D6091"/>
    <w:rsid w:val="008D653F"/>
    <w:rsid w:val="008D68D5"/>
    <w:rsid w:val="008D6A11"/>
    <w:rsid w:val="008D6A7D"/>
    <w:rsid w:val="008D6B95"/>
    <w:rsid w:val="008D7AF9"/>
    <w:rsid w:val="008D7D40"/>
    <w:rsid w:val="008D7D44"/>
    <w:rsid w:val="008E2B5E"/>
    <w:rsid w:val="008E41B2"/>
    <w:rsid w:val="008E514F"/>
    <w:rsid w:val="008E6677"/>
    <w:rsid w:val="008E6D5B"/>
    <w:rsid w:val="008E731A"/>
    <w:rsid w:val="008E7927"/>
    <w:rsid w:val="008F0BD0"/>
    <w:rsid w:val="008F1D57"/>
    <w:rsid w:val="008F33F7"/>
    <w:rsid w:val="008F4900"/>
    <w:rsid w:val="008F6066"/>
    <w:rsid w:val="008F7A4E"/>
    <w:rsid w:val="008F7C9B"/>
    <w:rsid w:val="0090093D"/>
    <w:rsid w:val="00900D33"/>
    <w:rsid w:val="009026AC"/>
    <w:rsid w:val="00902A2C"/>
    <w:rsid w:val="00902EB2"/>
    <w:rsid w:val="009038D6"/>
    <w:rsid w:val="00905B9E"/>
    <w:rsid w:val="00911223"/>
    <w:rsid w:val="009112F8"/>
    <w:rsid w:val="00911E97"/>
    <w:rsid w:val="0091205A"/>
    <w:rsid w:val="0091371C"/>
    <w:rsid w:val="009150B0"/>
    <w:rsid w:val="0091594C"/>
    <w:rsid w:val="0091604D"/>
    <w:rsid w:val="00917454"/>
    <w:rsid w:val="009174F2"/>
    <w:rsid w:val="00917AE1"/>
    <w:rsid w:val="00917EB6"/>
    <w:rsid w:val="009210F3"/>
    <w:rsid w:val="00921445"/>
    <w:rsid w:val="00927C12"/>
    <w:rsid w:val="009306BC"/>
    <w:rsid w:val="00930DC6"/>
    <w:rsid w:val="00930E12"/>
    <w:rsid w:val="00931EE7"/>
    <w:rsid w:val="00932674"/>
    <w:rsid w:val="00933744"/>
    <w:rsid w:val="00936904"/>
    <w:rsid w:val="00940979"/>
    <w:rsid w:val="00940F61"/>
    <w:rsid w:val="009435FF"/>
    <w:rsid w:val="009436D5"/>
    <w:rsid w:val="0094374F"/>
    <w:rsid w:val="009439AA"/>
    <w:rsid w:val="009463B7"/>
    <w:rsid w:val="0094765F"/>
    <w:rsid w:val="009477E0"/>
    <w:rsid w:val="00950045"/>
    <w:rsid w:val="009505A3"/>
    <w:rsid w:val="009510C0"/>
    <w:rsid w:val="00952EA2"/>
    <w:rsid w:val="00953281"/>
    <w:rsid w:val="00953315"/>
    <w:rsid w:val="0095392C"/>
    <w:rsid w:val="00956DDC"/>
    <w:rsid w:val="009608C8"/>
    <w:rsid w:val="009614A7"/>
    <w:rsid w:val="009638E9"/>
    <w:rsid w:val="00963DF6"/>
    <w:rsid w:val="0096571E"/>
    <w:rsid w:val="0096582F"/>
    <w:rsid w:val="00965EAF"/>
    <w:rsid w:val="0096607C"/>
    <w:rsid w:val="00970704"/>
    <w:rsid w:val="00971AC1"/>
    <w:rsid w:val="009742B8"/>
    <w:rsid w:val="0097458F"/>
    <w:rsid w:val="009745A6"/>
    <w:rsid w:val="00974648"/>
    <w:rsid w:val="009764EE"/>
    <w:rsid w:val="00976835"/>
    <w:rsid w:val="00976D9D"/>
    <w:rsid w:val="0097705E"/>
    <w:rsid w:val="0098189A"/>
    <w:rsid w:val="00982010"/>
    <w:rsid w:val="00982275"/>
    <w:rsid w:val="00982A27"/>
    <w:rsid w:val="00982BF1"/>
    <w:rsid w:val="009832BF"/>
    <w:rsid w:val="0098343E"/>
    <w:rsid w:val="00983789"/>
    <w:rsid w:val="00985F72"/>
    <w:rsid w:val="0098690D"/>
    <w:rsid w:val="00986DB0"/>
    <w:rsid w:val="00992184"/>
    <w:rsid w:val="00993C42"/>
    <w:rsid w:val="00994917"/>
    <w:rsid w:val="00994A8A"/>
    <w:rsid w:val="00994B35"/>
    <w:rsid w:val="00994BC1"/>
    <w:rsid w:val="00994C43"/>
    <w:rsid w:val="00996876"/>
    <w:rsid w:val="00996E6E"/>
    <w:rsid w:val="0099734F"/>
    <w:rsid w:val="00997774"/>
    <w:rsid w:val="009A1E91"/>
    <w:rsid w:val="009A2198"/>
    <w:rsid w:val="009A2E6D"/>
    <w:rsid w:val="009A3AB9"/>
    <w:rsid w:val="009A4044"/>
    <w:rsid w:val="009A4F5A"/>
    <w:rsid w:val="009A7077"/>
    <w:rsid w:val="009B137F"/>
    <w:rsid w:val="009B1FF0"/>
    <w:rsid w:val="009B2C12"/>
    <w:rsid w:val="009B3107"/>
    <w:rsid w:val="009B35E6"/>
    <w:rsid w:val="009B7596"/>
    <w:rsid w:val="009B78AE"/>
    <w:rsid w:val="009C0A06"/>
    <w:rsid w:val="009C3798"/>
    <w:rsid w:val="009C4366"/>
    <w:rsid w:val="009C694C"/>
    <w:rsid w:val="009C6D85"/>
    <w:rsid w:val="009D1E49"/>
    <w:rsid w:val="009D2975"/>
    <w:rsid w:val="009D338B"/>
    <w:rsid w:val="009D3814"/>
    <w:rsid w:val="009D3E82"/>
    <w:rsid w:val="009D471C"/>
    <w:rsid w:val="009D54A4"/>
    <w:rsid w:val="009D57F9"/>
    <w:rsid w:val="009D5A02"/>
    <w:rsid w:val="009E0B22"/>
    <w:rsid w:val="009E343F"/>
    <w:rsid w:val="009E46C6"/>
    <w:rsid w:val="009E7BFF"/>
    <w:rsid w:val="009F2726"/>
    <w:rsid w:val="009F3D95"/>
    <w:rsid w:val="009F4EFA"/>
    <w:rsid w:val="009F577A"/>
    <w:rsid w:val="009F5A8F"/>
    <w:rsid w:val="009F5B31"/>
    <w:rsid w:val="009F7114"/>
    <w:rsid w:val="009F7A94"/>
    <w:rsid w:val="00A010A2"/>
    <w:rsid w:val="00A0174A"/>
    <w:rsid w:val="00A03966"/>
    <w:rsid w:val="00A053DD"/>
    <w:rsid w:val="00A0592C"/>
    <w:rsid w:val="00A05EF0"/>
    <w:rsid w:val="00A07389"/>
    <w:rsid w:val="00A07927"/>
    <w:rsid w:val="00A1057B"/>
    <w:rsid w:val="00A10626"/>
    <w:rsid w:val="00A13B70"/>
    <w:rsid w:val="00A1491E"/>
    <w:rsid w:val="00A15F8B"/>
    <w:rsid w:val="00A165FA"/>
    <w:rsid w:val="00A204BF"/>
    <w:rsid w:val="00A2084B"/>
    <w:rsid w:val="00A217DE"/>
    <w:rsid w:val="00A22163"/>
    <w:rsid w:val="00A25440"/>
    <w:rsid w:val="00A264BC"/>
    <w:rsid w:val="00A27193"/>
    <w:rsid w:val="00A2793B"/>
    <w:rsid w:val="00A27F96"/>
    <w:rsid w:val="00A3028F"/>
    <w:rsid w:val="00A313CA"/>
    <w:rsid w:val="00A339FD"/>
    <w:rsid w:val="00A348D0"/>
    <w:rsid w:val="00A36057"/>
    <w:rsid w:val="00A36644"/>
    <w:rsid w:val="00A36BA5"/>
    <w:rsid w:val="00A415AE"/>
    <w:rsid w:val="00A41EE5"/>
    <w:rsid w:val="00A41F76"/>
    <w:rsid w:val="00A42DFA"/>
    <w:rsid w:val="00A43770"/>
    <w:rsid w:val="00A443FD"/>
    <w:rsid w:val="00A4440E"/>
    <w:rsid w:val="00A44D16"/>
    <w:rsid w:val="00A4620E"/>
    <w:rsid w:val="00A463A3"/>
    <w:rsid w:val="00A50CB1"/>
    <w:rsid w:val="00A54369"/>
    <w:rsid w:val="00A575E2"/>
    <w:rsid w:val="00A578A4"/>
    <w:rsid w:val="00A57C30"/>
    <w:rsid w:val="00A57FDB"/>
    <w:rsid w:val="00A6124A"/>
    <w:rsid w:val="00A61725"/>
    <w:rsid w:val="00A621FA"/>
    <w:rsid w:val="00A6258F"/>
    <w:rsid w:val="00A643D6"/>
    <w:rsid w:val="00A65515"/>
    <w:rsid w:val="00A65879"/>
    <w:rsid w:val="00A67A82"/>
    <w:rsid w:val="00A70D06"/>
    <w:rsid w:val="00A7145B"/>
    <w:rsid w:val="00A72251"/>
    <w:rsid w:val="00A7309B"/>
    <w:rsid w:val="00A73949"/>
    <w:rsid w:val="00A73976"/>
    <w:rsid w:val="00A73A84"/>
    <w:rsid w:val="00A73AD5"/>
    <w:rsid w:val="00A743D1"/>
    <w:rsid w:val="00A752F6"/>
    <w:rsid w:val="00A76F4C"/>
    <w:rsid w:val="00A802DC"/>
    <w:rsid w:val="00A80A83"/>
    <w:rsid w:val="00A835FF"/>
    <w:rsid w:val="00A84D0A"/>
    <w:rsid w:val="00A850E4"/>
    <w:rsid w:val="00A87934"/>
    <w:rsid w:val="00A9026C"/>
    <w:rsid w:val="00A91513"/>
    <w:rsid w:val="00A93693"/>
    <w:rsid w:val="00A942A3"/>
    <w:rsid w:val="00A94A2E"/>
    <w:rsid w:val="00A95172"/>
    <w:rsid w:val="00A95608"/>
    <w:rsid w:val="00A95FCD"/>
    <w:rsid w:val="00A96881"/>
    <w:rsid w:val="00A97029"/>
    <w:rsid w:val="00AA0802"/>
    <w:rsid w:val="00AA090E"/>
    <w:rsid w:val="00AA094B"/>
    <w:rsid w:val="00AA094D"/>
    <w:rsid w:val="00AA1486"/>
    <w:rsid w:val="00AA1DB0"/>
    <w:rsid w:val="00AA5B14"/>
    <w:rsid w:val="00AA6524"/>
    <w:rsid w:val="00AA7793"/>
    <w:rsid w:val="00AB5256"/>
    <w:rsid w:val="00AB767D"/>
    <w:rsid w:val="00AB76C1"/>
    <w:rsid w:val="00AC04B1"/>
    <w:rsid w:val="00AC2521"/>
    <w:rsid w:val="00AC50A8"/>
    <w:rsid w:val="00AC5F87"/>
    <w:rsid w:val="00AC7B6B"/>
    <w:rsid w:val="00AD0DBB"/>
    <w:rsid w:val="00AD1E65"/>
    <w:rsid w:val="00AD3253"/>
    <w:rsid w:val="00AD55C7"/>
    <w:rsid w:val="00AD5D6E"/>
    <w:rsid w:val="00AD7213"/>
    <w:rsid w:val="00AD7D4F"/>
    <w:rsid w:val="00AE0D5F"/>
    <w:rsid w:val="00AE218C"/>
    <w:rsid w:val="00AE3594"/>
    <w:rsid w:val="00AE3964"/>
    <w:rsid w:val="00AE40A0"/>
    <w:rsid w:val="00AE6EC7"/>
    <w:rsid w:val="00AE7C72"/>
    <w:rsid w:val="00AF35AD"/>
    <w:rsid w:val="00AF3F7F"/>
    <w:rsid w:val="00AF483B"/>
    <w:rsid w:val="00AF5E2F"/>
    <w:rsid w:val="00AF69E4"/>
    <w:rsid w:val="00AF70C7"/>
    <w:rsid w:val="00B01506"/>
    <w:rsid w:val="00B0193E"/>
    <w:rsid w:val="00B01C47"/>
    <w:rsid w:val="00B02AB5"/>
    <w:rsid w:val="00B038C1"/>
    <w:rsid w:val="00B03B8C"/>
    <w:rsid w:val="00B0455B"/>
    <w:rsid w:val="00B06D34"/>
    <w:rsid w:val="00B105A6"/>
    <w:rsid w:val="00B105D7"/>
    <w:rsid w:val="00B114A0"/>
    <w:rsid w:val="00B13919"/>
    <w:rsid w:val="00B14800"/>
    <w:rsid w:val="00B203D8"/>
    <w:rsid w:val="00B203E2"/>
    <w:rsid w:val="00B20BD5"/>
    <w:rsid w:val="00B21984"/>
    <w:rsid w:val="00B21E5C"/>
    <w:rsid w:val="00B22F82"/>
    <w:rsid w:val="00B23CF0"/>
    <w:rsid w:val="00B2520A"/>
    <w:rsid w:val="00B253EA"/>
    <w:rsid w:val="00B25F05"/>
    <w:rsid w:val="00B27851"/>
    <w:rsid w:val="00B30C72"/>
    <w:rsid w:val="00B316E0"/>
    <w:rsid w:val="00B33919"/>
    <w:rsid w:val="00B35346"/>
    <w:rsid w:val="00B367E8"/>
    <w:rsid w:val="00B369B4"/>
    <w:rsid w:val="00B3704D"/>
    <w:rsid w:val="00B376B0"/>
    <w:rsid w:val="00B37B10"/>
    <w:rsid w:val="00B37EF8"/>
    <w:rsid w:val="00B41B30"/>
    <w:rsid w:val="00B43575"/>
    <w:rsid w:val="00B442FE"/>
    <w:rsid w:val="00B46508"/>
    <w:rsid w:val="00B50366"/>
    <w:rsid w:val="00B50A08"/>
    <w:rsid w:val="00B51D20"/>
    <w:rsid w:val="00B52136"/>
    <w:rsid w:val="00B5342E"/>
    <w:rsid w:val="00B53558"/>
    <w:rsid w:val="00B53E82"/>
    <w:rsid w:val="00B540FA"/>
    <w:rsid w:val="00B54943"/>
    <w:rsid w:val="00B54AB7"/>
    <w:rsid w:val="00B5508D"/>
    <w:rsid w:val="00B5514C"/>
    <w:rsid w:val="00B5797E"/>
    <w:rsid w:val="00B609A1"/>
    <w:rsid w:val="00B60EBA"/>
    <w:rsid w:val="00B610E0"/>
    <w:rsid w:val="00B624AC"/>
    <w:rsid w:val="00B627DE"/>
    <w:rsid w:val="00B62E29"/>
    <w:rsid w:val="00B6310F"/>
    <w:rsid w:val="00B63C7B"/>
    <w:rsid w:val="00B66772"/>
    <w:rsid w:val="00B73A28"/>
    <w:rsid w:val="00B75EDC"/>
    <w:rsid w:val="00B762A7"/>
    <w:rsid w:val="00B77441"/>
    <w:rsid w:val="00B7797A"/>
    <w:rsid w:val="00B816E6"/>
    <w:rsid w:val="00B8242D"/>
    <w:rsid w:val="00B82C5A"/>
    <w:rsid w:val="00B83745"/>
    <w:rsid w:val="00B845E6"/>
    <w:rsid w:val="00B85007"/>
    <w:rsid w:val="00B86247"/>
    <w:rsid w:val="00B868A0"/>
    <w:rsid w:val="00B926E7"/>
    <w:rsid w:val="00B9496A"/>
    <w:rsid w:val="00B958D0"/>
    <w:rsid w:val="00B9746F"/>
    <w:rsid w:val="00B97684"/>
    <w:rsid w:val="00BA0353"/>
    <w:rsid w:val="00BA052A"/>
    <w:rsid w:val="00BA1B6D"/>
    <w:rsid w:val="00BA297B"/>
    <w:rsid w:val="00BA5107"/>
    <w:rsid w:val="00BA5C09"/>
    <w:rsid w:val="00BA637A"/>
    <w:rsid w:val="00BA6788"/>
    <w:rsid w:val="00BA75DB"/>
    <w:rsid w:val="00BA7BCA"/>
    <w:rsid w:val="00BB16F8"/>
    <w:rsid w:val="00BB4620"/>
    <w:rsid w:val="00BB6A12"/>
    <w:rsid w:val="00BB7F14"/>
    <w:rsid w:val="00BC0FB6"/>
    <w:rsid w:val="00BC1090"/>
    <w:rsid w:val="00BC3701"/>
    <w:rsid w:val="00BC3DCF"/>
    <w:rsid w:val="00BC3F28"/>
    <w:rsid w:val="00BC4324"/>
    <w:rsid w:val="00BC4C79"/>
    <w:rsid w:val="00BC4F52"/>
    <w:rsid w:val="00BC5666"/>
    <w:rsid w:val="00BC64D4"/>
    <w:rsid w:val="00BC74D0"/>
    <w:rsid w:val="00BC7847"/>
    <w:rsid w:val="00BC79FB"/>
    <w:rsid w:val="00BD2511"/>
    <w:rsid w:val="00BD2E46"/>
    <w:rsid w:val="00BD44DD"/>
    <w:rsid w:val="00BD7B91"/>
    <w:rsid w:val="00BE0EEE"/>
    <w:rsid w:val="00BE300C"/>
    <w:rsid w:val="00BE7524"/>
    <w:rsid w:val="00BF041D"/>
    <w:rsid w:val="00BF18A0"/>
    <w:rsid w:val="00BF1CA6"/>
    <w:rsid w:val="00BF2509"/>
    <w:rsid w:val="00BF335E"/>
    <w:rsid w:val="00BF5BB7"/>
    <w:rsid w:val="00BF6D5F"/>
    <w:rsid w:val="00BF7A0F"/>
    <w:rsid w:val="00C003A3"/>
    <w:rsid w:val="00C00A50"/>
    <w:rsid w:val="00C024B7"/>
    <w:rsid w:val="00C0310E"/>
    <w:rsid w:val="00C03735"/>
    <w:rsid w:val="00C042D8"/>
    <w:rsid w:val="00C0576F"/>
    <w:rsid w:val="00C05F62"/>
    <w:rsid w:val="00C10674"/>
    <w:rsid w:val="00C1108A"/>
    <w:rsid w:val="00C14124"/>
    <w:rsid w:val="00C14D1D"/>
    <w:rsid w:val="00C160AC"/>
    <w:rsid w:val="00C17887"/>
    <w:rsid w:val="00C204DE"/>
    <w:rsid w:val="00C20E3D"/>
    <w:rsid w:val="00C20EA8"/>
    <w:rsid w:val="00C20EBE"/>
    <w:rsid w:val="00C21EB1"/>
    <w:rsid w:val="00C221E3"/>
    <w:rsid w:val="00C23D08"/>
    <w:rsid w:val="00C2585A"/>
    <w:rsid w:val="00C2619B"/>
    <w:rsid w:val="00C263AF"/>
    <w:rsid w:val="00C26C8C"/>
    <w:rsid w:val="00C300A9"/>
    <w:rsid w:val="00C32052"/>
    <w:rsid w:val="00C322D7"/>
    <w:rsid w:val="00C32757"/>
    <w:rsid w:val="00C33272"/>
    <w:rsid w:val="00C3407C"/>
    <w:rsid w:val="00C34DE8"/>
    <w:rsid w:val="00C3529A"/>
    <w:rsid w:val="00C353B3"/>
    <w:rsid w:val="00C358F9"/>
    <w:rsid w:val="00C363FA"/>
    <w:rsid w:val="00C36512"/>
    <w:rsid w:val="00C412B1"/>
    <w:rsid w:val="00C41E04"/>
    <w:rsid w:val="00C42848"/>
    <w:rsid w:val="00C45552"/>
    <w:rsid w:val="00C47A48"/>
    <w:rsid w:val="00C47FD0"/>
    <w:rsid w:val="00C5046A"/>
    <w:rsid w:val="00C50990"/>
    <w:rsid w:val="00C52F2D"/>
    <w:rsid w:val="00C563B4"/>
    <w:rsid w:val="00C5723E"/>
    <w:rsid w:val="00C60097"/>
    <w:rsid w:val="00C601CB"/>
    <w:rsid w:val="00C60945"/>
    <w:rsid w:val="00C60B67"/>
    <w:rsid w:val="00C61637"/>
    <w:rsid w:val="00C61B6C"/>
    <w:rsid w:val="00C622F6"/>
    <w:rsid w:val="00C6251C"/>
    <w:rsid w:val="00C62F79"/>
    <w:rsid w:val="00C6476A"/>
    <w:rsid w:val="00C6489C"/>
    <w:rsid w:val="00C661FE"/>
    <w:rsid w:val="00C666F0"/>
    <w:rsid w:val="00C6697A"/>
    <w:rsid w:val="00C67150"/>
    <w:rsid w:val="00C67621"/>
    <w:rsid w:val="00C71F3E"/>
    <w:rsid w:val="00C72754"/>
    <w:rsid w:val="00C72A66"/>
    <w:rsid w:val="00C7431F"/>
    <w:rsid w:val="00C75EDC"/>
    <w:rsid w:val="00C76D13"/>
    <w:rsid w:val="00C80B14"/>
    <w:rsid w:val="00C816B1"/>
    <w:rsid w:val="00C82397"/>
    <w:rsid w:val="00C82675"/>
    <w:rsid w:val="00C83ECC"/>
    <w:rsid w:val="00C84D4A"/>
    <w:rsid w:val="00C850A3"/>
    <w:rsid w:val="00C86A6E"/>
    <w:rsid w:val="00C87F4B"/>
    <w:rsid w:val="00C91544"/>
    <w:rsid w:val="00C93A02"/>
    <w:rsid w:val="00C944D1"/>
    <w:rsid w:val="00C94C6C"/>
    <w:rsid w:val="00C94E57"/>
    <w:rsid w:val="00C95D3E"/>
    <w:rsid w:val="00C96334"/>
    <w:rsid w:val="00C96938"/>
    <w:rsid w:val="00C973FC"/>
    <w:rsid w:val="00CA2F0F"/>
    <w:rsid w:val="00CA3C34"/>
    <w:rsid w:val="00CA5CF2"/>
    <w:rsid w:val="00CA66A0"/>
    <w:rsid w:val="00CA68B6"/>
    <w:rsid w:val="00CA6E16"/>
    <w:rsid w:val="00CA7CC4"/>
    <w:rsid w:val="00CB0C4B"/>
    <w:rsid w:val="00CB1163"/>
    <w:rsid w:val="00CB19AB"/>
    <w:rsid w:val="00CB2287"/>
    <w:rsid w:val="00CB4826"/>
    <w:rsid w:val="00CB59CA"/>
    <w:rsid w:val="00CB6322"/>
    <w:rsid w:val="00CB7DCB"/>
    <w:rsid w:val="00CC5722"/>
    <w:rsid w:val="00CC5E1C"/>
    <w:rsid w:val="00CC6CAC"/>
    <w:rsid w:val="00CC6D77"/>
    <w:rsid w:val="00CC742C"/>
    <w:rsid w:val="00CC794F"/>
    <w:rsid w:val="00CC7DB3"/>
    <w:rsid w:val="00CD21F7"/>
    <w:rsid w:val="00CD3ED7"/>
    <w:rsid w:val="00CD4F7A"/>
    <w:rsid w:val="00CD50B4"/>
    <w:rsid w:val="00CD7E5D"/>
    <w:rsid w:val="00CE438B"/>
    <w:rsid w:val="00CE6714"/>
    <w:rsid w:val="00CE7EEA"/>
    <w:rsid w:val="00CF0394"/>
    <w:rsid w:val="00CF3C4D"/>
    <w:rsid w:val="00CF59AE"/>
    <w:rsid w:val="00CF6043"/>
    <w:rsid w:val="00CF7503"/>
    <w:rsid w:val="00D00A92"/>
    <w:rsid w:val="00D01F29"/>
    <w:rsid w:val="00D0219F"/>
    <w:rsid w:val="00D04CE4"/>
    <w:rsid w:val="00D04DB0"/>
    <w:rsid w:val="00D070EC"/>
    <w:rsid w:val="00D07F80"/>
    <w:rsid w:val="00D1102C"/>
    <w:rsid w:val="00D137B1"/>
    <w:rsid w:val="00D13ABA"/>
    <w:rsid w:val="00D140FD"/>
    <w:rsid w:val="00D17F9A"/>
    <w:rsid w:val="00D20C15"/>
    <w:rsid w:val="00D2175E"/>
    <w:rsid w:val="00D21BEB"/>
    <w:rsid w:val="00D22573"/>
    <w:rsid w:val="00D23BB2"/>
    <w:rsid w:val="00D24060"/>
    <w:rsid w:val="00D253CC"/>
    <w:rsid w:val="00D256AA"/>
    <w:rsid w:val="00D26733"/>
    <w:rsid w:val="00D30286"/>
    <w:rsid w:val="00D30298"/>
    <w:rsid w:val="00D328C4"/>
    <w:rsid w:val="00D33568"/>
    <w:rsid w:val="00D352BA"/>
    <w:rsid w:val="00D35543"/>
    <w:rsid w:val="00D359C7"/>
    <w:rsid w:val="00D36179"/>
    <w:rsid w:val="00D36910"/>
    <w:rsid w:val="00D3725E"/>
    <w:rsid w:val="00D4003B"/>
    <w:rsid w:val="00D40FC3"/>
    <w:rsid w:val="00D41546"/>
    <w:rsid w:val="00D41E01"/>
    <w:rsid w:val="00D435B0"/>
    <w:rsid w:val="00D441BB"/>
    <w:rsid w:val="00D449FD"/>
    <w:rsid w:val="00D46885"/>
    <w:rsid w:val="00D472CC"/>
    <w:rsid w:val="00D47A23"/>
    <w:rsid w:val="00D47AC3"/>
    <w:rsid w:val="00D50678"/>
    <w:rsid w:val="00D537B3"/>
    <w:rsid w:val="00D53936"/>
    <w:rsid w:val="00D53E36"/>
    <w:rsid w:val="00D56188"/>
    <w:rsid w:val="00D64504"/>
    <w:rsid w:val="00D64648"/>
    <w:rsid w:val="00D6666D"/>
    <w:rsid w:val="00D66723"/>
    <w:rsid w:val="00D67030"/>
    <w:rsid w:val="00D67383"/>
    <w:rsid w:val="00D67FF7"/>
    <w:rsid w:val="00D713BE"/>
    <w:rsid w:val="00D71A45"/>
    <w:rsid w:val="00D71FE0"/>
    <w:rsid w:val="00D73518"/>
    <w:rsid w:val="00D73F0F"/>
    <w:rsid w:val="00D7536F"/>
    <w:rsid w:val="00D75709"/>
    <w:rsid w:val="00D76B9C"/>
    <w:rsid w:val="00D836D4"/>
    <w:rsid w:val="00D847A3"/>
    <w:rsid w:val="00D87E90"/>
    <w:rsid w:val="00D90204"/>
    <w:rsid w:val="00D90205"/>
    <w:rsid w:val="00D905EB"/>
    <w:rsid w:val="00D915E2"/>
    <w:rsid w:val="00D91703"/>
    <w:rsid w:val="00D961FF"/>
    <w:rsid w:val="00D96218"/>
    <w:rsid w:val="00D971BE"/>
    <w:rsid w:val="00DA1994"/>
    <w:rsid w:val="00DA2153"/>
    <w:rsid w:val="00DA3EA5"/>
    <w:rsid w:val="00DA4EDF"/>
    <w:rsid w:val="00DB0695"/>
    <w:rsid w:val="00DB0820"/>
    <w:rsid w:val="00DB0C57"/>
    <w:rsid w:val="00DB1CD6"/>
    <w:rsid w:val="00DB415C"/>
    <w:rsid w:val="00DB4288"/>
    <w:rsid w:val="00DC0F09"/>
    <w:rsid w:val="00DC278E"/>
    <w:rsid w:val="00DC38F9"/>
    <w:rsid w:val="00DC72D7"/>
    <w:rsid w:val="00DC74CA"/>
    <w:rsid w:val="00DC7E94"/>
    <w:rsid w:val="00DD0341"/>
    <w:rsid w:val="00DD0F53"/>
    <w:rsid w:val="00DD26E4"/>
    <w:rsid w:val="00DD363B"/>
    <w:rsid w:val="00DD4FF6"/>
    <w:rsid w:val="00DD5384"/>
    <w:rsid w:val="00DD54F0"/>
    <w:rsid w:val="00DD6453"/>
    <w:rsid w:val="00DD7411"/>
    <w:rsid w:val="00DD75E0"/>
    <w:rsid w:val="00DE225A"/>
    <w:rsid w:val="00DE2475"/>
    <w:rsid w:val="00DE2E33"/>
    <w:rsid w:val="00DE3C9C"/>
    <w:rsid w:val="00DE44CE"/>
    <w:rsid w:val="00DE597D"/>
    <w:rsid w:val="00DE688A"/>
    <w:rsid w:val="00DE7970"/>
    <w:rsid w:val="00DE7F10"/>
    <w:rsid w:val="00DF2536"/>
    <w:rsid w:val="00DF3C21"/>
    <w:rsid w:val="00DF3F86"/>
    <w:rsid w:val="00DF442C"/>
    <w:rsid w:val="00DF578A"/>
    <w:rsid w:val="00DF65D0"/>
    <w:rsid w:val="00E00D33"/>
    <w:rsid w:val="00E018E7"/>
    <w:rsid w:val="00E02452"/>
    <w:rsid w:val="00E0330C"/>
    <w:rsid w:val="00E0358C"/>
    <w:rsid w:val="00E03863"/>
    <w:rsid w:val="00E03ECD"/>
    <w:rsid w:val="00E04E66"/>
    <w:rsid w:val="00E1057B"/>
    <w:rsid w:val="00E11165"/>
    <w:rsid w:val="00E14708"/>
    <w:rsid w:val="00E1559F"/>
    <w:rsid w:val="00E156B9"/>
    <w:rsid w:val="00E163D1"/>
    <w:rsid w:val="00E20252"/>
    <w:rsid w:val="00E2053B"/>
    <w:rsid w:val="00E2147C"/>
    <w:rsid w:val="00E21C36"/>
    <w:rsid w:val="00E21CAD"/>
    <w:rsid w:val="00E221A1"/>
    <w:rsid w:val="00E2497E"/>
    <w:rsid w:val="00E24CFB"/>
    <w:rsid w:val="00E24D94"/>
    <w:rsid w:val="00E27D62"/>
    <w:rsid w:val="00E31692"/>
    <w:rsid w:val="00E320A1"/>
    <w:rsid w:val="00E35974"/>
    <w:rsid w:val="00E37B6E"/>
    <w:rsid w:val="00E41793"/>
    <w:rsid w:val="00E42EDF"/>
    <w:rsid w:val="00E43DE2"/>
    <w:rsid w:val="00E44A84"/>
    <w:rsid w:val="00E44C8D"/>
    <w:rsid w:val="00E44F4B"/>
    <w:rsid w:val="00E45580"/>
    <w:rsid w:val="00E4674E"/>
    <w:rsid w:val="00E5394E"/>
    <w:rsid w:val="00E53B66"/>
    <w:rsid w:val="00E5431E"/>
    <w:rsid w:val="00E5520D"/>
    <w:rsid w:val="00E55321"/>
    <w:rsid w:val="00E55CB8"/>
    <w:rsid w:val="00E568D0"/>
    <w:rsid w:val="00E571B6"/>
    <w:rsid w:val="00E6052A"/>
    <w:rsid w:val="00E6191D"/>
    <w:rsid w:val="00E621A8"/>
    <w:rsid w:val="00E650E3"/>
    <w:rsid w:val="00E706BB"/>
    <w:rsid w:val="00E72A75"/>
    <w:rsid w:val="00E72EDA"/>
    <w:rsid w:val="00E735A6"/>
    <w:rsid w:val="00E7427B"/>
    <w:rsid w:val="00E74303"/>
    <w:rsid w:val="00E74DDE"/>
    <w:rsid w:val="00E74ECC"/>
    <w:rsid w:val="00E76B31"/>
    <w:rsid w:val="00E77ED6"/>
    <w:rsid w:val="00E801EB"/>
    <w:rsid w:val="00E81B5A"/>
    <w:rsid w:val="00E83332"/>
    <w:rsid w:val="00E83EEF"/>
    <w:rsid w:val="00E84005"/>
    <w:rsid w:val="00E8449A"/>
    <w:rsid w:val="00E86FB4"/>
    <w:rsid w:val="00E90CCD"/>
    <w:rsid w:val="00E91EB5"/>
    <w:rsid w:val="00E93E89"/>
    <w:rsid w:val="00E93F88"/>
    <w:rsid w:val="00E94699"/>
    <w:rsid w:val="00E9567F"/>
    <w:rsid w:val="00E97562"/>
    <w:rsid w:val="00EA0452"/>
    <w:rsid w:val="00EA1374"/>
    <w:rsid w:val="00EA2161"/>
    <w:rsid w:val="00EA2621"/>
    <w:rsid w:val="00EA34C3"/>
    <w:rsid w:val="00EA3F4A"/>
    <w:rsid w:val="00EA4ACD"/>
    <w:rsid w:val="00EA743E"/>
    <w:rsid w:val="00EA7E60"/>
    <w:rsid w:val="00EB03E2"/>
    <w:rsid w:val="00EB0566"/>
    <w:rsid w:val="00EB0FBA"/>
    <w:rsid w:val="00EB151B"/>
    <w:rsid w:val="00EB16B7"/>
    <w:rsid w:val="00EB3392"/>
    <w:rsid w:val="00EB3E9B"/>
    <w:rsid w:val="00EB3F74"/>
    <w:rsid w:val="00EB59FC"/>
    <w:rsid w:val="00EB6777"/>
    <w:rsid w:val="00EB78A4"/>
    <w:rsid w:val="00EC0ED9"/>
    <w:rsid w:val="00EC151F"/>
    <w:rsid w:val="00EC1A24"/>
    <w:rsid w:val="00EC1EE4"/>
    <w:rsid w:val="00EC4162"/>
    <w:rsid w:val="00EC5A8C"/>
    <w:rsid w:val="00EC676A"/>
    <w:rsid w:val="00ED017D"/>
    <w:rsid w:val="00ED042A"/>
    <w:rsid w:val="00ED1A85"/>
    <w:rsid w:val="00ED31F4"/>
    <w:rsid w:val="00ED3BE7"/>
    <w:rsid w:val="00ED4BA7"/>
    <w:rsid w:val="00ED4FDD"/>
    <w:rsid w:val="00ED61B2"/>
    <w:rsid w:val="00ED7D95"/>
    <w:rsid w:val="00EE1E05"/>
    <w:rsid w:val="00EE2FFC"/>
    <w:rsid w:val="00EE32E5"/>
    <w:rsid w:val="00EE47B5"/>
    <w:rsid w:val="00EE487F"/>
    <w:rsid w:val="00EE51E3"/>
    <w:rsid w:val="00EE6D5C"/>
    <w:rsid w:val="00EF35B7"/>
    <w:rsid w:val="00EF5962"/>
    <w:rsid w:val="00EF5F8F"/>
    <w:rsid w:val="00EF639B"/>
    <w:rsid w:val="00EF6F91"/>
    <w:rsid w:val="00F01937"/>
    <w:rsid w:val="00F06CAD"/>
    <w:rsid w:val="00F06CC5"/>
    <w:rsid w:val="00F1168E"/>
    <w:rsid w:val="00F1204D"/>
    <w:rsid w:val="00F128A6"/>
    <w:rsid w:val="00F15F15"/>
    <w:rsid w:val="00F15F3D"/>
    <w:rsid w:val="00F16662"/>
    <w:rsid w:val="00F20F73"/>
    <w:rsid w:val="00F22376"/>
    <w:rsid w:val="00F22B95"/>
    <w:rsid w:val="00F2545A"/>
    <w:rsid w:val="00F26332"/>
    <w:rsid w:val="00F26574"/>
    <w:rsid w:val="00F27140"/>
    <w:rsid w:val="00F304D6"/>
    <w:rsid w:val="00F30667"/>
    <w:rsid w:val="00F31ED6"/>
    <w:rsid w:val="00F34371"/>
    <w:rsid w:val="00F40291"/>
    <w:rsid w:val="00F40419"/>
    <w:rsid w:val="00F423AC"/>
    <w:rsid w:val="00F435AA"/>
    <w:rsid w:val="00F43DE4"/>
    <w:rsid w:val="00F44097"/>
    <w:rsid w:val="00F44E52"/>
    <w:rsid w:val="00F45712"/>
    <w:rsid w:val="00F462A9"/>
    <w:rsid w:val="00F47EAB"/>
    <w:rsid w:val="00F50B7B"/>
    <w:rsid w:val="00F5158C"/>
    <w:rsid w:val="00F51718"/>
    <w:rsid w:val="00F5621A"/>
    <w:rsid w:val="00F57F76"/>
    <w:rsid w:val="00F65508"/>
    <w:rsid w:val="00F655EB"/>
    <w:rsid w:val="00F67457"/>
    <w:rsid w:val="00F679CF"/>
    <w:rsid w:val="00F7131A"/>
    <w:rsid w:val="00F71A7C"/>
    <w:rsid w:val="00F74FF6"/>
    <w:rsid w:val="00F75845"/>
    <w:rsid w:val="00F7623A"/>
    <w:rsid w:val="00F7711A"/>
    <w:rsid w:val="00F77768"/>
    <w:rsid w:val="00F80443"/>
    <w:rsid w:val="00F80721"/>
    <w:rsid w:val="00F80968"/>
    <w:rsid w:val="00F8115D"/>
    <w:rsid w:val="00F8193A"/>
    <w:rsid w:val="00F81A2A"/>
    <w:rsid w:val="00F82AD2"/>
    <w:rsid w:val="00F82FA7"/>
    <w:rsid w:val="00F83F52"/>
    <w:rsid w:val="00F83FFC"/>
    <w:rsid w:val="00F90365"/>
    <w:rsid w:val="00F91267"/>
    <w:rsid w:val="00F91DA7"/>
    <w:rsid w:val="00F933E0"/>
    <w:rsid w:val="00F93CD5"/>
    <w:rsid w:val="00F97BF6"/>
    <w:rsid w:val="00FA0ED1"/>
    <w:rsid w:val="00FA3785"/>
    <w:rsid w:val="00FA41E8"/>
    <w:rsid w:val="00FA4AE0"/>
    <w:rsid w:val="00FA5DB7"/>
    <w:rsid w:val="00FA6C0C"/>
    <w:rsid w:val="00FB0C14"/>
    <w:rsid w:val="00FB3477"/>
    <w:rsid w:val="00FB3D25"/>
    <w:rsid w:val="00FB3EC4"/>
    <w:rsid w:val="00FB5184"/>
    <w:rsid w:val="00FB7AD6"/>
    <w:rsid w:val="00FC028B"/>
    <w:rsid w:val="00FC053F"/>
    <w:rsid w:val="00FC1A64"/>
    <w:rsid w:val="00FC1E3A"/>
    <w:rsid w:val="00FC34D1"/>
    <w:rsid w:val="00FC38A1"/>
    <w:rsid w:val="00FC48A6"/>
    <w:rsid w:val="00FC4FB8"/>
    <w:rsid w:val="00FC6795"/>
    <w:rsid w:val="00FC67C1"/>
    <w:rsid w:val="00FC6BBC"/>
    <w:rsid w:val="00FC73AA"/>
    <w:rsid w:val="00FD01B1"/>
    <w:rsid w:val="00FD25C3"/>
    <w:rsid w:val="00FD347B"/>
    <w:rsid w:val="00FD5F00"/>
    <w:rsid w:val="00FD6344"/>
    <w:rsid w:val="00FD6FE5"/>
    <w:rsid w:val="00FD71A4"/>
    <w:rsid w:val="00FD746D"/>
    <w:rsid w:val="00FE163F"/>
    <w:rsid w:val="00FE3A7D"/>
    <w:rsid w:val="00FE6B7B"/>
    <w:rsid w:val="00FE7841"/>
    <w:rsid w:val="00FF0CC0"/>
    <w:rsid w:val="00FF0DD1"/>
    <w:rsid w:val="00FF24C2"/>
    <w:rsid w:val="00FF3E86"/>
    <w:rsid w:val="00FF45AB"/>
    <w:rsid w:val="00FF50F0"/>
    <w:rsid w:val="00FF6C06"/>
  </w:rsids>
  <m:mathPr>
    <m:mathFont m:val="Cambria Math"/>
    <m:brkBin m:val="before"/>
    <m:brkBinSub m:val="--"/>
    <m:smallFrac m:val="0"/>
    <m:dispDef/>
    <m:lMargin m:val="0"/>
    <m:rMargin m:val="0"/>
    <m:defJc m:val="centerGroup"/>
    <m:wrapIndent m:val="1440"/>
    <m:intLim m:val="subSup"/>
    <m:naryLim m:val="undOvr"/>
  </m:mathPr>
  <w:themeFontLang w:val="en-US" w:eastAsia="zh-TW"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AB3A76"/>
  <w15:docId w15:val="{4A8B8441-07A3-4C67-A4AC-3559746F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2D8"/>
  </w:style>
  <w:style w:type="paragraph" w:styleId="Heading1">
    <w:name w:val="heading 1"/>
    <w:basedOn w:val="Normal"/>
    <w:next w:val="Normal"/>
    <w:link w:val="Heading1Char"/>
    <w:uiPriority w:val="99"/>
    <w:qFormat/>
    <w:rsid w:val="00A3028F"/>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A3028F"/>
    <w:pPr>
      <w:keepNext/>
      <w:numPr>
        <w:numId w:val="1"/>
      </w:numPr>
      <w:spacing w:before="240" w:after="60"/>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679CF"/>
    <w:rPr>
      <w:rFonts w:ascii="Cambria" w:hAnsi="Cambria" w:cs="Cambria"/>
      <w:b/>
      <w:bCs/>
      <w:color w:val="FF0000"/>
      <w:kern w:val="32"/>
      <w:sz w:val="32"/>
      <w:szCs w:val="32"/>
      <w:lang w:val="en-US" w:eastAsia="en-US"/>
    </w:rPr>
  </w:style>
  <w:style w:type="character" w:customStyle="1" w:styleId="Heading2Char">
    <w:name w:val="Heading 2 Char"/>
    <w:basedOn w:val="DefaultParagraphFont"/>
    <w:link w:val="Heading2"/>
    <w:uiPriority w:val="99"/>
    <w:rsid w:val="007856B8"/>
    <w:rPr>
      <w:b/>
      <w:bCs/>
      <w:i/>
      <w:iCs/>
      <w:sz w:val="24"/>
      <w:szCs w:val="24"/>
    </w:rPr>
  </w:style>
  <w:style w:type="paragraph" w:customStyle="1" w:styleId="cc">
    <w:name w:val="cc"/>
    <w:basedOn w:val="Normal"/>
    <w:uiPriority w:val="99"/>
    <w:rsid w:val="001B463C"/>
    <w:rPr>
      <w:sz w:val="24"/>
      <w:szCs w:val="24"/>
      <w:lang w:val="en-GB"/>
    </w:rPr>
  </w:style>
  <w:style w:type="paragraph" w:styleId="BodyTextIndent3">
    <w:name w:val="Body Text Indent 3"/>
    <w:basedOn w:val="Normal"/>
    <w:link w:val="BodyTextIndent3Char"/>
    <w:uiPriority w:val="99"/>
    <w:rsid w:val="001B463C"/>
    <w:pPr>
      <w:ind w:left="709" w:hanging="709"/>
      <w:jc w:val="both"/>
    </w:pPr>
    <w:rPr>
      <w:lang w:val="en-GB"/>
    </w:rPr>
  </w:style>
  <w:style w:type="character" w:customStyle="1" w:styleId="BodyTextIndent3Char">
    <w:name w:val="Body Text Indent 3 Char"/>
    <w:basedOn w:val="DefaultParagraphFont"/>
    <w:link w:val="BodyTextIndent3"/>
    <w:uiPriority w:val="99"/>
    <w:semiHidden/>
    <w:rsid w:val="002267E1"/>
    <w:rPr>
      <w:color w:val="FF0000"/>
      <w:sz w:val="16"/>
      <w:szCs w:val="16"/>
      <w:lang w:val="en-US" w:eastAsia="en-US"/>
    </w:rPr>
  </w:style>
  <w:style w:type="paragraph" w:styleId="BodyTextIndent2">
    <w:name w:val="Body Text Indent 2"/>
    <w:basedOn w:val="Normal"/>
    <w:link w:val="BodyTextIndent2Char"/>
    <w:uiPriority w:val="99"/>
    <w:rsid w:val="001B463C"/>
    <w:pPr>
      <w:ind w:left="709"/>
      <w:jc w:val="both"/>
    </w:pPr>
    <w:rPr>
      <w:lang w:val="en-GB"/>
    </w:rPr>
  </w:style>
  <w:style w:type="character" w:customStyle="1" w:styleId="BodyTextIndent2Char">
    <w:name w:val="Body Text Indent 2 Char"/>
    <w:basedOn w:val="DefaultParagraphFont"/>
    <w:link w:val="BodyTextIndent2"/>
    <w:uiPriority w:val="99"/>
    <w:semiHidden/>
    <w:rsid w:val="002267E1"/>
    <w:rPr>
      <w:color w:val="FF0000"/>
      <w:sz w:val="20"/>
      <w:szCs w:val="20"/>
      <w:lang w:val="en-US" w:eastAsia="en-US"/>
    </w:rPr>
  </w:style>
  <w:style w:type="paragraph" w:styleId="BalloonText">
    <w:name w:val="Balloon Text"/>
    <w:basedOn w:val="Normal"/>
    <w:link w:val="BalloonTextChar"/>
    <w:uiPriority w:val="99"/>
    <w:semiHidden/>
    <w:rsid w:val="001B463C"/>
    <w:rPr>
      <w:rFonts w:ascii="Tahoma" w:hAnsi="Tahoma" w:cs="Tahoma"/>
      <w:sz w:val="16"/>
      <w:szCs w:val="16"/>
    </w:rPr>
  </w:style>
  <w:style w:type="character" w:customStyle="1" w:styleId="BalloonTextChar">
    <w:name w:val="Balloon Text Char"/>
    <w:basedOn w:val="DefaultParagraphFont"/>
    <w:link w:val="BalloonText"/>
    <w:uiPriority w:val="99"/>
    <w:semiHidden/>
    <w:rsid w:val="002267E1"/>
    <w:rPr>
      <w:color w:val="FF0000"/>
      <w:sz w:val="2"/>
      <w:szCs w:val="2"/>
      <w:lang w:val="en-US" w:eastAsia="en-US"/>
    </w:rPr>
  </w:style>
  <w:style w:type="character" w:styleId="CommentReference">
    <w:name w:val="annotation reference"/>
    <w:basedOn w:val="DefaultParagraphFont"/>
    <w:uiPriority w:val="99"/>
    <w:semiHidden/>
    <w:rsid w:val="00A44D16"/>
    <w:rPr>
      <w:sz w:val="16"/>
      <w:szCs w:val="16"/>
    </w:rPr>
  </w:style>
  <w:style w:type="paragraph" w:styleId="CommentText">
    <w:name w:val="annotation text"/>
    <w:basedOn w:val="Normal"/>
    <w:link w:val="CommentTextChar"/>
    <w:uiPriority w:val="99"/>
    <w:semiHidden/>
    <w:rsid w:val="00A44D16"/>
    <w:rPr>
      <w:sz w:val="20"/>
      <w:szCs w:val="20"/>
    </w:rPr>
  </w:style>
  <w:style w:type="character" w:customStyle="1" w:styleId="CommentTextChar">
    <w:name w:val="Comment Text Char"/>
    <w:basedOn w:val="DefaultParagraphFont"/>
    <w:link w:val="CommentText"/>
    <w:uiPriority w:val="99"/>
    <w:semiHidden/>
    <w:rsid w:val="00A57C30"/>
    <w:rPr>
      <w:color w:val="FF0000"/>
      <w:lang w:val="en-US" w:eastAsia="en-US"/>
    </w:rPr>
  </w:style>
  <w:style w:type="paragraph" w:styleId="CommentSubject">
    <w:name w:val="annotation subject"/>
    <w:basedOn w:val="CommentText"/>
    <w:next w:val="CommentText"/>
    <w:link w:val="CommentSubjectChar"/>
    <w:uiPriority w:val="99"/>
    <w:semiHidden/>
    <w:rsid w:val="00A44D16"/>
    <w:rPr>
      <w:b/>
      <w:bCs/>
    </w:rPr>
  </w:style>
  <w:style w:type="character" w:customStyle="1" w:styleId="CommentSubjectChar">
    <w:name w:val="Comment Subject Char"/>
    <w:basedOn w:val="CommentTextChar"/>
    <w:link w:val="CommentSubject"/>
    <w:uiPriority w:val="99"/>
    <w:semiHidden/>
    <w:rsid w:val="002267E1"/>
    <w:rPr>
      <w:b/>
      <w:bCs/>
      <w:color w:val="FF0000"/>
      <w:sz w:val="20"/>
      <w:szCs w:val="20"/>
      <w:lang w:val="en-US" w:eastAsia="en-US"/>
    </w:rPr>
  </w:style>
  <w:style w:type="paragraph" w:styleId="Footer">
    <w:name w:val="footer"/>
    <w:basedOn w:val="Normal"/>
    <w:link w:val="FooterChar"/>
    <w:uiPriority w:val="99"/>
    <w:rsid w:val="00FF3E86"/>
    <w:pPr>
      <w:tabs>
        <w:tab w:val="center" w:pos="4320"/>
        <w:tab w:val="right" w:pos="8640"/>
      </w:tabs>
    </w:pPr>
  </w:style>
  <w:style w:type="character" w:customStyle="1" w:styleId="FooterChar">
    <w:name w:val="Footer Char"/>
    <w:basedOn w:val="DefaultParagraphFont"/>
    <w:link w:val="Footer"/>
    <w:uiPriority w:val="99"/>
    <w:rsid w:val="002267E1"/>
    <w:rPr>
      <w:color w:val="FF0000"/>
      <w:sz w:val="20"/>
      <w:szCs w:val="20"/>
      <w:lang w:val="en-US" w:eastAsia="en-US"/>
    </w:rPr>
  </w:style>
  <w:style w:type="character" w:styleId="PageNumber">
    <w:name w:val="page number"/>
    <w:basedOn w:val="DefaultParagraphFont"/>
    <w:uiPriority w:val="99"/>
    <w:rsid w:val="00FF3E86"/>
  </w:style>
  <w:style w:type="paragraph" w:styleId="Header">
    <w:name w:val="header"/>
    <w:basedOn w:val="Normal"/>
    <w:link w:val="HeaderChar"/>
    <w:uiPriority w:val="99"/>
    <w:rsid w:val="00A3028F"/>
    <w:pPr>
      <w:tabs>
        <w:tab w:val="center" w:pos="4513"/>
        <w:tab w:val="right" w:pos="9026"/>
      </w:tabs>
    </w:pPr>
  </w:style>
  <w:style w:type="character" w:customStyle="1" w:styleId="HeaderChar">
    <w:name w:val="Header Char"/>
    <w:basedOn w:val="DefaultParagraphFont"/>
    <w:link w:val="Header"/>
    <w:uiPriority w:val="99"/>
    <w:rsid w:val="003B39B9"/>
    <w:rPr>
      <w:color w:val="FF0000"/>
      <w:sz w:val="22"/>
      <w:szCs w:val="22"/>
      <w:lang w:val="en-US" w:eastAsia="en-US"/>
    </w:rPr>
  </w:style>
  <w:style w:type="paragraph" w:styleId="HTMLPreformatted">
    <w:name w:val="HTML Preformatted"/>
    <w:basedOn w:val="Normal"/>
    <w:link w:val="HTMLPreformattedChar"/>
    <w:uiPriority w:val="99"/>
    <w:rsid w:val="00986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1204D"/>
    <w:rPr>
      <w:rFonts w:ascii="Courier New" w:hAnsi="Courier New" w:cs="Courier New"/>
      <w:sz w:val="20"/>
      <w:szCs w:val="20"/>
      <w:lang w:val="en-US" w:eastAsia="en-US"/>
    </w:rPr>
  </w:style>
  <w:style w:type="paragraph" w:styleId="NoSpacing">
    <w:name w:val="No Spacing"/>
    <w:link w:val="NoSpacingChar"/>
    <w:uiPriority w:val="1"/>
    <w:qFormat/>
    <w:rsid w:val="009174F2"/>
    <w:rPr>
      <w:color w:val="FF0000"/>
    </w:rPr>
  </w:style>
  <w:style w:type="paragraph" w:styleId="Subtitle">
    <w:name w:val="Subtitle"/>
    <w:basedOn w:val="Normal"/>
    <w:next w:val="Normal"/>
    <w:link w:val="SubtitleChar"/>
    <w:uiPriority w:val="99"/>
    <w:qFormat/>
    <w:rsid w:val="009174F2"/>
    <w:pPr>
      <w:spacing w:after="60"/>
      <w:jc w:val="center"/>
      <w:outlineLvl w:val="1"/>
    </w:pPr>
    <w:rPr>
      <w:rFonts w:ascii="Cambria" w:hAnsi="Cambria" w:cs="Cambria"/>
      <w:sz w:val="24"/>
      <w:szCs w:val="24"/>
    </w:rPr>
  </w:style>
  <w:style w:type="character" w:customStyle="1" w:styleId="SubtitleChar">
    <w:name w:val="Subtitle Char"/>
    <w:basedOn w:val="DefaultParagraphFont"/>
    <w:link w:val="Subtitle"/>
    <w:uiPriority w:val="99"/>
    <w:rsid w:val="009174F2"/>
    <w:rPr>
      <w:rFonts w:ascii="Cambria" w:hAnsi="Cambria" w:cs="Cambria"/>
      <w:color w:val="FF0000"/>
      <w:sz w:val="24"/>
      <w:szCs w:val="24"/>
    </w:rPr>
  </w:style>
  <w:style w:type="paragraph" w:styleId="ListParagraph">
    <w:name w:val="List Paragraph"/>
    <w:basedOn w:val="Normal"/>
    <w:uiPriority w:val="34"/>
    <w:qFormat/>
    <w:rsid w:val="00555694"/>
    <w:pPr>
      <w:ind w:left="720"/>
    </w:pPr>
  </w:style>
  <w:style w:type="paragraph" w:styleId="BodyText2">
    <w:name w:val="Body Text 2"/>
    <w:basedOn w:val="Normal"/>
    <w:link w:val="BodyText2Char"/>
    <w:uiPriority w:val="99"/>
    <w:semiHidden/>
    <w:rsid w:val="00392635"/>
    <w:pPr>
      <w:spacing w:after="120" w:line="480" w:lineRule="auto"/>
    </w:pPr>
  </w:style>
  <w:style w:type="character" w:customStyle="1" w:styleId="BodyText2Char">
    <w:name w:val="Body Text 2 Char"/>
    <w:basedOn w:val="DefaultParagraphFont"/>
    <w:link w:val="BodyText2"/>
    <w:uiPriority w:val="99"/>
    <w:semiHidden/>
    <w:rsid w:val="00392635"/>
    <w:rPr>
      <w:sz w:val="20"/>
      <w:szCs w:val="20"/>
      <w:lang w:val="en-US" w:eastAsia="en-US"/>
    </w:rPr>
  </w:style>
  <w:style w:type="character" w:customStyle="1" w:styleId="BodyTextIndentChar">
    <w:name w:val="Body Text Indent Char"/>
    <w:basedOn w:val="DefaultParagraphFont"/>
    <w:uiPriority w:val="99"/>
    <w:rsid w:val="00F679CF"/>
    <w:rPr>
      <w:sz w:val="24"/>
      <w:szCs w:val="24"/>
      <w:lang w:val="it-IT" w:eastAsia="it-IT"/>
    </w:rPr>
  </w:style>
  <w:style w:type="paragraph" w:styleId="FootnoteText">
    <w:name w:val="footnote text"/>
    <w:basedOn w:val="Normal"/>
    <w:link w:val="FootnoteTextChar"/>
    <w:uiPriority w:val="99"/>
    <w:semiHidden/>
    <w:rsid w:val="00A3028F"/>
    <w:rPr>
      <w:sz w:val="20"/>
      <w:szCs w:val="20"/>
      <w:lang w:val="en-GB" w:eastAsia="en-GB"/>
    </w:rPr>
  </w:style>
  <w:style w:type="character" w:customStyle="1" w:styleId="FootnoteTextChar">
    <w:name w:val="Footnote Text Char"/>
    <w:basedOn w:val="DefaultParagraphFont"/>
    <w:link w:val="FootnoteText"/>
    <w:uiPriority w:val="99"/>
    <w:rsid w:val="00F679CF"/>
  </w:style>
  <w:style w:type="character" w:styleId="FootnoteReference">
    <w:name w:val="footnote reference"/>
    <w:basedOn w:val="DefaultParagraphFont"/>
    <w:uiPriority w:val="99"/>
    <w:semiHidden/>
    <w:rsid w:val="00F679CF"/>
    <w:rPr>
      <w:vertAlign w:val="superscript"/>
    </w:rPr>
  </w:style>
  <w:style w:type="paragraph" w:styleId="EndnoteText">
    <w:name w:val="endnote text"/>
    <w:basedOn w:val="Normal"/>
    <w:link w:val="EndnoteTextChar"/>
    <w:uiPriority w:val="99"/>
    <w:semiHidden/>
    <w:rsid w:val="00F679CF"/>
    <w:rPr>
      <w:sz w:val="20"/>
      <w:szCs w:val="20"/>
      <w:lang w:val="en-GB" w:eastAsia="en-GB"/>
    </w:rPr>
  </w:style>
  <w:style w:type="character" w:customStyle="1" w:styleId="EndnoteTextChar">
    <w:name w:val="Endnote Text Char"/>
    <w:basedOn w:val="DefaultParagraphFont"/>
    <w:link w:val="EndnoteText"/>
    <w:uiPriority w:val="99"/>
    <w:rsid w:val="00F679CF"/>
  </w:style>
  <w:style w:type="character" w:styleId="EndnoteReference">
    <w:name w:val="endnote reference"/>
    <w:basedOn w:val="DefaultParagraphFont"/>
    <w:uiPriority w:val="99"/>
    <w:semiHidden/>
    <w:rsid w:val="00F679CF"/>
    <w:rPr>
      <w:vertAlign w:val="superscript"/>
    </w:rPr>
  </w:style>
  <w:style w:type="paragraph" w:styleId="Revision">
    <w:name w:val="Revision"/>
    <w:hidden/>
    <w:uiPriority w:val="99"/>
    <w:semiHidden/>
    <w:rsid w:val="00F679CF"/>
    <w:rPr>
      <w:color w:val="FF0000"/>
    </w:rPr>
  </w:style>
  <w:style w:type="paragraph" w:styleId="Caption">
    <w:name w:val="caption"/>
    <w:basedOn w:val="Normal"/>
    <w:next w:val="Normal"/>
    <w:uiPriority w:val="99"/>
    <w:qFormat/>
    <w:rsid w:val="00CD7E5D"/>
    <w:pPr>
      <w:spacing w:before="120" w:after="120"/>
    </w:pPr>
    <w:rPr>
      <w:b/>
      <w:bCs/>
      <w:sz w:val="20"/>
      <w:szCs w:val="20"/>
    </w:rPr>
  </w:style>
  <w:style w:type="paragraph" w:customStyle="1" w:styleId="CharChar">
    <w:name w:val="Char Char"/>
    <w:basedOn w:val="Normal"/>
    <w:uiPriority w:val="99"/>
    <w:rsid w:val="00CD7E5D"/>
    <w:rPr>
      <w:sz w:val="24"/>
      <w:szCs w:val="24"/>
      <w:lang w:val="pl-PL" w:eastAsia="pl-PL"/>
    </w:rPr>
  </w:style>
  <w:style w:type="paragraph" w:styleId="NormalWeb">
    <w:name w:val="Normal (Web)"/>
    <w:basedOn w:val="Normal"/>
    <w:uiPriority w:val="99"/>
    <w:rsid w:val="00CD7E5D"/>
    <w:pPr>
      <w:spacing w:before="100" w:beforeAutospacing="1" w:after="100" w:afterAutospacing="1"/>
    </w:pPr>
    <w:rPr>
      <w:rFonts w:ascii="Verdana" w:hAnsi="Verdana" w:cs="Verdana"/>
      <w:color w:val="333333"/>
      <w:sz w:val="18"/>
      <w:szCs w:val="18"/>
      <w:lang w:val="fr-CH" w:eastAsia="fr-CH"/>
    </w:rPr>
  </w:style>
  <w:style w:type="character" w:styleId="Hyperlink">
    <w:name w:val="Hyperlink"/>
    <w:basedOn w:val="DefaultParagraphFont"/>
    <w:uiPriority w:val="99"/>
    <w:rsid w:val="00CD7E5D"/>
    <w:rPr>
      <w:color w:val="CC0000"/>
      <w:u w:val="single"/>
    </w:rPr>
  </w:style>
  <w:style w:type="paragraph" w:customStyle="1" w:styleId="Default">
    <w:name w:val="Default"/>
    <w:uiPriority w:val="99"/>
    <w:rsid w:val="00CD7E5D"/>
    <w:pPr>
      <w:autoSpaceDE w:val="0"/>
      <w:autoSpaceDN w:val="0"/>
      <w:adjustRightInd w:val="0"/>
    </w:pPr>
    <w:rPr>
      <w:rFonts w:ascii="Georgia" w:hAnsi="Georgia" w:cs="Georgia"/>
      <w:color w:val="000000"/>
      <w:sz w:val="24"/>
      <w:szCs w:val="24"/>
      <w:lang w:val="en-GB" w:eastAsia="en-GB"/>
    </w:rPr>
  </w:style>
  <w:style w:type="paragraph" w:customStyle="1" w:styleId="CharChar1">
    <w:name w:val="Char Char1"/>
    <w:basedOn w:val="Normal"/>
    <w:uiPriority w:val="99"/>
    <w:rsid w:val="00A3028F"/>
    <w:rPr>
      <w:sz w:val="24"/>
      <w:szCs w:val="24"/>
      <w:lang w:val="pl-PL" w:eastAsia="pl-PL"/>
    </w:rPr>
  </w:style>
  <w:style w:type="paragraph" w:customStyle="1" w:styleId="bpgmainL1">
    <w:name w:val="bpgmain_L1"/>
    <w:basedOn w:val="Normal"/>
    <w:next w:val="bpgmainL2"/>
    <w:uiPriority w:val="99"/>
    <w:rsid w:val="00A3028F"/>
    <w:pPr>
      <w:keepNext/>
      <w:numPr>
        <w:numId w:val="3"/>
      </w:numPr>
      <w:spacing w:after="240"/>
      <w:jc w:val="both"/>
      <w:outlineLvl w:val="0"/>
    </w:pPr>
    <w:rPr>
      <w:b/>
      <w:bCs/>
      <w:caps/>
      <w:lang w:val="en-GB"/>
    </w:rPr>
  </w:style>
  <w:style w:type="paragraph" w:customStyle="1" w:styleId="bpgmainL2">
    <w:name w:val="bpgmain_L2"/>
    <w:basedOn w:val="Normal"/>
    <w:uiPriority w:val="99"/>
    <w:rsid w:val="00A3028F"/>
    <w:pPr>
      <w:numPr>
        <w:ilvl w:val="1"/>
        <w:numId w:val="3"/>
      </w:numPr>
      <w:spacing w:after="240"/>
      <w:jc w:val="both"/>
      <w:outlineLvl w:val="1"/>
    </w:pPr>
    <w:rPr>
      <w:lang w:val="en-GB"/>
    </w:rPr>
  </w:style>
  <w:style w:type="paragraph" w:customStyle="1" w:styleId="DefaultText">
    <w:name w:val="Default Text"/>
    <w:basedOn w:val="Normal"/>
    <w:uiPriority w:val="99"/>
    <w:rsid w:val="00A3028F"/>
    <w:pPr>
      <w:overflowPunct w:val="0"/>
      <w:autoSpaceDE w:val="0"/>
      <w:autoSpaceDN w:val="0"/>
      <w:adjustRightInd w:val="0"/>
      <w:textAlignment w:val="baseline"/>
    </w:pPr>
    <w:rPr>
      <w:sz w:val="24"/>
      <w:szCs w:val="24"/>
    </w:rPr>
  </w:style>
  <w:style w:type="paragraph" w:styleId="BodyText">
    <w:name w:val="Body Text"/>
    <w:basedOn w:val="Normal"/>
    <w:link w:val="BodyTextChar"/>
    <w:uiPriority w:val="99"/>
    <w:rsid w:val="00A3028F"/>
    <w:pPr>
      <w:spacing w:after="120"/>
    </w:pPr>
  </w:style>
  <w:style w:type="character" w:customStyle="1" w:styleId="BodyTextChar">
    <w:name w:val="Body Text Char"/>
    <w:basedOn w:val="DefaultParagraphFont"/>
    <w:link w:val="BodyText"/>
    <w:uiPriority w:val="99"/>
    <w:rsid w:val="00A3028F"/>
    <w:rPr>
      <w:color w:val="FF0000"/>
      <w:sz w:val="22"/>
      <w:szCs w:val="22"/>
      <w:lang w:val="en-US" w:eastAsia="en-US"/>
    </w:rPr>
  </w:style>
  <w:style w:type="table" w:styleId="TableGrid">
    <w:name w:val="Table Grid"/>
    <w:basedOn w:val="TableNormal"/>
    <w:uiPriority w:val="39"/>
    <w:rsid w:val="00917EB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DE7F10"/>
    <w:rPr>
      <w:b/>
      <w:bCs/>
    </w:rPr>
  </w:style>
  <w:style w:type="character" w:styleId="FollowedHyperlink">
    <w:name w:val="FollowedHyperlink"/>
    <w:basedOn w:val="DefaultParagraphFont"/>
    <w:uiPriority w:val="99"/>
    <w:semiHidden/>
    <w:rsid w:val="006727E6"/>
    <w:rPr>
      <w:color w:val="800080"/>
      <w:u w:val="single"/>
    </w:rPr>
  </w:style>
  <w:style w:type="paragraph" w:styleId="PlainText">
    <w:name w:val="Plain Text"/>
    <w:basedOn w:val="Normal"/>
    <w:link w:val="PlainTextChar"/>
    <w:uiPriority w:val="99"/>
    <w:rsid w:val="00421642"/>
    <w:rPr>
      <w:rFonts w:ascii="Calibri" w:hAnsi="Calibri" w:cs="Calibri"/>
      <w:lang w:val="en-GB"/>
    </w:rPr>
  </w:style>
  <w:style w:type="character" w:customStyle="1" w:styleId="PlainTextChar">
    <w:name w:val="Plain Text Char"/>
    <w:basedOn w:val="DefaultParagraphFont"/>
    <w:link w:val="PlainText"/>
    <w:uiPriority w:val="99"/>
    <w:rsid w:val="00421642"/>
    <w:rPr>
      <w:rFonts w:ascii="Calibri" w:hAnsi="Calibri" w:cs="Calibri"/>
      <w:sz w:val="21"/>
      <w:szCs w:val="21"/>
      <w:lang w:eastAsia="en-US"/>
    </w:rPr>
  </w:style>
  <w:style w:type="numbering" w:styleId="111111">
    <w:name w:val="Outline List 2"/>
    <w:basedOn w:val="NoList"/>
    <w:uiPriority w:val="99"/>
    <w:semiHidden/>
    <w:unhideWhenUsed/>
    <w:rsid w:val="00BE7272"/>
    <w:pPr>
      <w:numPr>
        <w:numId w:val="2"/>
      </w:numPr>
    </w:pPr>
  </w:style>
  <w:style w:type="character" w:styleId="SubtleEmphasis">
    <w:name w:val="Subtle Emphasis"/>
    <w:basedOn w:val="DefaultParagraphFont"/>
    <w:uiPriority w:val="19"/>
    <w:qFormat/>
    <w:rsid w:val="00765533"/>
    <w:rPr>
      <w:i/>
      <w:iCs/>
      <w:color w:val="404040" w:themeColor="text1" w:themeTint="BF"/>
    </w:rPr>
  </w:style>
  <w:style w:type="character" w:customStyle="1" w:styleId="NoSpacingChar">
    <w:name w:val="No Spacing Char"/>
    <w:link w:val="NoSpacing"/>
    <w:uiPriority w:val="1"/>
    <w:rsid w:val="00FC028B"/>
    <w:rPr>
      <w:color w:val="FF0000"/>
    </w:rPr>
  </w:style>
  <w:style w:type="paragraph" w:customStyle="1" w:styleId="yiv2419455904msonormal">
    <w:name w:val="yiv2419455904msonormal"/>
    <w:basedOn w:val="Normal"/>
    <w:rsid w:val="00FC028B"/>
    <w:pPr>
      <w:spacing w:before="100" w:beforeAutospacing="1" w:after="100" w:afterAutospacing="1"/>
    </w:pPr>
    <w:rPr>
      <w:sz w:val="24"/>
      <w:szCs w:val="24"/>
      <w:lang w:bidi="si-L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565594">
      <w:marLeft w:val="0"/>
      <w:marRight w:val="0"/>
      <w:marTop w:val="0"/>
      <w:marBottom w:val="0"/>
      <w:divBdr>
        <w:top w:val="none" w:sz="0" w:space="0" w:color="auto"/>
        <w:left w:val="none" w:sz="0" w:space="0" w:color="auto"/>
        <w:bottom w:val="none" w:sz="0" w:space="0" w:color="auto"/>
        <w:right w:val="none" w:sz="0" w:space="0" w:color="auto"/>
      </w:divBdr>
    </w:div>
    <w:div w:id="1745565595">
      <w:marLeft w:val="0"/>
      <w:marRight w:val="0"/>
      <w:marTop w:val="0"/>
      <w:marBottom w:val="0"/>
      <w:divBdr>
        <w:top w:val="none" w:sz="0" w:space="0" w:color="auto"/>
        <w:left w:val="none" w:sz="0" w:space="0" w:color="auto"/>
        <w:bottom w:val="none" w:sz="0" w:space="0" w:color="auto"/>
        <w:right w:val="none" w:sz="0" w:space="0" w:color="auto"/>
      </w:divBdr>
    </w:div>
    <w:div w:id="1745565598">
      <w:marLeft w:val="0"/>
      <w:marRight w:val="0"/>
      <w:marTop w:val="0"/>
      <w:marBottom w:val="0"/>
      <w:divBdr>
        <w:top w:val="none" w:sz="0" w:space="0" w:color="auto"/>
        <w:left w:val="none" w:sz="0" w:space="0" w:color="auto"/>
        <w:bottom w:val="none" w:sz="0" w:space="0" w:color="auto"/>
        <w:right w:val="none" w:sz="0" w:space="0" w:color="auto"/>
      </w:divBdr>
    </w:div>
    <w:div w:id="1745565599">
      <w:marLeft w:val="0"/>
      <w:marRight w:val="0"/>
      <w:marTop w:val="0"/>
      <w:marBottom w:val="0"/>
      <w:divBdr>
        <w:top w:val="none" w:sz="0" w:space="0" w:color="auto"/>
        <w:left w:val="none" w:sz="0" w:space="0" w:color="auto"/>
        <w:bottom w:val="none" w:sz="0" w:space="0" w:color="auto"/>
        <w:right w:val="none" w:sz="0" w:space="0" w:color="auto"/>
      </w:divBdr>
    </w:div>
    <w:div w:id="1745565600">
      <w:marLeft w:val="0"/>
      <w:marRight w:val="0"/>
      <w:marTop w:val="0"/>
      <w:marBottom w:val="0"/>
      <w:divBdr>
        <w:top w:val="none" w:sz="0" w:space="0" w:color="auto"/>
        <w:left w:val="none" w:sz="0" w:space="0" w:color="auto"/>
        <w:bottom w:val="none" w:sz="0" w:space="0" w:color="auto"/>
        <w:right w:val="none" w:sz="0" w:space="0" w:color="auto"/>
      </w:divBdr>
    </w:div>
    <w:div w:id="1745565601">
      <w:marLeft w:val="0"/>
      <w:marRight w:val="0"/>
      <w:marTop w:val="0"/>
      <w:marBottom w:val="0"/>
      <w:divBdr>
        <w:top w:val="none" w:sz="0" w:space="0" w:color="auto"/>
        <w:left w:val="none" w:sz="0" w:space="0" w:color="auto"/>
        <w:bottom w:val="none" w:sz="0" w:space="0" w:color="auto"/>
        <w:right w:val="none" w:sz="0" w:space="0" w:color="auto"/>
      </w:divBdr>
    </w:div>
    <w:div w:id="1745565602">
      <w:marLeft w:val="0"/>
      <w:marRight w:val="0"/>
      <w:marTop w:val="0"/>
      <w:marBottom w:val="0"/>
      <w:divBdr>
        <w:top w:val="none" w:sz="0" w:space="0" w:color="auto"/>
        <w:left w:val="none" w:sz="0" w:space="0" w:color="auto"/>
        <w:bottom w:val="none" w:sz="0" w:space="0" w:color="auto"/>
        <w:right w:val="none" w:sz="0" w:space="0" w:color="auto"/>
      </w:divBdr>
    </w:div>
    <w:div w:id="1745565603">
      <w:marLeft w:val="0"/>
      <w:marRight w:val="0"/>
      <w:marTop w:val="0"/>
      <w:marBottom w:val="0"/>
      <w:divBdr>
        <w:top w:val="none" w:sz="0" w:space="0" w:color="auto"/>
        <w:left w:val="none" w:sz="0" w:space="0" w:color="auto"/>
        <w:bottom w:val="none" w:sz="0" w:space="0" w:color="auto"/>
        <w:right w:val="none" w:sz="0" w:space="0" w:color="auto"/>
      </w:divBdr>
    </w:div>
    <w:div w:id="1745565604">
      <w:marLeft w:val="0"/>
      <w:marRight w:val="0"/>
      <w:marTop w:val="0"/>
      <w:marBottom w:val="0"/>
      <w:divBdr>
        <w:top w:val="none" w:sz="0" w:space="0" w:color="auto"/>
        <w:left w:val="none" w:sz="0" w:space="0" w:color="auto"/>
        <w:bottom w:val="none" w:sz="0" w:space="0" w:color="auto"/>
        <w:right w:val="none" w:sz="0" w:space="0" w:color="auto"/>
      </w:divBdr>
    </w:div>
    <w:div w:id="1745565605">
      <w:marLeft w:val="0"/>
      <w:marRight w:val="0"/>
      <w:marTop w:val="0"/>
      <w:marBottom w:val="0"/>
      <w:divBdr>
        <w:top w:val="none" w:sz="0" w:space="0" w:color="auto"/>
        <w:left w:val="none" w:sz="0" w:space="0" w:color="auto"/>
        <w:bottom w:val="none" w:sz="0" w:space="0" w:color="auto"/>
        <w:right w:val="none" w:sz="0" w:space="0" w:color="auto"/>
      </w:divBdr>
    </w:div>
    <w:div w:id="1745565606">
      <w:marLeft w:val="0"/>
      <w:marRight w:val="0"/>
      <w:marTop w:val="0"/>
      <w:marBottom w:val="0"/>
      <w:divBdr>
        <w:top w:val="none" w:sz="0" w:space="0" w:color="auto"/>
        <w:left w:val="none" w:sz="0" w:space="0" w:color="auto"/>
        <w:bottom w:val="none" w:sz="0" w:space="0" w:color="auto"/>
        <w:right w:val="none" w:sz="0" w:space="0" w:color="auto"/>
      </w:divBdr>
      <w:divsChild>
        <w:div w:id="1745565622">
          <w:marLeft w:val="0"/>
          <w:marRight w:val="0"/>
          <w:marTop w:val="0"/>
          <w:marBottom w:val="0"/>
          <w:divBdr>
            <w:top w:val="none" w:sz="0" w:space="0" w:color="auto"/>
            <w:left w:val="none" w:sz="0" w:space="0" w:color="auto"/>
            <w:bottom w:val="none" w:sz="0" w:space="0" w:color="auto"/>
            <w:right w:val="none" w:sz="0" w:space="0" w:color="auto"/>
          </w:divBdr>
          <w:divsChild>
            <w:div w:id="1745565597">
              <w:marLeft w:val="0"/>
              <w:marRight w:val="0"/>
              <w:marTop w:val="0"/>
              <w:marBottom w:val="0"/>
              <w:divBdr>
                <w:top w:val="single" w:sz="12" w:space="0" w:color="000066"/>
                <w:left w:val="none" w:sz="0" w:space="0" w:color="auto"/>
                <w:bottom w:val="single" w:sz="12" w:space="0" w:color="000066"/>
                <w:right w:val="none" w:sz="0" w:space="0" w:color="auto"/>
              </w:divBdr>
              <w:divsChild>
                <w:div w:id="174556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5609">
      <w:marLeft w:val="0"/>
      <w:marRight w:val="0"/>
      <w:marTop w:val="0"/>
      <w:marBottom w:val="0"/>
      <w:divBdr>
        <w:top w:val="none" w:sz="0" w:space="0" w:color="auto"/>
        <w:left w:val="none" w:sz="0" w:space="0" w:color="auto"/>
        <w:bottom w:val="none" w:sz="0" w:space="0" w:color="auto"/>
        <w:right w:val="none" w:sz="0" w:space="0" w:color="auto"/>
      </w:divBdr>
    </w:div>
    <w:div w:id="1745565610">
      <w:marLeft w:val="0"/>
      <w:marRight w:val="0"/>
      <w:marTop w:val="0"/>
      <w:marBottom w:val="0"/>
      <w:divBdr>
        <w:top w:val="none" w:sz="0" w:space="0" w:color="auto"/>
        <w:left w:val="none" w:sz="0" w:space="0" w:color="auto"/>
        <w:bottom w:val="none" w:sz="0" w:space="0" w:color="auto"/>
        <w:right w:val="none" w:sz="0" w:space="0" w:color="auto"/>
      </w:divBdr>
    </w:div>
    <w:div w:id="1745565611">
      <w:marLeft w:val="0"/>
      <w:marRight w:val="0"/>
      <w:marTop w:val="0"/>
      <w:marBottom w:val="0"/>
      <w:divBdr>
        <w:top w:val="none" w:sz="0" w:space="0" w:color="auto"/>
        <w:left w:val="none" w:sz="0" w:space="0" w:color="auto"/>
        <w:bottom w:val="none" w:sz="0" w:space="0" w:color="auto"/>
        <w:right w:val="none" w:sz="0" w:space="0" w:color="auto"/>
      </w:divBdr>
    </w:div>
    <w:div w:id="1745565612">
      <w:marLeft w:val="0"/>
      <w:marRight w:val="0"/>
      <w:marTop w:val="0"/>
      <w:marBottom w:val="0"/>
      <w:divBdr>
        <w:top w:val="none" w:sz="0" w:space="0" w:color="auto"/>
        <w:left w:val="none" w:sz="0" w:space="0" w:color="auto"/>
        <w:bottom w:val="none" w:sz="0" w:space="0" w:color="auto"/>
        <w:right w:val="none" w:sz="0" w:space="0" w:color="auto"/>
      </w:divBdr>
      <w:divsChild>
        <w:div w:id="1745565614">
          <w:marLeft w:val="0"/>
          <w:marRight w:val="0"/>
          <w:marTop w:val="0"/>
          <w:marBottom w:val="0"/>
          <w:divBdr>
            <w:top w:val="none" w:sz="0" w:space="0" w:color="auto"/>
            <w:left w:val="none" w:sz="0" w:space="0" w:color="auto"/>
            <w:bottom w:val="none" w:sz="0" w:space="0" w:color="auto"/>
            <w:right w:val="none" w:sz="0" w:space="0" w:color="auto"/>
          </w:divBdr>
          <w:divsChild>
            <w:div w:id="1745565608">
              <w:marLeft w:val="0"/>
              <w:marRight w:val="0"/>
              <w:marTop w:val="0"/>
              <w:marBottom w:val="0"/>
              <w:divBdr>
                <w:top w:val="single" w:sz="12" w:space="0" w:color="000066"/>
                <w:left w:val="none" w:sz="0" w:space="0" w:color="auto"/>
                <w:bottom w:val="single" w:sz="12" w:space="0" w:color="000066"/>
                <w:right w:val="none" w:sz="0" w:space="0" w:color="auto"/>
              </w:divBdr>
              <w:divsChild>
                <w:div w:id="17455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5615">
      <w:marLeft w:val="0"/>
      <w:marRight w:val="0"/>
      <w:marTop w:val="0"/>
      <w:marBottom w:val="0"/>
      <w:divBdr>
        <w:top w:val="none" w:sz="0" w:space="0" w:color="auto"/>
        <w:left w:val="none" w:sz="0" w:space="0" w:color="auto"/>
        <w:bottom w:val="none" w:sz="0" w:space="0" w:color="auto"/>
        <w:right w:val="none" w:sz="0" w:space="0" w:color="auto"/>
      </w:divBdr>
    </w:div>
    <w:div w:id="1745565616">
      <w:marLeft w:val="0"/>
      <w:marRight w:val="0"/>
      <w:marTop w:val="0"/>
      <w:marBottom w:val="0"/>
      <w:divBdr>
        <w:top w:val="none" w:sz="0" w:space="0" w:color="auto"/>
        <w:left w:val="none" w:sz="0" w:space="0" w:color="auto"/>
        <w:bottom w:val="none" w:sz="0" w:space="0" w:color="auto"/>
        <w:right w:val="none" w:sz="0" w:space="0" w:color="auto"/>
      </w:divBdr>
      <w:divsChild>
        <w:div w:id="1745565607">
          <w:marLeft w:val="0"/>
          <w:marRight w:val="0"/>
          <w:marTop w:val="0"/>
          <w:marBottom w:val="0"/>
          <w:divBdr>
            <w:top w:val="none" w:sz="0" w:space="0" w:color="auto"/>
            <w:left w:val="none" w:sz="0" w:space="0" w:color="auto"/>
            <w:bottom w:val="none" w:sz="0" w:space="0" w:color="auto"/>
            <w:right w:val="none" w:sz="0" w:space="0" w:color="auto"/>
          </w:divBdr>
          <w:divsChild>
            <w:div w:id="1745565613">
              <w:marLeft w:val="0"/>
              <w:marRight w:val="0"/>
              <w:marTop w:val="0"/>
              <w:marBottom w:val="0"/>
              <w:divBdr>
                <w:top w:val="single" w:sz="12" w:space="0" w:color="000066"/>
                <w:left w:val="none" w:sz="0" w:space="0" w:color="auto"/>
                <w:bottom w:val="single" w:sz="12" w:space="0" w:color="000066"/>
                <w:right w:val="none" w:sz="0" w:space="0" w:color="auto"/>
              </w:divBdr>
              <w:divsChild>
                <w:div w:id="17455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5618">
      <w:marLeft w:val="0"/>
      <w:marRight w:val="0"/>
      <w:marTop w:val="0"/>
      <w:marBottom w:val="0"/>
      <w:divBdr>
        <w:top w:val="none" w:sz="0" w:space="0" w:color="auto"/>
        <w:left w:val="none" w:sz="0" w:space="0" w:color="auto"/>
        <w:bottom w:val="none" w:sz="0" w:space="0" w:color="auto"/>
        <w:right w:val="none" w:sz="0" w:space="0" w:color="auto"/>
      </w:divBdr>
    </w:div>
    <w:div w:id="1745565620">
      <w:marLeft w:val="0"/>
      <w:marRight w:val="0"/>
      <w:marTop w:val="0"/>
      <w:marBottom w:val="0"/>
      <w:divBdr>
        <w:top w:val="none" w:sz="0" w:space="0" w:color="auto"/>
        <w:left w:val="none" w:sz="0" w:space="0" w:color="auto"/>
        <w:bottom w:val="none" w:sz="0" w:space="0" w:color="auto"/>
        <w:right w:val="none" w:sz="0" w:space="0" w:color="auto"/>
      </w:divBdr>
    </w:div>
    <w:div w:id="1745565623">
      <w:marLeft w:val="0"/>
      <w:marRight w:val="0"/>
      <w:marTop w:val="0"/>
      <w:marBottom w:val="0"/>
      <w:divBdr>
        <w:top w:val="none" w:sz="0" w:space="0" w:color="auto"/>
        <w:left w:val="none" w:sz="0" w:space="0" w:color="auto"/>
        <w:bottom w:val="none" w:sz="0" w:space="0" w:color="auto"/>
        <w:right w:val="none" w:sz="0" w:space="0" w:color="auto"/>
      </w:divBdr>
    </w:div>
    <w:div w:id="1745565624">
      <w:marLeft w:val="0"/>
      <w:marRight w:val="0"/>
      <w:marTop w:val="0"/>
      <w:marBottom w:val="0"/>
      <w:divBdr>
        <w:top w:val="none" w:sz="0" w:space="0" w:color="auto"/>
        <w:left w:val="none" w:sz="0" w:space="0" w:color="auto"/>
        <w:bottom w:val="none" w:sz="0" w:space="0" w:color="auto"/>
        <w:right w:val="none" w:sz="0" w:space="0" w:color="auto"/>
      </w:divBdr>
    </w:div>
    <w:div w:id="1745565625">
      <w:marLeft w:val="0"/>
      <w:marRight w:val="0"/>
      <w:marTop w:val="0"/>
      <w:marBottom w:val="0"/>
      <w:divBdr>
        <w:top w:val="none" w:sz="0" w:space="0" w:color="auto"/>
        <w:left w:val="none" w:sz="0" w:space="0" w:color="auto"/>
        <w:bottom w:val="none" w:sz="0" w:space="0" w:color="auto"/>
        <w:right w:val="none" w:sz="0" w:space="0" w:color="auto"/>
      </w:divBdr>
      <w:divsChild>
        <w:div w:id="1745565596">
          <w:marLeft w:val="0"/>
          <w:marRight w:val="0"/>
          <w:marTop w:val="0"/>
          <w:marBottom w:val="0"/>
          <w:divBdr>
            <w:top w:val="none" w:sz="0" w:space="0" w:color="auto"/>
            <w:left w:val="none" w:sz="0" w:space="0" w:color="auto"/>
            <w:bottom w:val="none" w:sz="0" w:space="0" w:color="auto"/>
            <w:right w:val="none" w:sz="0" w:space="0" w:color="auto"/>
          </w:divBdr>
          <w:divsChild>
            <w:div w:id="1745565621">
              <w:marLeft w:val="0"/>
              <w:marRight w:val="0"/>
              <w:marTop w:val="0"/>
              <w:marBottom w:val="0"/>
              <w:divBdr>
                <w:top w:val="single" w:sz="12" w:space="0" w:color="000066"/>
                <w:left w:val="none" w:sz="0" w:space="0" w:color="auto"/>
                <w:bottom w:val="single" w:sz="12" w:space="0" w:color="000066"/>
                <w:right w:val="none" w:sz="0" w:space="0" w:color="auto"/>
              </w:divBdr>
              <w:divsChild>
                <w:div w:id="17455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5627">
      <w:marLeft w:val="0"/>
      <w:marRight w:val="0"/>
      <w:marTop w:val="0"/>
      <w:marBottom w:val="0"/>
      <w:divBdr>
        <w:top w:val="none" w:sz="0" w:space="0" w:color="auto"/>
        <w:left w:val="none" w:sz="0" w:space="0" w:color="auto"/>
        <w:bottom w:val="none" w:sz="0" w:space="0" w:color="auto"/>
        <w:right w:val="none" w:sz="0" w:space="0" w:color="auto"/>
      </w:divBdr>
    </w:div>
    <w:div w:id="1745565628">
      <w:marLeft w:val="0"/>
      <w:marRight w:val="0"/>
      <w:marTop w:val="0"/>
      <w:marBottom w:val="0"/>
      <w:divBdr>
        <w:top w:val="none" w:sz="0" w:space="0" w:color="auto"/>
        <w:left w:val="none" w:sz="0" w:space="0" w:color="auto"/>
        <w:bottom w:val="none" w:sz="0" w:space="0" w:color="auto"/>
        <w:right w:val="none" w:sz="0" w:space="0" w:color="auto"/>
      </w:divBdr>
    </w:div>
    <w:div w:id="1745565629">
      <w:marLeft w:val="0"/>
      <w:marRight w:val="0"/>
      <w:marTop w:val="0"/>
      <w:marBottom w:val="0"/>
      <w:divBdr>
        <w:top w:val="none" w:sz="0" w:space="0" w:color="auto"/>
        <w:left w:val="none" w:sz="0" w:space="0" w:color="auto"/>
        <w:bottom w:val="none" w:sz="0" w:space="0" w:color="auto"/>
        <w:right w:val="none" w:sz="0" w:space="0" w:color="auto"/>
      </w:divBdr>
    </w:div>
    <w:div w:id="1745565630">
      <w:marLeft w:val="0"/>
      <w:marRight w:val="0"/>
      <w:marTop w:val="0"/>
      <w:marBottom w:val="0"/>
      <w:divBdr>
        <w:top w:val="none" w:sz="0" w:space="0" w:color="auto"/>
        <w:left w:val="none" w:sz="0" w:space="0" w:color="auto"/>
        <w:bottom w:val="none" w:sz="0" w:space="0" w:color="auto"/>
        <w:right w:val="none" w:sz="0" w:space="0" w:color="auto"/>
      </w:divBdr>
    </w:div>
    <w:div w:id="1745565631">
      <w:marLeft w:val="0"/>
      <w:marRight w:val="0"/>
      <w:marTop w:val="0"/>
      <w:marBottom w:val="0"/>
      <w:divBdr>
        <w:top w:val="none" w:sz="0" w:space="0" w:color="auto"/>
        <w:left w:val="none" w:sz="0" w:space="0" w:color="auto"/>
        <w:bottom w:val="none" w:sz="0" w:space="0" w:color="auto"/>
        <w:right w:val="none" w:sz="0" w:space="0" w:color="auto"/>
      </w:divBdr>
    </w:div>
    <w:div w:id="1935943453">
      <w:bodyDiv w:val="1"/>
      <w:marLeft w:val="0"/>
      <w:marRight w:val="0"/>
      <w:marTop w:val="0"/>
      <w:marBottom w:val="0"/>
      <w:divBdr>
        <w:top w:val="none" w:sz="0" w:space="0" w:color="auto"/>
        <w:left w:val="none" w:sz="0" w:space="0" w:color="auto"/>
        <w:bottom w:val="none" w:sz="0" w:space="0" w:color="auto"/>
        <w:right w:val="none" w:sz="0" w:space="0" w:color="auto"/>
      </w:divBdr>
    </w:div>
    <w:div w:id="20177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diagramData" Target="diagrams/data1.xm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http://images.primeagile.com/vegetablesandfruits/media/image/100/100448/header-fruit.png?pfdrid_c=true" TargetMode="External"/><Relationship Id="rId14" Type="http://schemas.microsoft.com/office/2007/relationships/diagramDrawing" Target="diagrams/drawing1.xml"/><Relationship Id="rId22" Type="http://schemas.openxmlformats.org/officeDocument/2006/relationships/header" Target="head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Support</a:t>
            </a:r>
            <a:r>
              <a:rPr lang="en-GB" baseline="0"/>
              <a:t> provided for EBF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Husband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 Support</c:v>
                </c:pt>
                <c:pt idx="1">
                  <c:v>Inadequate</c:v>
                </c:pt>
                <c:pt idx="2">
                  <c:v>Adeqaute</c:v>
                </c:pt>
                <c:pt idx="3">
                  <c:v>Good</c:v>
                </c:pt>
                <c:pt idx="4">
                  <c:v>Very Good</c:v>
                </c:pt>
              </c:strCache>
            </c:strRef>
          </c:cat>
          <c:val>
            <c:numRef>
              <c:f>Sheet1!$B$2:$B$6</c:f>
              <c:numCache>
                <c:formatCode>General</c:formatCode>
                <c:ptCount val="5"/>
                <c:pt idx="0">
                  <c:v>5</c:v>
                </c:pt>
                <c:pt idx="1">
                  <c:v>1</c:v>
                </c:pt>
                <c:pt idx="4">
                  <c:v>8</c:v>
                </c:pt>
              </c:numCache>
            </c:numRef>
          </c:val>
        </c:ser>
        <c:ser>
          <c:idx val="1"/>
          <c:order val="1"/>
          <c:tx>
            <c:strRef>
              <c:f>Sheet1!$C$1</c:f>
              <c:strCache>
                <c:ptCount val="1"/>
                <c:pt idx="0">
                  <c:v>Mother</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 Support</c:v>
                </c:pt>
                <c:pt idx="1">
                  <c:v>Inadequate</c:v>
                </c:pt>
                <c:pt idx="2">
                  <c:v>Adeqaute</c:v>
                </c:pt>
                <c:pt idx="3">
                  <c:v>Good</c:v>
                </c:pt>
                <c:pt idx="4">
                  <c:v>Very Good</c:v>
                </c:pt>
              </c:strCache>
            </c:strRef>
          </c:cat>
          <c:val>
            <c:numRef>
              <c:f>Sheet1!$C$2:$C$6</c:f>
              <c:numCache>
                <c:formatCode>General</c:formatCode>
                <c:ptCount val="5"/>
                <c:pt idx="0">
                  <c:v>8</c:v>
                </c:pt>
                <c:pt idx="1">
                  <c:v>1</c:v>
                </c:pt>
                <c:pt idx="3">
                  <c:v>2</c:v>
                </c:pt>
                <c:pt idx="4">
                  <c:v>2</c:v>
                </c:pt>
              </c:numCache>
            </c:numRef>
          </c:val>
        </c:ser>
        <c:ser>
          <c:idx val="2"/>
          <c:order val="2"/>
          <c:tx>
            <c:strRef>
              <c:f>Sheet1!$D$1</c:f>
              <c:strCache>
                <c:ptCount val="1"/>
                <c:pt idx="0">
                  <c:v>Mother-in-Law</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 Support</c:v>
                </c:pt>
                <c:pt idx="1">
                  <c:v>Inadequate</c:v>
                </c:pt>
                <c:pt idx="2">
                  <c:v>Adeqaute</c:v>
                </c:pt>
                <c:pt idx="3">
                  <c:v>Good</c:v>
                </c:pt>
                <c:pt idx="4">
                  <c:v>Very Good</c:v>
                </c:pt>
              </c:strCache>
            </c:strRef>
          </c:cat>
          <c:val>
            <c:numRef>
              <c:f>Sheet1!$D$2:$D$6</c:f>
              <c:numCache>
                <c:formatCode>General</c:formatCode>
                <c:ptCount val="5"/>
                <c:pt idx="0">
                  <c:v>10</c:v>
                </c:pt>
                <c:pt idx="2">
                  <c:v>1</c:v>
                </c:pt>
                <c:pt idx="3">
                  <c:v>1</c:v>
                </c:pt>
                <c:pt idx="4">
                  <c:v>1</c:v>
                </c:pt>
              </c:numCache>
            </c:numRef>
          </c:val>
        </c:ser>
        <c:ser>
          <c:idx val="3"/>
          <c:order val="3"/>
          <c:tx>
            <c:strRef>
              <c:f>Sheet1!$E$1</c:f>
              <c:strCache>
                <c:ptCount val="1"/>
                <c:pt idx="0">
                  <c:v>Other</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 Support</c:v>
                </c:pt>
                <c:pt idx="1">
                  <c:v>Inadequate</c:v>
                </c:pt>
                <c:pt idx="2">
                  <c:v>Adeqaute</c:v>
                </c:pt>
                <c:pt idx="3">
                  <c:v>Good</c:v>
                </c:pt>
                <c:pt idx="4">
                  <c:v>Very Good</c:v>
                </c:pt>
              </c:strCache>
            </c:strRef>
          </c:cat>
          <c:val>
            <c:numRef>
              <c:f>Sheet1!$E$2:$E$6</c:f>
              <c:numCache>
                <c:formatCode>General</c:formatCode>
                <c:ptCount val="5"/>
                <c:pt idx="4">
                  <c:v>1</c:v>
                </c:pt>
              </c:numCache>
            </c:numRef>
          </c:val>
        </c:ser>
        <c:dLbls>
          <c:showLegendKey val="0"/>
          <c:showVal val="0"/>
          <c:showCatName val="0"/>
          <c:showSerName val="0"/>
          <c:showPercent val="0"/>
          <c:showBubbleSize val="0"/>
        </c:dLbls>
        <c:gapWidth val="150"/>
        <c:shape val="box"/>
        <c:axId val="295431328"/>
        <c:axId val="295431720"/>
        <c:axId val="0"/>
      </c:bar3DChart>
      <c:catAx>
        <c:axId val="295431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431720"/>
        <c:crosses val="autoZero"/>
        <c:auto val="1"/>
        <c:lblAlgn val="ctr"/>
        <c:lblOffset val="100"/>
        <c:noMultiLvlLbl val="0"/>
      </c:catAx>
      <c:valAx>
        <c:axId val="295431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43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E80485-CAC3-405F-9837-1D83F156E2EF}" type="doc">
      <dgm:prSet loTypeId="urn:microsoft.com/office/officeart/2005/8/layout/radial3" loCatId="cycle" qsTypeId="urn:microsoft.com/office/officeart/2005/8/quickstyle/simple4" qsCatId="simple" csTypeId="urn:microsoft.com/office/officeart/2005/8/colors/accent1_2" csCatId="accent1" phldr="1"/>
      <dgm:spPr/>
      <dgm:t>
        <a:bodyPr/>
        <a:lstStyle/>
        <a:p>
          <a:endParaRPr lang="en-US"/>
        </a:p>
      </dgm:t>
    </dgm:pt>
    <dgm:pt modelId="{F45E8079-DF2C-474E-AD10-D0BC189C8CA8}">
      <dgm:prSet phldrT="[Text]" custT="1"/>
      <dgm:spPr>
        <a:solidFill>
          <a:schemeClr val="accent1">
            <a:lumMod val="60000"/>
            <a:lumOff val="40000"/>
          </a:schemeClr>
        </a:solidFill>
      </dgm:spPr>
      <dgm:t>
        <a:bodyPr/>
        <a:lstStyle/>
        <a:p>
          <a:r>
            <a:rPr lang="en-US" sz="1800" b="1"/>
            <a:t>Food Security</a:t>
          </a:r>
        </a:p>
      </dgm:t>
    </dgm:pt>
    <dgm:pt modelId="{D357B8BF-5C13-4903-9942-88F7A22F4063}" type="parTrans" cxnId="{1730C762-E796-4127-AC1B-AD1971439F7D}">
      <dgm:prSet/>
      <dgm:spPr/>
      <dgm:t>
        <a:bodyPr/>
        <a:lstStyle/>
        <a:p>
          <a:endParaRPr lang="en-US" sz="2000"/>
        </a:p>
      </dgm:t>
    </dgm:pt>
    <dgm:pt modelId="{7362B310-5504-4490-832B-E248A4C1AA5C}" type="sibTrans" cxnId="{1730C762-E796-4127-AC1B-AD1971439F7D}">
      <dgm:prSet/>
      <dgm:spPr/>
      <dgm:t>
        <a:bodyPr/>
        <a:lstStyle/>
        <a:p>
          <a:endParaRPr lang="en-US" sz="2000"/>
        </a:p>
      </dgm:t>
    </dgm:pt>
    <dgm:pt modelId="{DB13F8A1-D1D2-4E87-9EE0-C069BF8C2F2D}">
      <dgm:prSet phldrT="[Text]" custT="1"/>
      <dgm:spPr>
        <a:gradFill rotWithShape="0">
          <a:gsLst>
            <a:gs pos="0">
              <a:schemeClr val="accent4">
                <a:lumMod val="20000"/>
                <a:lumOff val="80000"/>
              </a:schemeClr>
            </a:gs>
            <a:gs pos="50000">
              <a:schemeClr val="accent4">
                <a:lumMod val="40000"/>
                <a:lumOff val="60000"/>
              </a:schemeClr>
            </a:gs>
            <a:gs pos="100000">
              <a:schemeClr val="accent4">
                <a:lumMod val="60000"/>
                <a:lumOff val="40000"/>
              </a:schemeClr>
            </a:gs>
          </a:gsLst>
          <a:lin ang="10800000" scaled="0"/>
        </a:gradFill>
      </dgm:spPr>
      <dgm:t>
        <a:bodyPr/>
        <a:lstStyle/>
        <a:p>
          <a:pPr algn="ctr"/>
          <a:r>
            <a:rPr lang="en-US" sz="1100" b="1"/>
            <a:t>Access to Foood</a:t>
          </a:r>
        </a:p>
        <a:p>
          <a:pPr algn="l"/>
          <a:r>
            <a:rPr lang="en-US" sz="1050" b="1"/>
            <a:t>- </a:t>
          </a:r>
          <a:r>
            <a:rPr lang="en-US" sz="1050" b="0"/>
            <a:t>Affordability</a:t>
          </a:r>
        </a:p>
        <a:p>
          <a:pPr algn="l"/>
          <a:r>
            <a:rPr lang="en-US" sz="1050" b="0"/>
            <a:t>- Purchasing Power</a:t>
          </a:r>
        </a:p>
        <a:p>
          <a:pPr algn="l"/>
          <a:r>
            <a:rPr lang="en-US" sz="1050" b="0"/>
            <a:t>- Marketing</a:t>
          </a:r>
        </a:p>
        <a:p>
          <a:pPr algn="l"/>
          <a:r>
            <a:rPr lang="en-US" sz="1050" b="0"/>
            <a:t>- Equitable 	distribution</a:t>
          </a:r>
        </a:p>
      </dgm:t>
    </dgm:pt>
    <dgm:pt modelId="{9C549A8F-25C5-46EC-B134-9A97D4DBF458}" type="parTrans" cxnId="{0CD9864E-ECB1-492C-A0DF-EE431C9711BC}">
      <dgm:prSet/>
      <dgm:spPr/>
      <dgm:t>
        <a:bodyPr/>
        <a:lstStyle/>
        <a:p>
          <a:endParaRPr lang="en-US" sz="2000"/>
        </a:p>
      </dgm:t>
    </dgm:pt>
    <dgm:pt modelId="{D03A8024-93CF-4795-BAFC-505F38E8265A}" type="sibTrans" cxnId="{0CD9864E-ECB1-492C-A0DF-EE431C9711BC}">
      <dgm:prSet/>
      <dgm:spPr/>
      <dgm:t>
        <a:bodyPr/>
        <a:lstStyle/>
        <a:p>
          <a:endParaRPr lang="en-US" sz="2000"/>
        </a:p>
      </dgm:t>
    </dgm:pt>
    <dgm:pt modelId="{01727B03-1665-4CA9-99A1-3970CFD645C9}">
      <dgm:prSet phldrT="[Text]" custT="1"/>
      <dgm:spPr>
        <a:gradFill flip="none" rotWithShape="1">
          <a:gsLst>
            <a:gs pos="0">
              <a:srgbClr val="CCFF99"/>
            </a:gs>
            <a:gs pos="50000">
              <a:srgbClr val="99FF99"/>
            </a:gs>
            <a:gs pos="100000">
              <a:srgbClr val="92D050"/>
            </a:gs>
          </a:gsLst>
          <a:lin ang="5400000" scaled="0"/>
          <a:tileRect/>
        </a:gradFill>
      </dgm:spPr>
      <dgm:t>
        <a:bodyPr/>
        <a:lstStyle/>
        <a:p>
          <a:pPr algn="ctr"/>
          <a:r>
            <a:rPr lang="en-US" sz="1050" b="1"/>
            <a:t>Utilization</a:t>
          </a:r>
        </a:p>
        <a:p>
          <a:pPr algn="l"/>
          <a:r>
            <a:rPr lang="en-US" sz="1050" b="1"/>
            <a:t>- </a:t>
          </a:r>
          <a:r>
            <a:rPr lang="en-US" sz="1050" b="0"/>
            <a:t>Nutritious food</a:t>
          </a:r>
        </a:p>
        <a:p>
          <a:pPr algn="l"/>
          <a:r>
            <a:rPr lang="en-US" sz="1050" b="0"/>
            <a:t>- Food diversity</a:t>
          </a:r>
        </a:p>
        <a:p>
          <a:pPr algn="l"/>
          <a:r>
            <a:rPr lang="en-US" sz="1050" b="0"/>
            <a:t>- Food safety and    	quality</a:t>
          </a:r>
        </a:p>
        <a:p>
          <a:pPr algn="l"/>
          <a:r>
            <a:rPr lang="en-US" sz="1050" b="0"/>
            <a:t>- Clean water</a:t>
          </a:r>
        </a:p>
      </dgm:t>
    </dgm:pt>
    <dgm:pt modelId="{B6974341-4D2F-4DD4-9E59-7419103BBA26}" type="parTrans" cxnId="{37DCDB18-F813-4F2B-B71B-1325672DC489}">
      <dgm:prSet/>
      <dgm:spPr/>
      <dgm:t>
        <a:bodyPr/>
        <a:lstStyle/>
        <a:p>
          <a:endParaRPr lang="en-US" sz="2000"/>
        </a:p>
      </dgm:t>
    </dgm:pt>
    <dgm:pt modelId="{C7C18A12-2C5A-4C69-8541-DAD043C7688C}" type="sibTrans" cxnId="{37DCDB18-F813-4F2B-B71B-1325672DC489}">
      <dgm:prSet/>
      <dgm:spPr/>
      <dgm:t>
        <a:bodyPr/>
        <a:lstStyle/>
        <a:p>
          <a:endParaRPr lang="en-US" sz="2000"/>
        </a:p>
      </dgm:t>
    </dgm:pt>
    <dgm:pt modelId="{4E675E8A-E457-4D12-AB84-8084E79546AC}">
      <dgm:prSet phldrT="[Text]" custT="1"/>
      <dgm:spPr>
        <a:gradFill rotWithShape="0">
          <a:gsLst>
            <a:gs pos="0">
              <a:srgbClr val="FF9933">
                <a:alpha val="49804"/>
              </a:srgbClr>
            </a:gs>
            <a:gs pos="50000">
              <a:schemeClr val="accent2">
                <a:lumMod val="60000"/>
                <a:lumOff val="40000"/>
              </a:schemeClr>
            </a:gs>
            <a:gs pos="100000">
              <a:schemeClr val="accent2">
                <a:lumMod val="75000"/>
              </a:schemeClr>
            </a:gs>
          </a:gsLst>
          <a:lin ang="16200000" scaled="0"/>
        </a:gradFill>
      </dgm:spPr>
      <dgm:t>
        <a:bodyPr/>
        <a:lstStyle/>
        <a:p>
          <a:pPr algn="ctr"/>
          <a:r>
            <a:rPr lang="en-US" sz="1050" b="1"/>
            <a:t>Stability</a:t>
          </a:r>
        </a:p>
        <a:p>
          <a:pPr algn="l"/>
          <a:r>
            <a:rPr lang="en-US" sz="1050" b="1"/>
            <a:t>- </a:t>
          </a:r>
          <a:r>
            <a:rPr lang="en-US" sz="1050" b="0"/>
            <a:t>Adverse weather 	conditions</a:t>
          </a:r>
        </a:p>
        <a:p>
          <a:pPr algn="l"/>
          <a:r>
            <a:rPr lang="en-US" sz="1050" b="0"/>
            <a:t>- Seasonality of crops</a:t>
          </a:r>
        </a:p>
      </dgm:t>
    </dgm:pt>
    <dgm:pt modelId="{C351D22D-074B-4E80-83D4-07F180E860B9}" type="parTrans" cxnId="{F49332D9-3B32-44B2-B075-D0522E926610}">
      <dgm:prSet/>
      <dgm:spPr/>
      <dgm:t>
        <a:bodyPr/>
        <a:lstStyle/>
        <a:p>
          <a:endParaRPr lang="en-US" sz="2000"/>
        </a:p>
      </dgm:t>
    </dgm:pt>
    <dgm:pt modelId="{84E4F01A-5FB1-47B0-91EE-A92005763990}" type="sibTrans" cxnId="{F49332D9-3B32-44B2-B075-D0522E926610}">
      <dgm:prSet/>
      <dgm:spPr/>
      <dgm:t>
        <a:bodyPr/>
        <a:lstStyle/>
        <a:p>
          <a:endParaRPr lang="en-US" sz="2000"/>
        </a:p>
      </dgm:t>
    </dgm:pt>
    <dgm:pt modelId="{FC248944-7D29-4AAA-9997-427861E5B013}">
      <dgm:prSet phldrT="[Text]" custT="1"/>
      <dgm:spPr>
        <a:gradFill rotWithShape="0">
          <a:gsLst>
            <a:gs pos="0">
              <a:srgbClr val="FFCCFF">
                <a:alpha val="49804"/>
              </a:srgbClr>
            </a:gs>
            <a:gs pos="50000">
              <a:srgbClr val="FF99FF">
                <a:alpha val="49804"/>
              </a:srgbClr>
            </a:gs>
            <a:gs pos="100000">
              <a:srgbClr val="FF66FF">
                <a:alpha val="49804"/>
              </a:srgbClr>
            </a:gs>
          </a:gsLst>
          <a:lin ang="21540000" scaled="0"/>
        </a:gradFill>
      </dgm:spPr>
      <dgm:t>
        <a:bodyPr/>
        <a:lstStyle/>
        <a:p>
          <a:pPr algn="ctr"/>
          <a:r>
            <a:rPr lang="en-US" sz="1100" b="1"/>
            <a:t>Food availability</a:t>
          </a:r>
        </a:p>
        <a:p>
          <a:pPr algn="l"/>
          <a:r>
            <a:rPr lang="en-US" sz="1100" b="1"/>
            <a:t>- </a:t>
          </a:r>
          <a:r>
            <a:rPr lang="en-US" sz="1100" b="0"/>
            <a:t>Production</a:t>
          </a:r>
        </a:p>
        <a:p>
          <a:pPr algn="l"/>
          <a:r>
            <a:rPr lang="en-US" sz="1100" b="0"/>
            <a:t>- Processing</a:t>
          </a:r>
        </a:p>
        <a:p>
          <a:pPr algn="l"/>
          <a:r>
            <a:rPr lang="en-US" sz="1100" b="0"/>
            <a:t>- Storage</a:t>
          </a:r>
        </a:p>
      </dgm:t>
    </dgm:pt>
    <dgm:pt modelId="{DABA096D-3AE0-470E-A7DD-6E2D8190DACF}" type="parTrans" cxnId="{1D15B40A-BFCF-4B56-A954-76C124330764}">
      <dgm:prSet/>
      <dgm:spPr/>
      <dgm:t>
        <a:bodyPr/>
        <a:lstStyle/>
        <a:p>
          <a:endParaRPr lang="en-US" sz="2000"/>
        </a:p>
      </dgm:t>
    </dgm:pt>
    <dgm:pt modelId="{76FAB342-B0F6-4710-AFA4-6A21146A5B32}" type="sibTrans" cxnId="{1D15B40A-BFCF-4B56-A954-76C124330764}">
      <dgm:prSet/>
      <dgm:spPr/>
      <dgm:t>
        <a:bodyPr/>
        <a:lstStyle/>
        <a:p>
          <a:endParaRPr lang="en-US" sz="2000"/>
        </a:p>
      </dgm:t>
    </dgm:pt>
    <dgm:pt modelId="{1952D21F-C38D-4DDA-A3E0-531C7F1593A0}" type="pres">
      <dgm:prSet presAssocID="{13E80485-CAC3-405F-9837-1D83F156E2EF}" presName="composite" presStyleCnt="0">
        <dgm:presLayoutVars>
          <dgm:chMax val="1"/>
          <dgm:dir/>
          <dgm:resizeHandles val="exact"/>
        </dgm:presLayoutVars>
      </dgm:prSet>
      <dgm:spPr/>
      <dgm:t>
        <a:bodyPr/>
        <a:lstStyle/>
        <a:p>
          <a:endParaRPr lang="en-US"/>
        </a:p>
      </dgm:t>
    </dgm:pt>
    <dgm:pt modelId="{EAD48C42-824A-44BE-B3F9-ACEEE1AD71FA}" type="pres">
      <dgm:prSet presAssocID="{13E80485-CAC3-405F-9837-1D83F156E2EF}" presName="radial" presStyleCnt="0">
        <dgm:presLayoutVars>
          <dgm:animLvl val="ctr"/>
        </dgm:presLayoutVars>
      </dgm:prSet>
      <dgm:spPr/>
    </dgm:pt>
    <dgm:pt modelId="{8FD09E4F-1A07-4E78-B73D-BEC269801C9E}" type="pres">
      <dgm:prSet presAssocID="{F45E8079-DF2C-474E-AD10-D0BC189C8CA8}" presName="centerShape" presStyleLbl="vennNode1" presStyleIdx="0" presStyleCnt="5" custScaleX="62498" custScaleY="62658" custLinFactNeighborX="1153" custLinFactNeighborY="-3460"/>
      <dgm:spPr/>
      <dgm:t>
        <a:bodyPr/>
        <a:lstStyle/>
        <a:p>
          <a:endParaRPr lang="en-US"/>
        </a:p>
      </dgm:t>
    </dgm:pt>
    <dgm:pt modelId="{9863FBF1-ECBF-4565-B9D7-7D7221C64242}" type="pres">
      <dgm:prSet presAssocID="{01727B03-1665-4CA9-99A1-3970CFD645C9}" presName="node" presStyleLbl="vennNode1" presStyleIdx="1" presStyleCnt="5" custScaleX="192300" custScaleY="148071" custRadScaleRad="100772" custRadScaleInc="483">
        <dgm:presLayoutVars>
          <dgm:bulletEnabled val="1"/>
        </dgm:presLayoutVars>
      </dgm:prSet>
      <dgm:spPr/>
      <dgm:t>
        <a:bodyPr/>
        <a:lstStyle/>
        <a:p>
          <a:endParaRPr lang="en-US"/>
        </a:p>
      </dgm:t>
    </dgm:pt>
    <dgm:pt modelId="{9FA7CD2D-083A-4742-BC4B-ADDFCEFD2EE3}" type="pres">
      <dgm:prSet presAssocID="{DB13F8A1-D1D2-4E87-9EE0-C069BF8C2F2D}" presName="node" presStyleLbl="vennNode1" presStyleIdx="2" presStyleCnt="5" custScaleX="192377" custScaleY="148077" custRadScaleRad="122514" custRadScaleInc="-8091">
        <dgm:presLayoutVars>
          <dgm:bulletEnabled val="1"/>
        </dgm:presLayoutVars>
      </dgm:prSet>
      <dgm:spPr/>
      <dgm:t>
        <a:bodyPr/>
        <a:lstStyle/>
        <a:p>
          <a:endParaRPr lang="en-US"/>
        </a:p>
      </dgm:t>
    </dgm:pt>
    <dgm:pt modelId="{6EDA7599-5FB9-466A-9330-22FC88C43272}" type="pres">
      <dgm:prSet presAssocID="{4E675E8A-E457-4D12-AB84-8084E79546AC}" presName="node" presStyleLbl="vennNode1" presStyleIdx="3" presStyleCnt="5" custScaleX="192300" custScaleY="148071" custRadScaleRad="92390" custRadScaleInc="-2650">
        <dgm:presLayoutVars>
          <dgm:bulletEnabled val="1"/>
        </dgm:presLayoutVars>
      </dgm:prSet>
      <dgm:spPr/>
      <dgm:t>
        <a:bodyPr/>
        <a:lstStyle/>
        <a:p>
          <a:endParaRPr lang="en-US"/>
        </a:p>
      </dgm:t>
    </dgm:pt>
    <dgm:pt modelId="{44B34B43-EDD5-4DE1-99C5-07B9B0D8BFD4}" type="pres">
      <dgm:prSet presAssocID="{FC248944-7D29-4AAA-9997-427861E5B013}" presName="node" presStyleLbl="vennNode1" presStyleIdx="4" presStyleCnt="5" custScaleX="192300" custScaleY="148071" custRadScaleRad="113162" custRadScaleInc="2597">
        <dgm:presLayoutVars>
          <dgm:bulletEnabled val="1"/>
        </dgm:presLayoutVars>
      </dgm:prSet>
      <dgm:spPr/>
      <dgm:t>
        <a:bodyPr/>
        <a:lstStyle/>
        <a:p>
          <a:endParaRPr lang="en-US"/>
        </a:p>
      </dgm:t>
    </dgm:pt>
  </dgm:ptLst>
  <dgm:cxnLst>
    <dgm:cxn modelId="{CFF91288-6934-4C37-B313-AC66E7D03C90}" type="presOf" srcId="{13E80485-CAC3-405F-9837-1D83F156E2EF}" destId="{1952D21F-C38D-4DDA-A3E0-531C7F1593A0}" srcOrd="0" destOrd="0" presId="urn:microsoft.com/office/officeart/2005/8/layout/radial3"/>
    <dgm:cxn modelId="{D6BDC239-F1AC-4196-A8A5-AF4A98744011}" type="presOf" srcId="{01727B03-1665-4CA9-99A1-3970CFD645C9}" destId="{9863FBF1-ECBF-4565-B9D7-7D7221C64242}" srcOrd="0" destOrd="0" presId="urn:microsoft.com/office/officeart/2005/8/layout/radial3"/>
    <dgm:cxn modelId="{A729A128-0E02-4141-9152-69F33E0D4F36}" type="presOf" srcId="{4E675E8A-E457-4D12-AB84-8084E79546AC}" destId="{6EDA7599-5FB9-466A-9330-22FC88C43272}" srcOrd="0" destOrd="0" presId="urn:microsoft.com/office/officeart/2005/8/layout/radial3"/>
    <dgm:cxn modelId="{37ECED88-941D-4910-9844-1E39B95247F7}" type="presOf" srcId="{FC248944-7D29-4AAA-9997-427861E5B013}" destId="{44B34B43-EDD5-4DE1-99C5-07B9B0D8BFD4}" srcOrd="0" destOrd="0" presId="urn:microsoft.com/office/officeart/2005/8/layout/radial3"/>
    <dgm:cxn modelId="{1730C762-E796-4127-AC1B-AD1971439F7D}" srcId="{13E80485-CAC3-405F-9837-1D83F156E2EF}" destId="{F45E8079-DF2C-474E-AD10-D0BC189C8CA8}" srcOrd="0" destOrd="0" parTransId="{D357B8BF-5C13-4903-9942-88F7A22F4063}" sibTransId="{7362B310-5504-4490-832B-E248A4C1AA5C}"/>
    <dgm:cxn modelId="{1D15B40A-BFCF-4B56-A954-76C124330764}" srcId="{F45E8079-DF2C-474E-AD10-D0BC189C8CA8}" destId="{FC248944-7D29-4AAA-9997-427861E5B013}" srcOrd="3" destOrd="0" parTransId="{DABA096D-3AE0-470E-A7DD-6E2D8190DACF}" sibTransId="{76FAB342-B0F6-4710-AFA4-6A21146A5B32}"/>
    <dgm:cxn modelId="{882947DF-4F9C-48BC-821C-998B6C5C3085}" type="presOf" srcId="{F45E8079-DF2C-474E-AD10-D0BC189C8CA8}" destId="{8FD09E4F-1A07-4E78-B73D-BEC269801C9E}" srcOrd="0" destOrd="0" presId="urn:microsoft.com/office/officeart/2005/8/layout/radial3"/>
    <dgm:cxn modelId="{37DCDB18-F813-4F2B-B71B-1325672DC489}" srcId="{F45E8079-DF2C-474E-AD10-D0BC189C8CA8}" destId="{01727B03-1665-4CA9-99A1-3970CFD645C9}" srcOrd="0" destOrd="0" parTransId="{B6974341-4D2F-4DD4-9E59-7419103BBA26}" sibTransId="{C7C18A12-2C5A-4C69-8541-DAD043C7688C}"/>
    <dgm:cxn modelId="{583CAE9D-00A2-4A97-BB53-A5BE80A2C459}" type="presOf" srcId="{DB13F8A1-D1D2-4E87-9EE0-C069BF8C2F2D}" destId="{9FA7CD2D-083A-4742-BC4B-ADDFCEFD2EE3}" srcOrd="0" destOrd="0" presId="urn:microsoft.com/office/officeart/2005/8/layout/radial3"/>
    <dgm:cxn modelId="{F49332D9-3B32-44B2-B075-D0522E926610}" srcId="{F45E8079-DF2C-474E-AD10-D0BC189C8CA8}" destId="{4E675E8A-E457-4D12-AB84-8084E79546AC}" srcOrd="2" destOrd="0" parTransId="{C351D22D-074B-4E80-83D4-07F180E860B9}" sibTransId="{84E4F01A-5FB1-47B0-91EE-A92005763990}"/>
    <dgm:cxn modelId="{0CD9864E-ECB1-492C-A0DF-EE431C9711BC}" srcId="{F45E8079-DF2C-474E-AD10-D0BC189C8CA8}" destId="{DB13F8A1-D1D2-4E87-9EE0-C069BF8C2F2D}" srcOrd="1" destOrd="0" parTransId="{9C549A8F-25C5-46EC-B134-9A97D4DBF458}" sibTransId="{D03A8024-93CF-4795-BAFC-505F38E8265A}"/>
    <dgm:cxn modelId="{2E5A2C87-5A71-4A1B-9743-D62BEDD97EE8}" type="presParOf" srcId="{1952D21F-C38D-4DDA-A3E0-531C7F1593A0}" destId="{EAD48C42-824A-44BE-B3F9-ACEEE1AD71FA}" srcOrd="0" destOrd="0" presId="urn:microsoft.com/office/officeart/2005/8/layout/radial3"/>
    <dgm:cxn modelId="{2924EEB4-8EB5-4B3D-A58B-6002C1EBB29D}" type="presParOf" srcId="{EAD48C42-824A-44BE-B3F9-ACEEE1AD71FA}" destId="{8FD09E4F-1A07-4E78-B73D-BEC269801C9E}" srcOrd="0" destOrd="0" presId="urn:microsoft.com/office/officeart/2005/8/layout/radial3"/>
    <dgm:cxn modelId="{A23CD260-8587-4E85-83DE-1064C0705E01}" type="presParOf" srcId="{EAD48C42-824A-44BE-B3F9-ACEEE1AD71FA}" destId="{9863FBF1-ECBF-4565-B9D7-7D7221C64242}" srcOrd="1" destOrd="0" presId="urn:microsoft.com/office/officeart/2005/8/layout/radial3"/>
    <dgm:cxn modelId="{8FA149F1-67CD-4BE1-813D-0A4BF15C1A1B}" type="presParOf" srcId="{EAD48C42-824A-44BE-B3F9-ACEEE1AD71FA}" destId="{9FA7CD2D-083A-4742-BC4B-ADDFCEFD2EE3}" srcOrd="2" destOrd="0" presId="urn:microsoft.com/office/officeart/2005/8/layout/radial3"/>
    <dgm:cxn modelId="{A1BEAF4F-03DA-4FFA-AB14-DF23EA7F5240}" type="presParOf" srcId="{EAD48C42-824A-44BE-B3F9-ACEEE1AD71FA}" destId="{6EDA7599-5FB9-466A-9330-22FC88C43272}" srcOrd="3" destOrd="0" presId="urn:microsoft.com/office/officeart/2005/8/layout/radial3"/>
    <dgm:cxn modelId="{07A6BB72-754B-4A6E-BBA5-0837A47EA72D}" type="presParOf" srcId="{EAD48C42-824A-44BE-B3F9-ACEEE1AD71FA}" destId="{44B34B43-EDD5-4DE1-99C5-07B9B0D8BFD4}" srcOrd="4"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D09E4F-1A07-4E78-B73D-BEC269801C9E}">
      <dsp:nvSpPr>
        <dsp:cNvPr id="0" name=""/>
        <dsp:cNvSpPr/>
      </dsp:nvSpPr>
      <dsp:spPr>
        <a:xfrm>
          <a:off x="2177217" y="1032900"/>
          <a:ext cx="1188726" cy="1191769"/>
        </a:xfrm>
        <a:prstGeom prst="ellipse">
          <a:avLst/>
        </a:prstGeom>
        <a:solidFill>
          <a:schemeClr val="accent1">
            <a:lumMod val="60000"/>
            <a:lumOff val="40000"/>
          </a:schemeClr>
        </a:soli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t>Food Security</a:t>
          </a:r>
        </a:p>
      </dsp:txBody>
      <dsp:txXfrm>
        <a:off x="2351302" y="1207431"/>
        <a:ext cx="840556" cy="842707"/>
      </dsp:txXfrm>
    </dsp:sp>
    <dsp:sp modelId="{9863FBF1-ECBF-4565-B9D7-7D7221C64242}">
      <dsp:nvSpPr>
        <dsp:cNvPr id="0" name=""/>
        <dsp:cNvSpPr/>
      </dsp:nvSpPr>
      <dsp:spPr>
        <a:xfrm>
          <a:off x="1838089" y="-228240"/>
          <a:ext cx="1828795" cy="1408172"/>
        </a:xfrm>
        <a:prstGeom prst="ellipse">
          <a:avLst/>
        </a:prstGeom>
        <a:gradFill flip="none" rotWithShape="1">
          <a:gsLst>
            <a:gs pos="0">
              <a:srgbClr val="CCFF99"/>
            </a:gs>
            <a:gs pos="50000">
              <a:srgbClr val="99FF99"/>
            </a:gs>
            <a:gs pos="100000">
              <a:srgbClr val="92D050"/>
            </a:gs>
          </a:gsLst>
          <a:lin ang="5400000" scaled="0"/>
          <a:tileRect/>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t>Utilization</a:t>
          </a:r>
        </a:p>
        <a:p>
          <a:pPr lvl="0" algn="l" defTabSz="466725">
            <a:lnSpc>
              <a:spcPct val="90000"/>
            </a:lnSpc>
            <a:spcBef>
              <a:spcPct val="0"/>
            </a:spcBef>
            <a:spcAft>
              <a:spcPct val="35000"/>
            </a:spcAft>
          </a:pPr>
          <a:r>
            <a:rPr lang="en-US" sz="1050" b="1" kern="1200"/>
            <a:t>- </a:t>
          </a:r>
          <a:r>
            <a:rPr lang="en-US" sz="1050" b="0" kern="1200"/>
            <a:t>Nutritious food</a:t>
          </a:r>
        </a:p>
        <a:p>
          <a:pPr lvl="0" algn="l" defTabSz="466725">
            <a:lnSpc>
              <a:spcPct val="90000"/>
            </a:lnSpc>
            <a:spcBef>
              <a:spcPct val="0"/>
            </a:spcBef>
            <a:spcAft>
              <a:spcPct val="35000"/>
            </a:spcAft>
          </a:pPr>
          <a:r>
            <a:rPr lang="en-US" sz="1050" b="0" kern="1200"/>
            <a:t>- Food diversity</a:t>
          </a:r>
        </a:p>
        <a:p>
          <a:pPr lvl="0" algn="l" defTabSz="466725">
            <a:lnSpc>
              <a:spcPct val="90000"/>
            </a:lnSpc>
            <a:spcBef>
              <a:spcPct val="0"/>
            </a:spcBef>
            <a:spcAft>
              <a:spcPct val="35000"/>
            </a:spcAft>
          </a:pPr>
          <a:r>
            <a:rPr lang="en-US" sz="1050" b="0" kern="1200"/>
            <a:t>- Food safety and    	quality</a:t>
          </a:r>
        </a:p>
        <a:p>
          <a:pPr lvl="0" algn="l" defTabSz="466725">
            <a:lnSpc>
              <a:spcPct val="90000"/>
            </a:lnSpc>
            <a:spcBef>
              <a:spcPct val="0"/>
            </a:spcBef>
            <a:spcAft>
              <a:spcPct val="35000"/>
            </a:spcAft>
          </a:pPr>
          <a:r>
            <a:rPr lang="en-US" sz="1050" b="0" kern="1200"/>
            <a:t>- Clean water</a:t>
          </a:r>
        </a:p>
      </dsp:txBody>
      <dsp:txXfrm>
        <a:off x="2105910" y="-22018"/>
        <a:ext cx="1293153" cy="995728"/>
      </dsp:txXfrm>
    </dsp:sp>
    <dsp:sp modelId="{9FA7CD2D-083A-4742-BC4B-ADDFCEFD2EE3}">
      <dsp:nvSpPr>
        <dsp:cNvPr id="0" name=""/>
        <dsp:cNvSpPr/>
      </dsp:nvSpPr>
      <dsp:spPr>
        <a:xfrm>
          <a:off x="3333538" y="818036"/>
          <a:ext cx="1829527" cy="1408229"/>
        </a:xfrm>
        <a:prstGeom prst="ellipse">
          <a:avLst/>
        </a:prstGeom>
        <a:gradFill rotWithShape="0">
          <a:gsLst>
            <a:gs pos="0">
              <a:schemeClr val="accent4">
                <a:lumMod val="20000"/>
                <a:lumOff val="80000"/>
              </a:schemeClr>
            </a:gs>
            <a:gs pos="50000">
              <a:schemeClr val="accent4">
                <a:lumMod val="40000"/>
                <a:lumOff val="60000"/>
              </a:schemeClr>
            </a:gs>
            <a:gs pos="100000">
              <a:schemeClr val="accent4">
                <a:lumMod val="60000"/>
                <a:lumOff val="40000"/>
              </a:schemeClr>
            </a:gs>
          </a:gsLst>
          <a:lin ang="108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Access to Foood</a:t>
          </a:r>
        </a:p>
        <a:p>
          <a:pPr lvl="0" algn="l" defTabSz="488950">
            <a:lnSpc>
              <a:spcPct val="90000"/>
            </a:lnSpc>
            <a:spcBef>
              <a:spcPct val="0"/>
            </a:spcBef>
            <a:spcAft>
              <a:spcPct val="35000"/>
            </a:spcAft>
          </a:pPr>
          <a:r>
            <a:rPr lang="en-US" sz="1050" b="1" kern="1200"/>
            <a:t>- </a:t>
          </a:r>
          <a:r>
            <a:rPr lang="en-US" sz="1050" b="0" kern="1200"/>
            <a:t>Affordability</a:t>
          </a:r>
        </a:p>
        <a:p>
          <a:pPr lvl="0" algn="l" defTabSz="488950">
            <a:lnSpc>
              <a:spcPct val="90000"/>
            </a:lnSpc>
            <a:spcBef>
              <a:spcPct val="0"/>
            </a:spcBef>
            <a:spcAft>
              <a:spcPct val="35000"/>
            </a:spcAft>
          </a:pPr>
          <a:r>
            <a:rPr lang="en-US" sz="1050" b="0" kern="1200"/>
            <a:t>- Purchasing Power</a:t>
          </a:r>
        </a:p>
        <a:p>
          <a:pPr lvl="0" algn="l" defTabSz="488950">
            <a:lnSpc>
              <a:spcPct val="90000"/>
            </a:lnSpc>
            <a:spcBef>
              <a:spcPct val="0"/>
            </a:spcBef>
            <a:spcAft>
              <a:spcPct val="35000"/>
            </a:spcAft>
          </a:pPr>
          <a:r>
            <a:rPr lang="en-US" sz="1050" b="0" kern="1200"/>
            <a:t>- Marketing</a:t>
          </a:r>
        </a:p>
        <a:p>
          <a:pPr lvl="0" algn="l" defTabSz="488950">
            <a:lnSpc>
              <a:spcPct val="90000"/>
            </a:lnSpc>
            <a:spcBef>
              <a:spcPct val="0"/>
            </a:spcBef>
            <a:spcAft>
              <a:spcPct val="35000"/>
            </a:spcAft>
          </a:pPr>
          <a:r>
            <a:rPr lang="en-US" sz="1050" b="0" kern="1200"/>
            <a:t>- Equitable 	distribution</a:t>
          </a:r>
        </a:p>
      </dsp:txBody>
      <dsp:txXfrm>
        <a:off x="3601466" y="1024266"/>
        <a:ext cx="1293671" cy="995769"/>
      </dsp:txXfrm>
    </dsp:sp>
    <dsp:sp modelId="{6EDA7599-5FB9-466A-9330-22FC88C43272}">
      <dsp:nvSpPr>
        <dsp:cNvPr id="0" name=""/>
        <dsp:cNvSpPr/>
      </dsp:nvSpPr>
      <dsp:spPr>
        <a:xfrm>
          <a:off x="1876242" y="2153815"/>
          <a:ext cx="1828795" cy="1408172"/>
        </a:xfrm>
        <a:prstGeom prst="ellipse">
          <a:avLst/>
        </a:prstGeom>
        <a:gradFill rotWithShape="0">
          <a:gsLst>
            <a:gs pos="0">
              <a:srgbClr val="FF9933">
                <a:alpha val="49804"/>
              </a:srgbClr>
            </a:gs>
            <a:gs pos="50000">
              <a:schemeClr val="accent2">
                <a:lumMod val="60000"/>
                <a:lumOff val="40000"/>
              </a:schemeClr>
            </a:gs>
            <a:gs pos="100000">
              <a:schemeClr val="accent2">
                <a:lumMod val="7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t>Stability</a:t>
          </a:r>
        </a:p>
        <a:p>
          <a:pPr lvl="0" algn="l" defTabSz="466725">
            <a:lnSpc>
              <a:spcPct val="90000"/>
            </a:lnSpc>
            <a:spcBef>
              <a:spcPct val="0"/>
            </a:spcBef>
            <a:spcAft>
              <a:spcPct val="35000"/>
            </a:spcAft>
          </a:pPr>
          <a:r>
            <a:rPr lang="en-US" sz="1050" b="1" kern="1200"/>
            <a:t>- </a:t>
          </a:r>
          <a:r>
            <a:rPr lang="en-US" sz="1050" b="0" kern="1200"/>
            <a:t>Adverse weather 	conditions</a:t>
          </a:r>
        </a:p>
        <a:p>
          <a:pPr lvl="0" algn="l" defTabSz="466725">
            <a:lnSpc>
              <a:spcPct val="90000"/>
            </a:lnSpc>
            <a:spcBef>
              <a:spcPct val="0"/>
            </a:spcBef>
            <a:spcAft>
              <a:spcPct val="35000"/>
            </a:spcAft>
          </a:pPr>
          <a:r>
            <a:rPr lang="en-US" sz="1050" b="0" kern="1200"/>
            <a:t>- Seasonality of crops</a:t>
          </a:r>
        </a:p>
      </dsp:txBody>
      <dsp:txXfrm>
        <a:off x="2144063" y="2360037"/>
        <a:ext cx="1293153" cy="995728"/>
      </dsp:txXfrm>
    </dsp:sp>
    <dsp:sp modelId="{44B34B43-EDD5-4DE1-99C5-07B9B0D8BFD4}">
      <dsp:nvSpPr>
        <dsp:cNvPr id="0" name=""/>
        <dsp:cNvSpPr/>
      </dsp:nvSpPr>
      <dsp:spPr>
        <a:xfrm>
          <a:off x="428098" y="953249"/>
          <a:ext cx="1828795" cy="1408172"/>
        </a:xfrm>
        <a:prstGeom prst="ellipse">
          <a:avLst/>
        </a:prstGeom>
        <a:gradFill rotWithShape="0">
          <a:gsLst>
            <a:gs pos="0">
              <a:srgbClr val="FFCCFF">
                <a:alpha val="49804"/>
              </a:srgbClr>
            </a:gs>
            <a:gs pos="50000">
              <a:srgbClr val="FF99FF">
                <a:alpha val="49804"/>
              </a:srgbClr>
            </a:gs>
            <a:gs pos="100000">
              <a:srgbClr val="FF66FF">
                <a:alpha val="49804"/>
              </a:srgbClr>
            </a:gs>
          </a:gsLst>
          <a:lin ang="2154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Food availability</a:t>
          </a:r>
        </a:p>
        <a:p>
          <a:pPr lvl="0" algn="l" defTabSz="488950">
            <a:lnSpc>
              <a:spcPct val="90000"/>
            </a:lnSpc>
            <a:spcBef>
              <a:spcPct val="0"/>
            </a:spcBef>
            <a:spcAft>
              <a:spcPct val="35000"/>
            </a:spcAft>
          </a:pPr>
          <a:r>
            <a:rPr lang="en-US" sz="1100" b="1" kern="1200"/>
            <a:t>- </a:t>
          </a:r>
          <a:r>
            <a:rPr lang="en-US" sz="1100" b="0" kern="1200"/>
            <a:t>Production</a:t>
          </a:r>
        </a:p>
        <a:p>
          <a:pPr lvl="0" algn="l" defTabSz="488950">
            <a:lnSpc>
              <a:spcPct val="90000"/>
            </a:lnSpc>
            <a:spcBef>
              <a:spcPct val="0"/>
            </a:spcBef>
            <a:spcAft>
              <a:spcPct val="35000"/>
            </a:spcAft>
          </a:pPr>
          <a:r>
            <a:rPr lang="en-US" sz="1100" b="0" kern="1200"/>
            <a:t>- Processing</a:t>
          </a:r>
        </a:p>
        <a:p>
          <a:pPr lvl="0" algn="l" defTabSz="488950">
            <a:lnSpc>
              <a:spcPct val="90000"/>
            </a:lnSpc>
            <a:spcBef>
              <a:spcPct val="0"/>
            </a:spcBef>
            <a:spcAft>
              <a:spcPct val="35000"/>
            </a:spcAft>
          </a:pPr>
          <a:r>
            <a:rPr lang="en-US" sz="1100" b="0" kern="1200"/>
            <a:t>- Storage</a:t>
          </a:r>
        </a:p>
      </dsp:txBody>
      <dsp:txXfrm>
        <a:off x="695919" y="1159471"/>
        <a:ext cx="1293153" cy="9957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28</Pages>
  <Words>6562</Words>
  <Characters>37410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AGREEMENT BETWEEN</vt:lpstr>
    </vt:vector>
  </TitlesOfParts>
  <Company>WFP</Company>
  <LinksUpToDate>false</LinksUpToDate>
  <CharactersWithSpaces>43885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BETWEEN</dc:title>
  <dc:subject/>
  <dc:creator>User</dc:creator>
  <cp:keywords/>
  <dc:description/>
  <cp:lastModifiedBy>Diana Alvarez</cp:lastModifiedBy>
  <cp:revision>2</cp:revision>
  <cp:lastPrinted>2014-02-06T18:14:00Z</cp:lastPrinted>
  <dcterms:created xsi:type="dcterms:W3CDTF">2016-01-22T09:14:00Z</dcterms:created>
  <dcterms:modified xsi:type="dcterms:W3CDTF">2016-01-22T09:14:00Z</dcterms:modified>
</cp:coreProperties>
</file>