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Terms of Reference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MPTF_00005</Fundcode>
    <DocumentDate xmlns="5875d87e-819a-40ae-aca7-fb59d54bc9ce">2022-03-31T07:00:00+00:00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49696C2D-F9B7-4FE6-A2DA-9B255D9186F9}"/>
</file>

<file path=customXml/itemProps2.xml><?xml version="1.0" encoding="utf-8"?>
<ds:datastoreItem xmlns:ds="http://schemas.openxmlformats.org/officeDocument/2006/customXml" ds:itemID="{57EC98E2-B86C-4BC7-9EA2-4C6FCD9227F2}"/>
</file>

<file path=customXml/itemProps3.xml><?xml version="1.0" encoding="utf-8"?>
<ds:datastoreItem xmlns:ds="http://schemas.openxmlformats.org/officeDocument/2006/customXml" ds:itemID="{46E1C7AC-7814-4FA0-9D65-AC2C1EC47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ToR for GW2.0.docx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