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A0D" w:rsidRDefault="00950A0D" w:rsidP="004C2376">
      <w:pPr>
        <w:jc w:val="center"/>
        <w:rPr>
          <w:b/>
          <w:sz w:val="28"/>
        </w:rPr>
      </w:pPr>
    </w:p>
    <w:p w:rsidR="00950A0D" w:rsidRDefault="00950A0D" w:rsidP="004C2376">
      <w:pPr>
        <w:jc w:val="center"/>
        <w:rPr>
          <w:b/>
          <w:sz w:val="28"/>
        </w:rPr>
      </w:pPr>
    </w:p>
    <w:p w:rsidR="00EE061D" w:rsidRPr="000E2539" w:rsidRDefault="004C2376" w:rsidP="004C2376">
      <w:pPr>
        <w:jc w:val="center"/>
        <w:rPr>
          <w:b/>
          <w:sz w:val="28"/>
        </w:rPr>
      </w:pPr>
      <w:r w:rsidRPr="000E2539">
        <w:rPr>
          <w:b/>
          <w:sz w:val="28"/>
        </w:rPr>
        <w:t>STANDARD ADMINISTRATIVE ARRANGEMENT FOR</w:t>
      </w:r>
      <w:r w:rsidR="00AE5E5D" w:rsidRPr="000E2539">
        <w:rPr>
          <w:b/>
          <w:sz w:val="28"/>
        </w:rPr>
        <w:t xml:space="preserve"> </w:t>
      </w:r>
    </w:p>
    <w:p w:rsidR="007576A9" w:rsidRDefault="000E2539" w:rsidP="004C2376">
      <w:pPr>
        <w:jc w:val="center"/>
        <w:rPr>
          <w:b/>
          <w:sz w:val="28"/>
          <w:szCs w:val="28"/>
        </w:rPr>
      </w:pPr>
      <w:r w:rsidRPr="000E2539">
        <w:rPr>
          <w:rFonts w:eastAsia="Times New Roman"/>
          <w:b/>
          <w:snapToGrid w:val="0"/>
          <w:sz w:val="28"/>
          <w:szCs w:val="28"/>
          <w:lang w:val="en-US"/>
        </w:rPr>
        <w:t xml:space="preserve">THE SIERRA LEONE EBOLA RECOVERY FUND </w:t>
      </w:r>
      <w:r w:rsidR="00EE061D" w:rsidRPr="000E2539">
        <w:rPr>
          <w:rFonts w:eastAsia="Times New Roman"/>
          <w:b/>
          <w:snapToGrid w:val="0"/>
          <w:sz w:val="28"/>
          <w:szCs w:val="28"/>
          <w:lang w:val="en-US"/>
        </w:rPr>
        <w:t>(SLERF)</w:t>
      </w:r>
      <w:r w:rsidR="00B22C15" w:rsidRPr="000E2539">
        <w:rPr>
          <w:b/>
          <w:sz w:val="28"/>
          <w:szCs w:val="28"/>
        </w:rPr>
        <w:t xml:space="preserve"> </w:t>
      </w:r>
    </w:p>
    <w:p w:rsidR="004C2376" w:rsidRPr="000E2539" w:rsidRDefault="004C2376" w:rsidP="004C2376">
      <w:pPr>
        <w:jc w:val="center"/>
      </w:pPr>
      <w:r w:rsidRPr="000E2539">
        <w:rPr>
          <w:b/>
          <w:sz w:val="28"/>
        </w:rPr>
        <w:t>USING PASS-THROUGH FUND MANAGEMENT</w:t>
      </w:r>
    </w:p>
    <w:p w:rsidR="00D01BD0" w:rsidRDefault="00D01BD0">
      <w:pPr>
        <w:ind w:left="360"/>
        <w:jc w:val="center"/>
        <w:rPr>
          <w:lang w:val="en-US"/>
        </w:rPr>
      </w:pPr>
    </w:p>
    <w:p w:rsidR="001B04F6" w:rsidRPr="00B27F80" w:rsidRDefault="001B04F6" w:rsidP="00320E20">
      <w:pPr>
        <w:ind w:left="360"/>
        <w:jc w:val="center"/>
        <w:rPr>
          <w:b/>
          <w:sz w:val="36"/>
          <w:szCs w:val="36"/>
        </w:rPr>
      </w:pPr>
    </w:p>
    <w:p w:rsidR="000E2539" w:rsidRDefault="000E2539" w:rsidP="000E2539">
      <w:pPr>
        <w:ind w:left="720"/>
        <w:rPr>
          <w:b/>
        </w:rPr>
      </w:pPr>
    </w:p>
    <w:p w:rsidR="000E2539" w:rsidRPr="000E2539" w:rsidRDefault="000E2539" w:rsidP="000E2539"/>
    <w:p w:rsidR="000E2539" w:rsidRPr="000E2539" w:rsidRDefault="000E2539" w:rsidP="000E2539"/>
    <w:p w:rsidR="000E2539" w:rsidRPr="000E2539" w:rsidRDefault="000E2539" w:rsidP="000E2539"/>
    <w:p w:rsidR="000E2539" w:rsidRPr="000E2539" w:rsidRDefault="000E2539" w:rsidP="000E2539"/>
    <w:p w:rsidR="000E2539" w:rsidRPr="000E2539" w:rsidRDefault="000E2539" w:rsidP="000E2539"/>
    <w:p w:rsidR="000E2539" w:rsidRPr="000E2539" w:rsidRDefault="000E2539" w:rsidP="000E2539"/>
    <w:p w:rsidR="000E2539" w:rsidRPr="000E2539" w:rsidRDefault="000E2539" w:rsidP="000E2539"/>
    <w:p w:rsidR="000E2539" w:rsidRPr="000E2539" w:rsidRDefault="000E2539" w:rsidP="000E2539"/>
    <w:p w:rsidR="000E2539" w:rsidRPr="000E2539" w:rsidRDefault="000E2539" w:rsidP="000E2539"/>
    <w:p w:rsidR="000E2539" w:rsidRPr="000E2539" w:rsidRDefault="000E2539" w:rsidP="000E2539"/>
    <w:p w:rsidR="000E2539" w:rsidRPr="000E2539" w:rsidRDefault="000E2539" w:rsidP="000E2539"/>
    <w:p w:rsidR="000E2539" w:rsidRPr="000E2539" w:rsidRDefault="000E2539" w:rsidP="000E2539"/>
    <w:p w:rsidR="000E2539" w:rsidRPr="000E2539" w:rsidRDefault="000E2539" w:rsidP="000E2539"/>
    <w:p w:rsidR="000E2539" w:rsidRPr="000E2539" w:rsidRDefault="000E2539" w:rsidP="000E2539"/>
    <w:p w:rsidR="000E2539" w:rsidRPr="000E2539" w:rsidRDefault="000E2539" w:rsidP="000E2539"/>
    <w:p w:rsidR="000E2539" w:rsidRDefault="000E2539" w:rsidP="000E2539">
      <w:pPr>
        <w:ind w:left="720"/>
      </w:pPr>
    </w:p>
    <w:p w:rsidR="000E2539" w:rsidRDefault="000E2539" w:rsidP="000E2539">
      <w:pPr>
        <w:ind w:left="720"/>
      </w:pPr>
    </w:p>
    <w:p w:rsidR="00320E20" w:rsidRPr="005F3F49" w:rsidRDefault="008E7145" w:rsidP="000E2539">
      <w:pPr>
        <w:ind w:left="720"/>
        <w:rPr>
          <w:b/>
        </w:rPr>
      </w:pPr>
      <w:r w:rsidRPr="000E2539">
        <w:br w:type="page"/>
      </w:r>
    </w:p>
    <w:p w:rsidR="0086338B" w:rsidRPr="00B609EC" w:rsidRDefault="004D6C59">
      <w:pPr>
        <w:ind w:left="360"/>
        <w:jc w:val="center"/>
        <w:rPr>
          <w:b/>
        </w:rPr>
      </w:pPr>
      <w:r w:rsidRPr="00B609EC">
        <w:rPr>
          <w:b/>
        </w:rPr>
        <w:lastRenderedPageBreak/>
        <w:t xml:space="preserve">Standard </w:t>
      </w:r>
      <w:r w:rsidR="00345701" w:rsidRPr="00B609EC">
        <w:rPr>
          <w:b/>
        </w:rPr>
        <w:t xml:space="preserve">Administrative </w:t>
      </w:r>
      <w:r w:rsidR="0080523F" w:rsidRPr="00B609EC">
        <w:rPr>
          <w:b/>
        </w:rPr>
        <w:t>Arrangement</w:t>
      </w:r>
    </w:p>
    <w:p w:rsidR="0086338B" w:rsidRPr="00B51941" w:rsidRDefault="0086338B">
      <w:pPr>
        <w:ind w:left="360"/>
        <w:jc w:val="center"/>
        <w:rPr>
          <w:b/>
        </w:rPr>
      </w:pPr>
      <w:r w:rsidRPr="00B51941">
        <w:rPr>
          <w:b/>
        </w:rPr>
        <w:t>between</w:t>
      </w:r>
    </w:p>
    <w:p w:rsidR="00931F30" w:rsidRPr="00CB6B70" w:rsidRDefault="005131A8" w:rsidP="00931F30">
      <w:pPr>
        <w:ind w:left="360"/>
        <w:jc w:val="center"/>
        <w:rPr>
          <w:b/>
        </w:rPr>
      </w:pPr>
      <w:r>
        <w:rPr>
          <w:b/>
        </w:rPr>
        <w:t xml:space="preserve">the </w:t>
      </w:r>
      <w:r w:rsidR="00C071F9">
        <w:rPr>
          <w:b/>
        </w:rPr>
        <w:t>[DONOR]</w:t>
      </w:r>
      <w:r>
        <w:rPr>
          <w:b/>
        </w:rPr>
        <w:t xml:space="preserve"> </w:t>
      </w:r>
      <w:r w:rsidR="00931F30" w:rsidRPr="00CB6B70">
        <w:rPr>
          <w:b/>
        </w:rPr>
        <w:t xml:space="preserve"> </w:t>
      </w:r>
    </w:p>
    <w:p w:rsidR="00542B46" w:rsidRPr="0013511B" w:rsidRDefault="00542B46" w:rsidP="00931F30">
      <w:pPr>
        <w:ind w:left="360"/>
        <w:jc w:val="center"/>
        <w:rPr>
          <w:b/>
        </w:rPr>
      </w:pPr>
      <w:r w:rsidRPr="0013511B">
        <w:rPr>
          <w:b/>
        </w:rPr>
        <w:t>and</w:t>
      </w:r>
    </w:p>
    <w:p w:rsidR="00931F30" w:rsidRPr="006852E0" w:rsidRDefault="005131A8" w:rsidP="00931F30">
      <w:pPr>
        <w:ind w:left="360"/>
        <w:jc w:val="center"/>
        <w:rPr>
          <w:b/>
        </w:rPr>
      </w:pPr>
      <w:r>
        <w:rPr>
          <w:b/>
        </w:rPr>
        <w:t>United Nations Development Programme Multi-</w:t>
      </w:r>
      <w:r w:rsidR="009A6D43">
        <w:rPr>
          <w:b/>
        </w:rPr>
        <w:t>Partner</w:t>
      </w:r>
      <w:r>
        <w:rPr>
          <w:b/>
        </w:rPr>
        <w:t xml:space="preserve"> Trust Fund Office </w:t>
      </w:r>
      <w:r w:rsidR="00931F30" w:rsidRPr="006852E0">
        <w:rPr>
          <w:b/>
        </w:rPr>
        <w:t xml:space="preserve"> </w:t>
      </w:r>
    </w:p>
    <w:p w:rsidR="00542B46" w:rsidRPr="000D2ECF" w:rsidRDefault="00542B46">
      <w:pPr>
        <w:ind w:left="360"/>
        <w:jc w:val="center"/>
        <w:rPr>
          <w:b/>
        </w:rPr>
      </w:pPr>
    </w:p>
    <w:p w:rsidR="00E97C9B" w:rsidRDefault="00E97C9B" w:rsidP="00B8097E">
      <w:pPr>
        <w:jc w:val="both"/>
        <w:rPr>
          <w:b/>
          <w:color w:val="000000"/>
        </w:rPr>
      </w:pPr>
    </w:p>
    <w:p w:rsidR="00E97C9B" w:rsidRPr="00B5203E" w:rsidRDefault="00E97C9B" w:rsidP="00E97C9B">
      <w:pPr>
        <w:jc w:val="both"/>
        <w:rPr>
          <w:color w:val="000000"/>
          <w:lang w:val="en-US"/>
        </w:rPr>
      </w:pPr>
      <w:r w:rsidRPr="00E97C9B">
        <w:rPr>
          <w:b/>
          <w:color w:val="000000"/>
          <w:lang w:val="en-US"/>
        </w:rPr>
        <w:t xml:space="preserve">WHEREAS, </w:t>
      </w:r>
      <w:r w:rsidRPr="00B5203E">
        <w:rPr>
          <w:color w:val="000000"/>
          <w:lang w:val="en-US"/>
        </w:rPr>
        <w:t xml:space="preserve">the Government of the Republic of Sierra Leone (hereinafter the “Government”) has developed the </w:t>
      </w:r>
      <w:r w:rsidRPr="00B5203E">
        <w:rPr>
          <w:color w:val="000000"/>
        </w:rPr>
        <w:t xml:space="preserve">Sierra Leone Ebola Recovery Fund (SLERF) </w:t>
      </w:r>
      <w:r w:rsidR="00B5203E" w:rsidRPr="00B5203E">
        <w:rPr>
          <w:color w:val="000000"/>
          <w:lang w:val="en-US"/>
        </w:rPr>
        <w:t xml:space="preserve">(hereinafter the </w:t>
      </w:r>
      <w:r w:rsidR="00B5203E">
        <w:rPr>
          <w:color w:val="000000"/>
          <w:lang w:val="en-US"/>
        </w:rPr>
        <w:t xml:space="preserve">“SLERF” or </w:t>
      </w:r>
      <w:r w:rsidR="00B5203E" w:rsidRPr="00B5203E">
        <w:rPr>
          <w:color w:val="000000"/>
          <w:lang w:val="en-US"/>
        </w:rPr>
        <w:t>“Fund”)</w:t>
      </w:r>
      <w:r w:rsidRPr="00B5203E">
        <w:rPr>
          <w:color w:val="000000"/>
        </w:rPr>
        <w:t xml:space="preserve"> </w:t>
      </w:r>
      <w:r w:rsidR="00B5203E" w:rsidRPr="00B5203E">
        <w:rPr>
          <w:color w:val="000000"/>
        </w:rPr>
        <w:t>to receive contributions to finance the SLERF including those pledged to Sierra Leone by Member States at the International Ebola Recovery Conference in New York on 10 July 2015</w:t>
      </w:r>
      <w:r w:rsidRPr="00B5203E">
        <w:rPr>
          <w:color w:val="000000"/>
          <w:lang w:val="en-US"/>
        </w:rPr>
        <w:t xml:space="preserve">, starting on </w:t>
      </w:r>
      <w:r w:rsidR="002F4410" w:rsidRPr="002F4410">
        <w:rPr>
          <w:b/>
          <w:color w:val="000000"/>
          <w:lang w:val="en-US"/>
        </w:rPr>
        <w:t>21</w:t>
      </w:r>
      <w:r w:rsidRPr="002F4410">
        <w:rPr>
          <w:b/>
          <w:color w:val="000000"/>
          <w:lang w:val="en-US"/>
        </w:rPr>
        <w:t xml:space="preserve"> </w:t>
      </w:r>
      <w:r w:rsidR="009A6D43" w:rsidRPr="002F4410">
        <w:rPr>
          <w:b/>
          <w:color w:val="000000"/>
          <w:lang w:val="en-US"/>
        </w:rPr>
        <w:t xml:space="preserve">December </w:t>
      </w:r>
      <w:r w:rsidRPr="002F4410">
        <w:rPr>
          <w:b/>
          <w:color w:val="000000"/>
          <w:lang w:val="en-US"/>
        </w:rPr>
        <w:t>2015</w:t>
      </w:r>
      <w:r w:rsidRPr="00B5203E">
        <w:rPr>
          <w:color w:val="000000"/>
          <w:lang w:val="en-US"/>
        </w:rPr>
        <w:t xml:space="preserve"> and ending on </w:t>
      </w:r>
      <w:r w:rsidR="002F4410" w:rsidRPr="002F4410">
        <w:rPr>
          <w:b/>
          <w:color w:val="000000"/>
          <w:lang w:val="en-US"/>
        </w:rPr>
        <w:t xml:space="preserve">31 </w:t>
      </w:r>
      <w:r w:rsidR="005E65FA" w:rsidRPr="002F4410">
        <w:rPr>
          <w:b/>
          <w:color w:val="000000"/>
          <w:lang w:val="en-US"/>
        </w:rPr>
        <w:t>December 2018</w:t>
      </w:r>
      <w:r w:rsidRPr="00B5203E">
        <w:rPr>
          <w:color w:val="000000"/>
          <w:lang w:val="en-US"/>
        </w:rPr>
        <w:t xml:space="preserve">, as may be amended from time to time, as more fully described in the Terms of Reference of the Fund dated </w:t>
      </w:r>
      <w:r w:rsidR="002F4410">
        <w:rPr>
          <w:color w:val="000000"/>
          <w:lang w:val="en-US"/>
        </w:rPr>
        <w:t>3</w:t>
      </w:r>
      <w:r w:rsidRPr="00B5203E">
        <w:rPr>
          <w:color w:val="000000"/>
          <w:lang w:val="en-US"/>
        </w:rPr>
        <w:t xml:space="preserve"> </w:t>
      </w:r>
      <w:r w:rsidR="002F4410">
        <w:rPr>
          <w:color w:val="000000"/>
          <w:lang w:val="en-US"/>
        </w:rPr>
        <w:t xml:space="preserve">December </w:t>
      </w:r>
      <w:r w:rsidRPr="00B5203E">
        <w:rPr>
          <w:color w:val="000000"/>
          <w:lang w:val="en-US"/>
        </w:rPr>
        <w:t xml:space="preserve">2015 (hereinafter the </w:t>
      </w:r>
      <w:r w:rsidRPr="00B5203E">
        <w:rPr>
          <w:color w:val="000000"/>
          <w:u w:val="single"/>
          <w:lang w:val="en-US"/>
        </w:rPr>
        <w:t xml:space="preserve">“SLERF TOR” or “Fund TOR”), </w:t>
      </w:r>
      <w:r w:rsidRPr="00B5203E">
        <w:rPr>
          <w:color w:val="000000"/>
          <w:lang w:val="en-US"/>
        </w:rPr>
        <w:t>a copy of which is attached hereto as ANNEX 1, and has established a coordination mechanism (hereinafter the “Steering Board”);</w:t>
      </w:r>
    </w:p>
    <w:p w:rsidR="00E97C9B" w:rsidRPr="00E97C9B" w:rsidRDefault="00E97C9B" w:rsidP="00E97C9B">
      <w:pPr>
        <w:jc w:val="both"/>
        <w:rPr>
          <w:b/>
          <w:color w:val="000000"/>
        </w:rPr>
      </w:pPr>
    </w:p>
    <w:p w:rsidR="00E97C9B" w:rsidRPr="00B5203E" w:rsidRDefault="00E97C9B" w:rsidP="00E97C9B">
      <w:pPr>
        <w:jc w:val="both"/>
        <w:rPr>
          <w:color w:val="000000"/>
          <w:lang w:val="en-US"/>
        </w:rPr>
      </w:pPr>
      <w:r w:rsidRPr="00B5203E">
        <w:rPr>
          <w:b/>
          <w:color w:val="000000"/>
          <w:lang w:val="en-US"/>
        </w:rPr>
        <w:t>WHEREAS</w:t>
      </w:r>
      <w:r w:rsidRPr="00B5203E">
        <w:rPr>
          <w:color w:val="000000"/>
          <w:lang w:val="en-US"/>
        </w:rPr>
        <w:t xml:space="preserve">, the Government has appointed the United Nations Development Programme (UNDP) to provide fund administration, management and other support services related to the establishment and management of the Fund, on the terms and conditions set out in the Fund TOR, and further described in the Memorandum of Agreement (MOA) between the Government and UNDP for Management and Other Support Services related to the Fund concluded on </w:t>
      </w:r>
      <w:r w:rsidR="00EA484D" w:rsidRPr="00EA484D">
        <w:rPr>
          <w:b/>
          <w:color w:val="000000"/>
          <w:lang w:val="en-US"/>
        </w:rPr>
        <w:t>21 December 2015</w:t>
      </w:r>
      <w:r w:rsidRPr="00B5203E">
        <w:rPr>
          <w:color w:val="000000"/>
          <w:lang w:val="en-US"/>
        </w:rPr>
        <w:t>, a copy of which is attached hereto as ANNEX 2;</w:t>
      </w:r>
    </w:p>
    <w:p w:rsidR="00E97C9B" w:rsidRPr="00E97C9B" w:rsidRDefault="00E97C9B" w:rsidP="00E97C9B">
      <w:pPr>
        <w:jc w:val="both"/>
        <w:rPr>
          <w:b/>
          <w:color w:val="000000"/>
          <w:lang w:val="en-US"/>
        </w:rPr>
      </w:pPr>
    </w:p>
    <w:p w:rsidR="00E97C9B" w:rsidRPr="00B5203E" w:rsidRDefault="00E97C9B" w:rsidP="00E97C9B">
      <w:pPr>
        <w:jc w:val="both"/>
        <w:rPr>
          <w:color w:val="000000"/>
          <w:lang w:val="en-US"/>
        </w:rPr>
      </w:pPr>
      <w:r w:rsidRPr="00B5203E">
        <w:rPr>
          <w:b/>
          <w:color w:val="000000"/>
          <w:lang w:val="en-US"/>
        </w:rPr>
        <w:t>WHEREAS</w:t>
      </w:r>
      <w:r w:rsidRPr="00B5203E">
        <w:rPr>
          <w:color w:val="000000"/>
          <w:lang w:val="en-US"/>
        </w:rPr>
        <w:t>, the Government has designated the Ministry of Finance and Economic Development (MOFED) to coordinate the development and implementation of the Fund’s activities on behalf of the Government and assume full financial and programmatic accountability for the funds disbursed by the Administrative Agent to the national entities through the MOFED that shall implement the activities funded by the Fund (hereinafter the “</w:t>
      </w:r>
      <w:r w:rsidR="007576A9">
        <w:rPr>
          <w:color w:val="000000"/>
          <w:lang w:val="en-US"/>
        </w:rPr>
        <w:t>National Implementing Entities</w:t>
      </w:r>
      <w:r w:rsidRPr="00B5203E">
        <w:rPr>
          <w:color w:val="000000"/>
          <w:lang w:val="en-US"/>
        </w:rPr>
        <w:t xml:space="preserve">”); </w:t>
      </w:r>
    </w:p>
    <w:p w:rsidR="0086338B" w:rsidRDefault="0086338B">
      <w:pPr>
        <w:pStyle w:val="BodyText"/>
        <w:tabs>
          <w:tab w:val="clear" w:pos="-720"/>
        </w:tabs>
        <w:suppressAutoHyphens w:val="0"/>
        <w:rPr>
          <w:b/>
          <w:lang w:val="en-GB"/>
        </w:rPr>
      </w:pPr>
    </w:p>
    <w:p w:rsidR="00B5203E" w:rsidRDefault="00B5203E" w:rsidP="00B5203E">
      <w:pPr>
        <w:jc w:val="both"/>
        <w:rPr>
          <w:color w:val="000000"/>
        </w:rPr>
      </w:pPr>
      <w:r w:rsidRPr="00B5203E">
        <w:rPr>
          <w:b/>
          <w:color w:val="000000"/>
        </w:rPr>
        <w:t>WHEREAS</w:t>
      </w:r>
      <w:r w:rsidRPr="00B5203E">
        <w:rPr>
          <w:color w:val="000000"/>
        </w:rPr>
        <w:t>, the Government may request to utilize technical cooperation provided by organizations of the United Nations system (hereinafter “Participating United Nations Organizations” or “UN Implementing Entities”), for the provision of capacity building and technical support to be funded by the SLERF, and towards that end, the relationship between the P</w:t>
      </w:r>
      <w:r>
        <w:rPr>
          <w:color w:val="000000"/>
        </w:rPr>
        <w:t xml:space="preserve">articipating UN Organizations </w:t>
      </w:r>
      <w:r w:rsidRPr="00B5203E">
        <w:rPr>
          <w:color w:val="000000"/>
        </w:rPr>
        <w:t xml:space="preserve">and the Administrative Agent will be governed by the Memorandum of Understanding for Multi-Partner Trust Funds Using Pass-Through Fund Management relating to the SLERF (annexed hereto as ANNEX C); </w:t>
      </w:r>
    </w:p>
    <w:p w:rsidR="00B5203E" w:rsidRPr="00B5203E" w:rsidRDefault="00B5203E" w:rsidP="00B5203E">
      <w:pPr>
        <w:jc w:val="both"/>
        <w:rPr>
          <w:b/>
        </w:rPr>
      </w:pPr>
    </w:p>
    <w:p w:rsidR="0086338B" w:rsidRPr="00D0773A" w:rsidRDefault="0086338B">
      <w:pPr>
        <w:pStyle w:val="BodyText"/>
        <w:tabs>
          <w:tab w:val="clear" w:pos="-720"/>
        </w:tabs>
        <w:suppressAutoHyphens w:val="0"/>
        <w:rPr>
          <w:lang w:val="en-GB" w:eastAsia="ja-JP"/>
        </w:rPr>
      </w:pPr>
      <w:r w:rsidRPr="00D0773A">
        <w:rPr>
          <w:b/>
          <w:lang w:val="en-GB"/>
        </w:rPr>
        <w:t>WHEREAS</w:t>
      </w:r>
      <w:r w:rsidRPr="00D0773A">
        <w:rPr>
          <w:lang w:val="en-GB"/>
        </w:rPr>
        <w:t xml:space="preserve">, </w:t>
      </w:r>
      <w:r w:rsidR="00EA484D" w:rsidRPr="00EA484D">
        <w:rPr>
          <w:b/>
          <w:lang w:val="en-GB"/>
        </w:rPr>
        <w:t xml:space="preserve">the </w:t>
      </w:r>
      <w:r w:rsidR="00C071F9">
        <w:rPr>
          <w:b/>
          <w:lang w:val="en-GB"/>
        </w:rPr>
        <w:t>[Donor]</w:t>
      </w:r>
      <w:r w:rsidR="00EA484D">
        <w:rPr>
          <w:lang w:val="en-GB"/>
        </w:rPr>
        <w:t xml:space="preserve"> </w:t>
      </w:r>
      <w:r w:rsidRPr="00D0773A">
        <w:rPr>
          <w:lang w:val="en-GB"/>
        </w:rPr>
        <w:t>(hereinafter referred to as the “</w:t>
      </w:r>
      <w:r w:rsidRPr="00D0773A">
        <w:rPr>
          <w:u w:val="single"/>
          <w:lang w:val="en-GB"/>
        </w:rPr>
        <w:t>Donor</w:t>
      </w:r>
      <w:r w:rsidRPr="00D0773A">
        <w:rPr>
          <w:lang w:val="en-GB"/>
        </w:rPr>
        <w:t>”) wishes</w:t>
      </w:r>
      <w:r w:rsidRPr="00D0773A">
        <w:t xml:space="preserve"> to provide financial support to the </w:t>
      </w:r>
      <w:r w:rsidR="00B5203E">
        <w:rPr>
          <w:lang w:val="en-GB"/>
        </w:rPr>
        <w:t>Fund</w:t>
      </w:r>
      <w:r w:rsidRPr="00D0773A">
        <w:t xml:space="preserve"> on the basis </w:t>
      </w:r>
      <w:r w:rsidRPr="00EA484D">
        <w:t xml:space="preserve">of the </w:t>
      </w:r>
      <w:r w:rsidR="007F74EE" w:rsidRPr="00EA484D">
        <w:t>Fund TOR</w:t>
      </w:r>
      <w:r w:rsidRPr="00EA484D">
        <w:t xml:space="preserve"> and wishes to do so through the Administrative Agent</w:t>
      </w:r>
      <w:r w:rsidR="0069645C" w:rsidRPr="00EA484D">
        <w:t>;</w:t>
      </w:r>
      <w:r w:rsidR="00E645EC" w:rsidRPr="00EA484D">
        <w:t xml:space="preserve"> </w:t>
      </w:r>
      <w:r w:rsidR="0069645C" w:rsidRPr="00EA484D">
        <w:rPr>
          <w:lang w:val="en-GB" w:eastAsia="ja-JP"/>
        </w:rPr>
        <w:t>and</w:t>
      </w:r>
    </w:p>
    <w:p w:rsidR="0069645C" w:rsidRPr="00D0773A" w:rsidRDefault="0069645C">
      <w:pPr>
        <w:pStyle w:val="BodyText"/>
        <w:tabs>
          <w:tab w:val="clear" w:pos="-720"/>
        </w:tabs>
        <w:suppressAutoHyphens w:val="0"/>
        <w:rPr>
          <w:lang w:val="en-GB" w:eastAsia="ja-JP"/>
        </w:rPr>
      </w:pPr>
    </w:p>
    <w:p w:rsidR="0069645C" w:rsidRPr="00D0773A" w:rsidRDefault="0069645C">
      <w:pPr>
        <w:pStyle w:val="BodyText"/>
        <w:tabs>
          <w:tab w:val="clear" w:pos="-720"/>
        </w:tabs>
        <w:suppressAutoHyphens w:val="0"/>
      </w:pPr>
      <w:r w:rsidRPr="00D0773A">
        <w:rPr>
          <w:b/>
          <w:lang w:val="en-GB" w:eastAsia="ja-JP"/>
        </w:rPr>
        <w:t>WHEREAS,</w:t>
      </w:r>
      <w:r w:rsidRPr="00D0773A">
        <w:rPr>
          <w:lang w:val="en-GB" w:eastAsia="ja-JP"/>
        </w:rPr>
        <w:t xml:space="preserve"> this Standard Administrative Arrangement between the Donor and the Administrative Agent stipulates the terms and conditions of the financial support to the </w:t>
      </w:r>
      <w:r w:rsidR="00B5203E">
        <w:rPr>
          <w:lang w:val="en-GB" w:eastAsia="ja-JP"/>
        </w:rPr>
        <w:t>Fund</w:t>
      </w:r>
      <w:r w:rsidR="001A68B6">
        <w:rPr>
          <w:lang w:val="en-GB" w:eastAsia="ja-JP"/>
        </w:rPr>
        <w:t>;</w:t>
      </w:r>
    </w:p>
    <w:p w:rsidR="00967649" w:rsidRPr="00D0773A" w:rsidRDefault="00967649">
      <w:pPr>
        <w:pStyle w:val="BodyText"/>
        <w:tabs>
          <w:tab w:val="clear" w:pos="-720"/>
        </w:tabs>
        <w:suppressAutoHyphens w:val="0"/>
        <w:rPr>
          <w:b/>
        </w:rPr>
      </w:pPr>
    </w:p>
    <w:p w:rsidR="0086338B" w:rsidRPr="00D0773A" w:rsidRDefault="0086338B">
      <w:pPr>
        <w:pStyle w:val="BodyText"/>
        <w:tabs>
          <w:tab w:val="clear" w:pos="-720"/>
        </w:tabs>
        <w:suppressAutoHyphens w:val="0"/>
      </w:pPr>
      <w:r w:rsidRPr="00D0773A">
        <w:rPr>
          <w:b/>
        </w:rPr>
        <w:t>NOW, THEREFORE</w:t>
      </w:r>
      <w:r w:rsidRPr="00D0773A">
        <w:t xml:space="preserve">, </w:t>
      </w:r>
      <w:r w:rsidR="007208D5" w:rsidRPr="00D0773A">
        <w:t>the Donor</w:t>
      </w:r>
      <w:r w:rsidR="000A60C2" w:rsidRPr="00D0773A">
        <w:t xml:space="preserve"> </w:t>
      </w:r>
      <w:r w:rsidR="007208D5" w:rsidRPr="00D0773A">
        <w:t xml:space="preserve">and </w:t>
      </w:r>
      <w:r w:rsidRPr="00D0773A">
        <w:t>the Administrative Agent (hereinafter referred to collectively as the “</w:t>
      </w:r>
      <w:r w:rsidR="006A77F4" w:rsidRPr="00D0773A">
        <w:rPr>
          <w:u w:val="single"/>
        </w:rPr>
        <w:t>Participants</w:t>
      </w:r>
      <w:r w:rsidRPr="00D0773A">
        <w:t xml:space="preserve">”) hereby </w:t>
      </w:r>
      <w:r w:rsidR="004D4D86" w:rsidRPr="00D0773A">
        <w:t xml:space="preserve">decide </w:t>
      </w:r>
      <w:r w:rsidRPr="00D0773A">
        <w:t>as follows:</w:t>
      </w:r>
    </w:p>
    <w:p w:rsidR="0086338B" w:rsidRPr="00D0773A" w:rsidRDefault="0086338B" w:rsidP="0065017A">
      <w:pPr>
        <w:tabs>
          <w:tab w:val="left" w:pos="720"/>
        </w:tabs>
        <w:rPr>
          <w:u w:val="single"/>
        </w:rPr>
      </w:pPr>
      <w:r w:rsidRPr="00D0773A">
        <w:rPr>
          <w:u w:val="single"/>
        </w:rPr>
        <w:t xml:space="preserve">    </w:t>
      </w:r>
    </w:p>
    <w:p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I</w:t>
      </w:r>
    </w:p>
    <w:p w:rsidR="00485CB5" w:rsidRPr="00D0773A" w:rsidRDefault="0086338B">
      <w:pPr>
        <w:tabs>
          <w:tab w:val="left" w:pos="720"/>
        </w:tabs>
        <w:jc w:val="center"/>
        <w:rPr>
          <w:b/>
          <w:u w:val="single"/>
          <w:lang w:eastAsia="ja-JP"/>
        </w:rPr>
      </w:pPr>
      <w:r w:rsidRPr="00D0773A">
        <w:rPr>
          <w:b/>
          <w:u w:val="single"/>
          <w:lang w:eastAsia="ja-JP"/>
        </w:rPr>
        <w:t>D</w:t>
      </w:r>
      <w:r w:rsidRPr="00D0773A">
        <w:rPr>
          <w:rFonts w:hint="eastAsia"/>
          <w:b/>
          <w:u w:val="single"/>
          <w:lang w:eastAsia="ja-JP"/>
        </w:rPr>
        <w:t xml:space="preserve">isbursement of </w:t>
      </w:r>
      <w:r w:rsidR="0028146D" w:rsidRPr="00D0773A">
        <w:rPr>
          <w:b/>
          <w:u w:val="single"/>
          <w:lang w:eastAsia="ja-JP"/>
        </w:rPr>
        <w:t>F</w:t>
      </w:r>
      <w:r w:rsidRPr="00D0773A">
        <w:rPr>
          <w:rFonts w:hint="eastAsia"/>
          <w:b/>
          <w:u w:val="single"/>
          <w:lang w:eastAsia="ja-JP"/>
        </w:rPr>
        <w:t xml:space="preserve">unds to the Administrative Agent </w:t>
      </w:r>
    </w:p>
    <w:p w:rsidR="0086338B" w:rsidRPr="00D0773A" w:rsidRDefault="0086338B">
      <w:pPr>
        <w:tabs>
          <w:tab w:val="left" w:pos="720"/>
        </w:tabs>
        <w:jc w:val="center"/>
        <w:rPr>
          <w:b/>
          <w:u w:val="single"/>
          <w:lang w:eastAsia="ja-JP"/>
        </w:rPr>
      </w:pPr>
      <w:r w:rsidRPr="00D0773A">
        <w:rPr>
          <w:rFonts w:hint="eastAsia"/>
          <w:b/>
          <w:u w:val="single"/>
          <w:lang w:eastAsia="ja-JP"/>
        </w:rPr>
        <w:t xml:space="preserve">and the </w:t>
      </w:r>
      <w:r w:rsidR="00B5203E">
        <w:rPr>
          <w:b/>
          <w:u w:val="single"/>
        </w:rPr>
        <w:t>Fund</w:t>
      </w:r>
      <w:r w:rsidRPr="00D0773A">
        <w:rPr>
          <w:rFonts w:hint="eastAsia"/>
          <w:b/>
          <w:u w:val="single"/>
          <w:lang w:eastAsia="ja-JP"/>
        </w:rPr>
        <w:t xml:space="preserve"> Account</w:t>
      </w:r>
    </w:p>
    <w:p w:rsidR="0086338B" w:rsidRPr="00D0773A" w:rsidRDefault="0086338B">
      <w:pPr>
        <w:tabs>
          <w:tab w:val="left" w:pos="720"/>
        </w:tabs>
      </w:pPr>
    </w:p>
    <w:p w:rsidR="005D30B0" w:rsidRPr="00D0773A" w:rsidRDefault="0017427F" w:rsidP="00145C44">
      <w:pPr>
        <w:numPr>
          <w:ilvl w:val="0"/>
          <w:numId w:val="4"/>
        </w:numPr>
        <w:tabs>
          <w:tab w:val="left" w:pos="720"/>
        </w:tabs>
        <w:ind w:left="0" w:firstLine="0"/>
        <w:jc w:val="both"/>
      </w:pPr>
      <w:r>
        <w:t>T</w:t>
      </w:r>
      <w:r w:rsidR="00DC26A0" w:rsidRPr="00D0773A">
        <w:t xml:space="preserve">he </w:t>
      </w:r>
      <w:r w:rsidR="0086338B" w:rsidRPr="00D0773A">
        <w:t>Donor make</w:t>
      </w:r>
      <w:r w:rsidR="006256D1">
        <w:t>s</w:t>
      </w:r>
      <w:r w:rsidR="0086338B" w:rsidRPr="00D0773A">
        <w:t xml:space="preserve"> a contribution of </w:t>
      </w:r>
      <w:r w:rsidR="00C071F9">
        <w:rPr>
          <w:b/>
        </w:rPr>
        <w:t>(Amount in words)</w:t>
      </w:r>
      <w:r w:rsidRPr="0017427F">
        <w:rPr>
          <w:b/>
        </w:rPr>
        <w:t xml:space="preserve"> US Dollars (USD </w:t>
      </w:r>
      <w:r w:rsidR="00C071F9">
        <w:rPr>
          <w:b/>
        </w:rPr>
        <w:t>amount in figures</w:t>
      </w:r>
      <w:r w:rsidRPr="0017427F">
        <w:rPr>
          <w:b/>
        </w:rPr>
        <w:t>)</w:t>
      </w:r>
      <w:r>
        <w:t xml:space="preserve"> </w:t>
      </w:r>
      <w:r w:rsidR="0086338B" w:rsidRPr="00D0773A">
        <w:t>and such further amounts (hereinafter referred to as the “</w:t>
      </w:r>
      <w:r w:rsidR="0086338B" w:rsidRPr="00145C44">
        <w:rPr>
          <w:u w:val="single"/>
        </w:rPr>
        <w:t>Contribution</w:t>
      </w:r>
      <w:r w:rsidR="0086338B" w:rsidRPr="00D0773A">
        <w:t xml:space="preserve">”) to support the </w:t>
      </w:r>
      <w:r w:rsidR="00B5203E">
        <w:t>Fund</w:t>
      </w:r>
      <w:r w:rsidR="0086338B" w:rsidRPr="00D0773A">
        <w:t xml:space="preserve">.  The Contribution </w:t>
      </w:r>
      <w:r w:rsidR="006A77F4" w:rsidRPr="00D0773A">
        <w:t>will</w:t>
      </w:r>
      <w:r w:rsidR="0086338B" w:rsidRPr="00D0773A">
        <w:t xml:space="preserve"> </w:t>
      </w:r>
      <w:r w:rsidR="00F479E8" w:rsidRPr="00D0773A">
        <w:t>enable</w:t>
      </w:r>
      <w:r w:rsidR="0086338B" w:rsidRPr="00D0773A">
        <w:t xml:space="preserve"> the </w:t>
      </w:r>
      <w:r w:rsidR="007576A9">
        <w:t>National Implementing Entities</w:t>
      </w:r>
      <w:r w:rsidR="007F74EE">
        <w:t xml:space="preserve">, through MOFED, and </w:t>
      </w:r>
      <w:r w:rsidR="0086338B" w:rsidRPr="00D0773A">
        <w:t xml:space="preserve">Participating UN Organizations to support the </w:t>
      </w:r>
      <w:r w:rsidR="00B5203E">
        <w:t>Fund</w:t>
      </w:r>
      <w:r w:rsidR="0086338B" w:rsidRPr="00D0773A">
        <w:t xml:space="preserve"> in accordance with the </w:t>
      </w:r>
      <w:r w:rsidR="007F74EE">
        <w:t>Fund TOR</w:t>
      </w:r>
      <w:r w:rsidR="0014126A">
        <w:t>,</w:t>
      </w:r>
      <w:r w:rsidR="0086338B" w:rsidRPr="00D0773A">
        <w:t xml:space="preserve"> as </w:t>
      </w:r>
      <w:r w:rsidR="001B7FF4">
        <w:t xml:space="preserve">may be </w:t>
      </w:r>
      <w:r w:rsidR="0086338B" w:rsidRPr="00D0773A">
        <w:t>amended from time to time.</w:t>
      </w:r>
      <w:r w:rsidR="00E956D4">
        <w:t xml:space="preserve"> </w:t>
      </w:r>
      <w:r w:rsidR="0086338B" w:rsidRPr="00D0773A">
        <w:t xml:space="preserve">The Donor </w:t>
      </w:r>
      <w:r w:rsidR="0086338B" w:rsidRPr="00D0773A">
        <w:lastRenderedPageBreak/>
        <w:t xml:space="preserve">authorizes the Administrative Agent to use the Contribution for the purposes of the </w:t>
      </w:r>
      <w:r w:rsidR="00B5203E">
        <w:t>Fund</w:t>
      </w:r>
      <w:r w:rsidR="0086338B" w:rsidRPr="00D0773A">
        <w:t xml:space="preserve"> and in accordance with </w:t>
      </w:r>
      <w:r w:rsidR="0080523F" w:rsidRPr="00D0773A">
        <w:t xml:space="preserve">this </w:t>
      </w:r>
      <w:r w:rsidR="004D6C59" w:rsidRPr="00D0773A">
        <w:t xml:space="preserve">Standard Administrative </w:t>
      </w:r>
      <w:r w:rsidR="005C7379" w:rsidRPr="00D0773A">
        <w:t>Arrangement</w:t>
      </w:r>
      <w:r w:rsidR="00F479E8" w:rsidRPr="00D0773A">
        <w:t xml:space="preserve"> (hereinafter referred to as</w:t>
      </w:r>
      <w:r w:rsidR="00297E12">
        <w:t xml:space="preserve"> “</w:t>
      </w:r>
      <w:r w:rsidR="00F479E8" w:rsidRPr="0038424A">
        <w:rPr>
          <w:u w:val="single"/>
        </w:rPr>
        <w:t>Arrangement</w:t>
      </w:r>
      <w:r w:rsidR="00CE2D1E">
        <w:t>”</w:t>
      </w:r>
      <w:r w:rsidR="00F479E8" w:rsidRPr="00D0773A">
        <w:t>)</w:t>
      </w:r>
      <w:r w:rsidR="0086338B" w:rsidRPr="00D0773A">
        <w:t xml:space="preserve">. The Donor acknowledges that the Contribution will be </w:t>
      </w:r>
      <w:r w:rsidR="00A97FEA" w:rsidRPr="00D0773A">
        <w:t>co-</w:t>
      </w:r>
      <w:r w:rsidR="0086338B" w:rsidRPr="00D0773A">
        <w:t xml:space="preserve">mingled with other contributions to the </w:t>
      </w:r>
      <w:r w:rsidR="00B5203E">
        <w:t>Fund</w:t>
      </w:r>
      <w:r w:rsidR="0086338B" w:rsidRPr="00D0773A">
        <w:t xml:space="preserve"> Account and that it will not be separately identified or administered</w:t>
      </w:r>
      <w:r w:rsidR="00DD3B16">
        <w:t xml:space="preserve">, </w:t>
      </w:r>
      <w:r w:rsidR="007154E9" w:rsidRPr="00DD3B16">
        <w:t xml:space="preserve">except where such Contribution is earmarked for a specific </w:t>
      </w:r>
      <w:r w:rsidR="007154E9" w:rsidRPr="007154E9">
        <w:t>SLERF Priority Sector(s)</w:t>
      </w:r>
      <w:r w:rsidR="007154E9">
        <w:t>.</w:t>
      </w:r>
      <w:r w:rsidR="0086338B" w:rsidRPr="00D0773A">
        <w:t xml:space="preserve"> </w:t>
      </w:r>
    </w:p>
    <w:p w:rsidR="0086338B" w:rsidRPr="00D0773A" w:rsidRDefault="0086338B" w:rsidP="005D30B0">
      <w:pPr>
        <w:tabs>
          <w:tab w:val="left" w:pos="720"/>
        </w:tabs>
        <w:ind w:left="360"/>
        <w:jc w:val="both"/>
      </w:pPr>
    </w:p>
    <w:p w:rsidR="0086338B" w:rsidRPr="00D0773A" w:rsidRDefault="0086338B" w:rsidP="00AB12C4">
      <w:pPr>
        <w:numPr>
          <w:ilvl w:val="0"/>
          <w:numId w:val="4"/>
        </w:numPr>
        <w:tabs>
          <w:tab w:val="clear" w:pos="1080"/>
          <w:tab w:val="num" w:pos="720"/>
        </w:tabs>
        <w:ind w:left="0" w:firstLine="0"/>
        <w:jc w:val="both"/>
      </w:pPr>
      <w:r w:rsidRPr="00D0773A">
        <w:t xml:space="preserve">The Donor </w:t>
      </w:r>
      <w:r w:rsidR="006A77F4" w:rsidRPr="00D0773A">
        <w:t>will</w:t>
      </w:r>
      <w:r w:rsidRPr="00D0773A">
        <w:t xml:space="preserve"> deposit the Contribution by wire transfer, in accordance with the schedule of payments set out in </w:t>
      </w:r>
      <w:r w:rsidRPr="00D0773A">
        <w:rPr>
          <w:rFonts w:hint="eastAsia"/>
          <w:lang w:eastAsia="ja-JP"/>
        </w:rPr>
        <w:t>A</w:t>
      </w:r>
      <w:r w:rsidRPr="00D0773A">
        <w:rPr>
          <w:lang w:eastAsia="ja-JP"/>
        </w:rPr>
        <w:t xml:space="preserve">NNEX </w:t>
      </w:r>
      <w:r w:rsidRPr="00D0773A">
        <w:t>B to this A</w:t>
      </w:r>
      <w:r w:rsidR="0080523F" w:rsidRPr="00D0773A">
        <w:t>rrange</w:t>
      </w:r>
      <w:r w:rsidRPr="00D0773A">
        <w:t>ment, in convertible currencies of unrestricted use, to the following account:</w:t>
      </w:r>
    </w:p>
    <w:p w:rsidR="00393992" w:rsidRDefault="00393992" w:rsidP="00393992">
      <w:pPr>
        <w:tabs>
          <w:tab w:val="left" w:pos="720"/>
        </w:tabs>
        <w:jc w:val="both"/>
      </w:pPr>
    </w:p>
    <w:p w:rsidR="00393992" w:rsidRPr="00393992" w:rsidRDefault="00393992" w:rsidP="00393992">
      <w:pPr>
        <w:tabs>
          <w:tab w:val="left" w:pos="720"/>
        </w:tabs>
        <w:jc w:val="both"/>
        <w:rPr>
          <w:u w:val="single"/>
        </w:rPr>
      </w:pPr>
      <w:r w:rsidRPr="00393992">
        <w:rPr>
          <w:u w:val="single"/>
        </w:rPr>
        <w:t xml:space="preserve">For payment in USD: </w:t>
      </w:r>
    </w:p>
    <w:p w:rsidR="00393992" w:rsidRDefault="00393992" w:rsidP="00393992">
      <w:pPr>
        <w:tabs>
          <w:tab w:val="left" w:pos="720"/>
        </w:tabs>
        <w:jc w:val="both"/>
      </w:pPr>
      <w:r>
        <w:t>Name of Account:      Multi-Partner Trust Fund Office (USD) Account</w:t>
      </w:r>
    </w:p>
    <w:p w:rsidR="00791515" w:rsidRDefault="00791515" w:rsidP="00791515">
      <w:pPr>
        <w:tabs>
          <w:tab w:val="left" w:pos="720"/>
        </w:tabs>
        <w:jc w:val="both"/>
      </w:pPr>
      <w:r>
        <w:t>Name of Bank:            Citibank, N.A.</w:t>
      </w:r>
    </w:p>
    <w:p w:rsidR="00791515" w:rsidRDefault="00791515" w:rsidP="00791515">
      <w:pPr>
        <w:tabs>
          <w:tab w:val="left" w:pos="720"/>
        </w:tabs>
        <w:jc w:val="both"/>
      </w:pPr>
      <w:r>
        <w:t xml:space="preserve">Address of Bank:        111 Wall Street, </w:t>
      </w:r>
    </w:p>
    <w:p w:rsidR="00791515" w:rsidRDefault="00791515" w:rsidP="00791515">
      <w:pPr>
        <w:tabs>
          <w:tab w:val="left" w:pos="720"/>
        </w:tabs>
        <w:jc w:val="both"/>
      </w:pPr>
      <w:r>
        <w:tab/>
      </w:r>
      <w:r>
        <w:tab/>
      </w:r>
      <w:r>
        <w:tab/>
        <w:t>New York, New York 10043</w:t>
      </w:r>
    </w:p>
    <w:p w:rsidR="00393992" w:rsidRDefault="00393992" w:rsidP="00393992">
      <w:pPr>
        <w:tabs>
          <w:tab w:val="left" w:pos="720"/>
        </w:tabs>
        <w:jc w:val="both"/>
      </w:pPr>
      <w:r>
        <w:t xml:space="preserve">Account Number:       </w:t>
      </w:r>
      <w:r w:rsidR="00791515">
        <w:t>36349626</w:t>
      </w:r>
    </w:p>
    <w:p w:rsidR="00791515" w:rsidRDefault="00791515" w:rsidP="00791515">
      <w:pPr>
        <w:tabs>
          <w:tab w:val="left" w:pos="720"/>
        </w:tabs>
        <w:jc w:val="both"/>
      </w:pPr>
      <w:r>
        <w:t>ABA/ACH Routing No: 021000089</w:t>
      </w:r>
    </w:p>
    <w:p w:rsidR="00393992" w:rsidRDefault="00393992" w:rsidP="00393992">
      <w:pPr>
        <w:tabs>
          <w:tab w:val="left" w:pos="720"/>
        </w:tabs>
        <w:jc w:val="both"/>
      </w:pPr>
      <w:r>
        <w:t xml:space="preserve">SWIFT Code:             </w:t>
      </w:r>
      <w:r w:rsidR="00791515">
        <w:t>CITI</w:t>
      </w:r>
      <w:r>
        <w:t>US33</w:t>
      </w:r>
    </w:p>
    <w:p w:rsidR="0086338B" w:rsidRPr="00D0773A" w:rsidRDefault="00393992" w:rsidP="00393992">
      <w:pPr>
        <w:tabs>
          <w:tab w:val="left" w:pos="720"/>
        </w:tabs>
        <w:jc w:val="both"/>
      </w:pPr>
      <w:r>
        <w:t xml:space="preserve">Reference:                  </w:t>
      </w:r>
      <w:r w:rsidR="00B75090">
        <w:t>SLERF/Sierra Leone Account</w:t>
      </w:r>
    </w:p>
    <w:p w:rsidR="00791515" w:rsidRDefault="00791515" w:rsidP="007154E9">
      <w:pPr>
        <w:pStyle w:val="NormalWeb"/>
      </w:pPr>
    </w:p>
    <w:p w:rsidR="0086338B" w:rsidRPr="007154E9" w:rsidRDefault="0086338B" w:rsidP="00D56BAD">
      <w:pPr>
        <w:pStyle w:val="NormalWeb"/>
        <w:jc w:val="both"/>
        <w:rPr>
          <w:rFonts w:ascii="TimesNewRomanPS" w:eastAsia="MS Mincho" w:hAnsi="TimesNewRomanPS"/>
          <w:b/>
          <w:bCs/>
        </w:rPr>
      </w:pPr>
      <w:r w:rsidRPr="00D0773A">
        <w:t xml:space="preserve">When making a transfer to the Administrative Agent, the Donor will notify the Administrative Agent’s Treasury Operations of the following: (a) the amount transferred, (b) the value date of the transfer; and (c) that the transfer is from </w:t>
      </w:r>
      <w:r w:rsidR="00D56BAD">
        <w:t xml:space="preserve">the </w:t>
      </w:r>
      <w:r w:rsidR="00C071F9">
        <w:rPr>
          <w:b/>
        </w:rPr>
        <w:t>Donor</w:t>
      </w:r>
      <w:r w:rsidR="00D56BAD">
        <w:t xml:space="preserve"> </w:t>
      </w:r>
      <w:r w:rsidR="007154E9" w:rsidRPr="007154E9">
        <w:rPr>
          <w:rFonts w:eastAsia="MS Mincho"/>
        </w:rPr>
        <w:t>unearmarked or earmarked for the [name of Priority Sector (s)]</w:t>
      </w:r>
      <w:r w:rsidR="007154E9">
        <w:rPr>
          <w:rFonts w:ascii="TimesNewRomanPS" w:eastAsia="MS Mincho" w:hAnsi="TimesNewRomanPS"/>
          <w:b/>
          <w:bCs/>
        </w:rPr>
        <w:t xml:space="preserve"> </w:t>
      </w:r>
      <w:r w:rsidRPr="00D0773A">
        <w:t xml:space="preserve">in respect of the </w:t>
      </w:r>
      <w:r w:rsidR="00B5203E">
        <w:t>Fund</w:t>
      </w:r>
      <w:r w:rsidRPr="00D0773A">
        <w:t xml:space="preserve"> in </w:t>
      </w:r>
      <w:r w:rsidR="00B75090" w:rsidRPr="00B75090">
        <w:t>Sierra Leone</w:t>
      </w:r>
      <w:r w:rsidR="001B5907" w:rsidRPr="00D0773A">
        <w:t xml:space="preserve"> </w:t>
      </w:r>
      <w:r w:rsidRPr="00D0773A">
        <w:t xml:space="preserve">pursuant to this </w:t>
      </w:r>
      <w:r w:rsidR="0080523F" w:rsidRPr="00D0773A">
        <w:t>Arrangement</w:t>
      </w:r>
      <w:r w:rsidRPr="00D0773A">
        <w:t>.</w:t>
      </w:r>
      <w:r w:rsidR="00331B44" w:rsidRPr="00D0773A">
        <w:t xml:space="preserve"> The Administrative Agent will promptly acknowledge receipt of funds in writing</w:t>
      </w:r>
      <w:r w:rsidR="004C2EDF">
        <w:t xml:space="preserve"> indicating the amount received in United States dollars</w:t>
      </w:r>
      <w:r w:rsidR="00297E12">
        <w:t xml:space="preserve"> and</w:t>
      </w:r>
      <w:r w:rsidR="004C2EDF">
        <w:t xml:space="preserve"> the date of receipt of the Contribution</w:t>
      </w:r>
      <w:r w:rsidR="00331B44" w:rsidRPr="00D0773A">
        <w:t xml:space="preserve">. </w:t>
      </w:r>
    </w:p>
    <w:p w:rsidR="00387B82" w:rsidRPr="00D0773A" w:rsidRDefault="00387B82" w:rsidP="00D56BAD">
      <w:pPr>
        <w:tabs>
          <w:tab w:val="left" w:pos="720"/>
          <w:tab w:val="left" w:pos="990"/>
        </w:tabs>
        <w:jc w:val="both"/>
      </w:pPr>
    </w:p>
    <w:p w:rsidR="00693602" w:rsidRPr="00D0773A" w:rsidRDefault="00693602" w:rsidP="001556D5">
      <w:pPr>
        <w:numPr>
          <w:ilvl w:val="0"/>
          <w:numId w:val="4"/>
        </w:numPr>
        <w:tabs>
          <w:tab w:val="clear" w:pos="1080"/>
          <w:tab w:val="num" w:pos="0"/>
          <w:tab w:val="left" w:pos="720"/>
        </w:tabs>
        <w:ind w:left="0" w:firstLine="0"/>
        <w:rPr>
          <w:rFonts w:cs="Latha"/>
          <w:color w:val="000000"/>
        </w:rPr>
      </w:pPr>
      <w:r w:rsidRPr="00D0773A">
        <w:t xml:space="preserve">All financial accounts and statements </w:t>
      </w:r>
      <w:r w:rsidR="00C84640">
        <w:t xml:space="preserve">related to the Contribution </w:t>
      </w:r>
      <w:r w:rsidRPr="00D0773A">
        <w:t>will be expressed in United States dollars.</w:t>
      </w:r>
    </w:p>
    <w:p w:rsidR="00693602" w:rsidRPr="00D0773A" w:rsidRDefault="00693602" w:rsidP="00387B82">
      <w:pPr>
        <w:tabs>
          <w:tab w:val="left" w:pos="720"/>
          <w:tab w:val="left" w:pos="990"/>
        </w:tabs>
        <w:jc w:val="both"/>
      </w:pPr>
    </w:p>
    <w:p w:rsidR="00CD63AC" w:rsidRPr="00D0773A" w:rsidRDefault="00693602" w:rsidP="00CD63AC">
      <w:pPr>
        <w:jc w:val="both"/>
      </w:pPr>
      <w:r w:rsidRPr="00D0773A">
        <w:t>5</w:t>
      </w:r>
      <w:r w:rsidR="0086338B" w:rsidRPr="00D0773A">
        <w:t>.</w:t>
      </w:r>
      <w:r w:rsidR="0086338B" w:rsidRPr="00D0773A">
        <w:tab/>
        <w:t xml:space="preserve">The </w:t>
      </w:r>
      <w:r w:rsidR="00E52E5E" w:rsidRPr="00D0773A">
        <w:t>U</w:t>
      </w:r>
      <w:r w:rsidR="00741663" w:rsidRPr="00D0773A">
        <w:t xml:space="preserve">nited </w:t>
      </w:r>
      <w:r w:rsidR="00E52E5E" w:rsidRPr="00D0773A">
        <w:t>S</w:t>
      </w:r>
      <w:r w:rsidR="00741663" w:rsidRPr="00D0773A">
        <w:t>tates</w:t>
      </w:r>
      <w:r w:rsidR="00E52E5E" w:rsidRPr="00D0773A">
        <w:t xml:space="preserve"> dollar </w:t>
      </w:r>
      <w:r w:rsidR="0086338B" w:rsidRPr="00D0773A">
        <w:t xml:space="preserve">value of a </w:t>
      </w:r>
      <w:r w:rsidR="008A2B52">
        <w:t>C</w:t>
      </w:r>
      <w:r w:rsidR="008A2B52" w:rsidRPr="00D0773A">
        <w:t>ontribution</w:t>
      </w:r>
      <w:r w:rsidR="008A2B52">
        <w:t xml:space="preserve"> </w:t>
      </w:r>
      <w:r w:rsidR="0086338B" w:rsidRPr="00D0773A">
        <w:t xml:space="preserve">payment, if made in </w:t>
      </w:r>
      <w:r w:rsidR="00297E12">
        <w:t xml:space="preserve">a </w:t>
      </w:r>
      <w:r w:rsidR="0086338B" w:rsidRPr="00D0773A">
        <w:t>currenc</w:t>
      </w:r>
      <w:r w:rsidR="00297E12">
        <w:t>y</w:t>
      </w:r>
      <w:r w:rsidR="0086338B" w:rsidRPr="00D0773A">
        <w:t xml:space="preserve"> other than United States dollars, </w:t>
      </w:r>
      <w:r w:rsidR="006A77F4" w:rsidRPr="00D0773A">
        <w:t>will</w:t>
      </w:r>
      <w:r w:rsidR="0086338B" w:rsidRPr="00D0773A">
        <w:t xml:space="preserve"> be determined by applying the United Nations operational rate of exchange in effect on </w:t>
      </w:r>
      <w:r w:rsidR="0067786A" w:rsidRPr="00D0773A">
        <w:t xml:space="preserve">the </w:t>
      </w:r>
      <w:r w:rsidR="0086338B" w:rsidRPr="00D0773A">
        <w:t xml:space="preserve">date of </w:t>
      </w:r>
      <w:r w:rsidR="0067786A" w:rsidRPr="00D0773A">
        <w:t>receipt of the Contribution</w:t>
      </w:r>
      <w:r w:rsidR="0086338B" w:rsidRPr="00D0773A">
        <w:t xml:space="preserve">. </w:t>
      </w:r>
      <w:r w:rsidR="00CD63AC" w:rsidRPr="00D0773A">
        <w:t>The Administrative Agent will not absorb gains or losses on currency exchanges. Such amounts will increase or decrease the funds available for disbursements to Participating UN Organizations.</w:t>
      </w:r>
    </w:p>
    <w:p w:rsidR="0086338B" w:rsidRPr="00D0773A" w:rsidRDefault="0086338B" w:rsidP="00CD63AC">
      <w:pPr>
        <w:pStyle w:val="BodyText"/>
        <w:tabs>
          <w:tab w:val="clear" w:pos="-720"/>
          <w:tab w:val="left" w:pos="720"/>
        </w:tabs>
        <w:suppressAutoHyphens w:val="0"/>
      </w:pPr>
    </w:p>
    <w:p w:rsidR="0086338B" w:rsidRPr="00D0773A" w:rsidRDefault="00693602">
      <w:pPr>
        <w:tabs>
          <w:tab w:val="left" w:pos="720"/>
        </w:tabs>
        <w:jc w:val="both"/>
      </w:pPr>
      <w:r w:rsidRPr="00D0773A">
        <w:t>6</w:t>
      </w:r>
      <w:r w:rsidR="0086338B" w:rsidRPr="00D0773A">
        <w:t>.</w:t>
      </w:r>
      <w:r w:rsidR="0086338B" w:rsidRPr="00D0773A">
        <w:tab/>
        <w:t xml:space="preserve">The </w:t>
      </w:r>
      <w:r w:rsidR="00B5203E">
        <w:t>Fund</w:t>
      </w:r>
      <w:r w:rsidR="0086338B" w:rsidRPr="00D0773A">
        <w:t xml:space="preserve"> Account </w:t>
      </w:r>
      <w:r w:rsidR="006A77F4" w:rsidRPr="00D0773A">
        <w:t>will</w:t>
      </w:r>
      <w:r w:rsidR="0086338B" w:rsidRPr="00D0773A">
        <w:t xml:space="preserve"> be administered by the Administrative Agent in accordance with the regulations, rules, </w:t>
      </w:r>
      <w:r w:rsidR="00741663" w:rsidRPr="00D0773A">
        <w:t>policies</w:t>
      </w:r>
      <w:r w:rsidR="0086338B" w:rsidRPr="00D0773A">
        <w:t xml:space="preserve"> and procedures applicable to it, including those relating to interest.</w:t>
      </w:r>
      <w:r w:rsidR="0086338B" w:rsidRPr="00D0773A">
        <w:rPr>
          <w:lang w:eastAsia="ja-JP"/>
        </w:rPr>
        <w:t xml:space="preserve"> </w:t>
      </w:r>
    </w:p>
    <w:p w:rsidR="0086338B" w:rsidRPr="00D0773A" w:rsidRDefault="0086338B">
      <w:pPr>
        <w:tabs>
          <w:tab w:val="left" w:pos="720"/>
        </w:tabs>
        <w:jc w:val="both"/>
        <w:rPr>
          <w:lang w:eastAsia="ja-JP"/>
        </w:rPr>
      </w:pPr>
    </w:p>
    <w:p w:rsidR="00C346A9" w:rsidRPr="00D0773A" w:rsidRDefault="00693602" w:rsidP="00C346A9">
      <w:pPr>
        <w:tabs>
          <w:tab w:val="left" w:pos="720"/>
        </w:tabs>
        <w:jc w:val="both"/>
      </w:pPr>
      <w:r w:rsidRPr="00D0773A">
        <w:rPr>
          <w:lang w:val="en-US" w:eastAsia="ja-JP"/>
        </w:rPr>
        <w:t>7</w:t>
      </w:r>
      <w:r w:rsidR="00F84325" w:rsidRPr="00D0773A">
        <w:rPr>
          <w:lang w:val="en-US" w:eastAsia="ja-JP"/>
        </w:rPr>
        <w:t>.</w:t>
      </w:r>
      <w:r w:rsidR="00142EB9" w:rsidRPr="00D0773A">
        <w:rPr>
          <w:rFonts w:hint="eastAsia"/>
          <w:lang w:eastAsia="ja-JP"/>
        </w:rPr>
        <w:tab/>
      </w:r>
      <w:r w:rsidR="00142EB9" w:rsidRPr="00D0773A">
        <w:t xml:space="preserve">The Administrative Agent </w:t>
      </w:r>
      <w:r w:rsidR="00D16ABD" w:rsidRPr="00D0773A">
        <w:t>will</w:t>
      </w:r>
      <w:r w:rsidR="00142EB9" w:rsidRPr="00D0773A">
        <w:t xml:space="preserve"> be entitled to allocate an administrative fee of one percent (1%) of the </w:t>
      </w:r>
      <w:r w:rsidR="0023234A" w:rsidRPr="00D0773A">
        <w:t>Contribution</w:t>
      </w:r>
      <w:r w:rsidR="00142EB9" w:rsidRPr="00D0773A">
        <w:t xml:space="preserve"> by the Donor, to cover the Administrative Agent’s costs of performing the Administrative Agent’s functions. </w:t>
      </w:r>
      <w:r w:rsidR="00C346A9" w:rsidRPr="00D0773A">
        <w:t xml:space="preserve"> </w:t>
      </w:r>
    </w:p>
    <w:p w:rsidR="00142EB9" w:rsidRPr="00D0773A" w:rsidRDefault="00142EB9">
      <w:pPr>
        <w:tabs>
          <w:tab w:val="left" w:pos="720"/>
        </w:tabs>
        <w:jc w:val="both"/>
        <w:rPr>
          <w:lang w:eastAsia="ja-JP"/>
        </w:rPr>
      </w:pPr>
    </w:p>
    <w:p w:rsidR="00583469" w:rsidRPr="00D0773A" w:rsidRDefault="00693602" w:rsidP="00583469">
      <w:pPr>
        <w:jc w:val="both"/>
        <w:rPr>
          <w:lang w:eastAsia="ja-JP"/>
        </w:rPr>
      </w:pPr>
      <w:r w:rsidRPr="00D0773A">
        <w:t>8</w:t>
      </w:r>
      <w:r w:rsidR="0086338B" w:rsidRPr="00D0773A">
        <w:t>.</w:t>
      </w:r>
      <w:r w:rsidR="0086338B" w:rsidRPr="00D0773A">
        <w:tab/>
      </w:r>
      <w:r w:rsidR="006112D2" w:rsidRPr="00D0773A">
        <w:rPr>
          <w:lang w:eastAsia="ja-JP"/>
        </w:rPr>
        <w:t xml:space="preserve">The </w:t>
      </w:r>
      <w:r w:rsidR="00B75090">
        <w:rPr>
          <w:lang w:eastAsia="ja-JP"/>
        </w:rPr>
        <w:t>Steering Board</w:t>
      </w:r>
      <w:r w:rsidR="006112D2" w:rsidRPr="00D0773A">
        <w:rPr>
          <w:lang w:eastAsia="ja-JP"/>
        </w:rPr>
        <w:t xml:space="preserve"> may request </w:t>
      </w:r>
      <w:r w:rsidR="00B75090">
        <w:rPr>
          <w:lang w:eastAsia="ja-JP"/>
        </w:rPr>
        <w:t xml:space="preserve">MOFED, the </w:t>
      </w:r>
      <w:r w:rsidR="007576A9">
        <w:rPr>
          <w:lang w:eastAsia="ja-JP"/>
        </w:rPr>
        <w:t>National Implementing Entities</w:t>
      </w:r>
      <w:r w:rsidR="00B75090">
        <w:rPr>
          <w:lang w:eastAsia="ja-JP"/>
        </w:rPr>
        <w:t xml:space="preserve"> or</w:t>
      </w:r>
      <w:r w:rsidR="006112D2" w:rsidRPr="00D0773A">
        <w:rPr>
          <w:lang w:eastAsia="ja-JP"/>
        </w:rPr>
        <w:t xml:space="preserve"> Participating UN Organizations, to perform additional tasks in support of the </w:t>
      </w:r>
      <w:r w:rsidR="00B5203E">
        <w:rPr>
          <w:lang w:eastAsia="ja-JP"/>
        </w:rPr>
        <w:t>Fund</w:t>
      </w:r>
      <w:r w:rsidR="006112D2" w:rsidRPr="00D0773A">
        <w:rPr>
          <w:lang w:eastAsia="ja-JP"/>
        </w:rPr>
        <w:t xml:space="preserve"> not related to the Administrative Agent functions detailed in </w:t>
      </w:r>
      <w:r w:rsidR="00B75090">
        <w:rPr>
          <w:lang w:eastAsia="ja-JP"/>
        </w:rPr>
        <w:t>Article 2, P</w:t>
      </w:r>
      <w:r w:rsidR="006112D2" w:rsidRPr="00D0773A">
        <w:rPr>
          <w:lang w:eastAsia="ja-JP"/>
        </w:rPr>
        <w:t xml:space="preserve">aragraph </w:t>
      </w:r>
      <w:r w:rsidR="00B75090">
        <w:rPr>
          <w:lang w:eastAsia="ja-JP"/>
        </w:rPr>
        <w:t>9</w:t>
      </w:r>
      <w:r w:rsidR="006112D2" w:rsidRPr="00D0773A">
        <w:rPr>
          <w:lang w:eastAsia="ja-JP"/>
        </w:rPr>
        <w:t xml:space="preserve"> </w:t>
      </w:r>
      <w:r w:rsidR="00121C41" w:rsidRPr="00D0773A">
        <w:rPr>
          <w:lang w:eastAsia="ja-JP"/>
        </w:rPr>
        <w:t>of the M</w:t>
      </w:r>
      <w:r w:rsidR="00B75090">
        <w:rPr>
          <w:lang w:eastAsia="ja-JP"/>
        </w:rPr>
        <w:t>OA</w:t>
      </w:r>
      <w:r w:rsidR="006112D2" w:rsidRPr="00D0773A">
        <w:rPr>
          <w:lang w:eastAsia="ja-JP"/>
        </w:rPr>
        <w:t xml:space="preserve"> and subject to the availability of funds. In this case, costs for such tasks will </w:t>
      </w:r>
      <w:r w:rsidR="00583469" w:rsidRPr="00D0773A">
        <w:rPr>
          <w:lang w:eastAsia="ja-JP"/>
        </w:rPr>
        <w:t xml:space="preserve">be </w:t>
      </w:r>
      <w:r w:rsidR="00C2753D" w:rsidRPr="00D0773A">
        <w:rPr>
          <w:lang w:eastAsia="ja-JP"/>
        </w:rPr>
        <w:t>decided</w:t>
      </w:r>
      <w:r w:rsidR="00583469" w:rsidRPr="00D0773A">
        <w:rPr>
          <w:lang w:eastAsia="ja-JP"/>
        </w:rPr>
        <w:t xml:space="preserve"> in advance and with the approval of the </w:t>
      </w:r>
      <w:r w:rsidR="00B75090">
        <w:rPr>
          <w:lang w:eastAsia="ja-JP"/>
        </w:rPr>
        <w:t>Steering Board</w:t>
      </w:r>
      <w:r w:rsidR="00583469" w:rsidRPr="00D0773A">
        <w:rPr>
          <w:lang w:eastAsia="ja-JP"/>
        </w:rPr>
        <w:t xml:space="preserve"> be charged to the </w:t>
      </w:r>
      <w:r w:rsidR="00B5203E">
        <w:rPr>
          <w:lang w:eastAsia="ja-JP"/>
        </w:rPr>
        <w:t>Fund</w:t>
      </w:r>
      <w:r w:rsidR="00583469" w:rsidRPr="00D0773A">
        <w:rPr>
          <w:lang w:eastAsia="ja-JP"/>
        </w:rPr>
        <w:t xml:space="preserve"> as direct costs.</w:t>
      </w:r>
    </w:p>
    <w:p w:rsidR="009D0F23" w:rsidRPr="00D0773A" w:rsidRDefault="009D0F23" w:rsidP="00583469">
      <w:pPr>
        <w:jc w:val="both"/>
        <w:rPr>
          <w:lang w:eastAsia="ja-JP"/>
        </w:rPr>
      </w:pPr>
    </w:p>
    <w:p w:rsidR="009D0F23" w:rsidRPr="00D0773A" w:rsidRDefault="00AB12C4" w:rsidP="00583469">
      <w:pPr>
        <w:jc w:val="both"/>
        <w:rPr>
          <w:lang w:eastAsia="ja-JP"/>
        </w:rPr>
      </w:pPr>
      <w:r w:rsidRPr="00D0773A">
        <w:rPr>
          <w:lang w:eastAsia="ja-JP"/>
        </w:rPr>
        <w:t>9.</w:t>
      </w:r>
      <w:r w:rsidRPr="00D0773A">
        <w:rPr>
          <w:lang w:eastAsia="ja-JP"/>
        </w:rPr>
        <w:tab/>
      </w:r>
      <w:r w:rsidR="00907DB6" w:rsidRPr="00D0773A">
        <w:rPr>
          <w:lang w:eastAsia="ja-JP"/>
        </w:rPr>
        <w:t>T</w:t>
      </w:r>
      <w:r w:rsidRPr="00D0773A">
        <w:rPr>
          <w:lang w:eastAsia="ja-JP"/>
        </w:rPr>
        <w:t>he Administrative Agent will be entitled to charge</w:t>
      </w:r>
      <w:r w:rsidR="00907DB6" w:rsidRPr="00D0773A">
        <w:rPr>
          <w:lang w:eastAsia="ja-JP"/>
        </w:rPr>
        <w:t xml:space="preserve"> to</w:t>
      </w:r>
      <w:r w:rsidRPr="00D0773A">
        <w:rPr>
          <w:lang w:eastAsia="ja-JP"/>
        </w:rPr>
        <w:t xml:space="preserve"> the </w:t>
      </w:r>
      <w:r w:rsidR="00B5203E">
        <w:rPr>
          <w:lang w:eastAsia="ja-JP"/>
        </w:rPr>
        <w:t>Fund</w:t>
      </w:r>
      <w:r w:rsidRPr="00D0773A">
        <w:rPr>
          <w:lang w:eastAsia="ja-JP"/>
        </w:rPr>
        <w:t xml:space="preserve"> </w:t>
      </w:r>
      <w:r w:rsidR="00907DB6" w:rsidRPr="00D0773A">
        <w:rPr>
          <w:lang w:eastAsia="ja-JP"/>
        </w:rPr>
        <w:t>Account a direct cost charge in an amount(s) consistent with the</w:t>
      </w:r>
      <w:r w:rsidR="00CB6B70">
        <w:rPr>
          <w:lang w:eastAsia="ja-JP"/>
        </w:rPr>
        <w:t>n</w:t>
      </w:r>
      <w:r w:rsidR="00431257">
        <w:rPr>
          <w:lang w:eastAsia="ja-JP"/>
        </w:rPr>
        <w:t>-</w:t>
      </w:r>
      <w:r w:rsidR="00CB6B70">
        <w:rPr>
          <w:lang w:eastAsia="ja-JP"/>
        </w:rPr>
        <w:t>current</w:t>
      </w:r>
      <w:r w:rsidR="00907DB6" w:rsidRPr="00D0773A">
        <w:rPr>
          <w:lang w:eastAsia="ja-JP"/>
        </w:rPr>
        <w:t xml:space="preserve"> UNDG guidance </w:t>
      </w:r>
      <w:r w:rsidRPr="00D0773A">
        <w:rPr>
          <w:lang w:eastAsia="ja-JP"/>
        </w:rPr>
        <w:t xml:space="preserve">to cover the cost of continuing to render Administrative Agent functions </w:t>
      </w:r>
      <w:r w:rsidR="00907DB6" w:rsidRPr="00D0773A">
        <w:rPr>
          <w:lang w:eastAsia="ja-JP"/>
        </w:rPr>
        <w:t xml:space="preserve">if and when the </w:t>
      </w:r>
      <w:r w:rsidR="00B75090">
        <w:rPr>
          <w:lang w:eastAsia="ja-JP"/>
        </w:rPr>
        <w:t>Steering Board</w:t>
      </w:r>
      <w:r w:rsidR="00907DB6" w:rsidRPr="00D0773A">
        <w:rPr>
          <w:lang w:eastAsia="ja-JP"/>
        </w:rPr>
        <w:t xml:space="preserve"> agrees to extend the </w:t>
      </w:r>
      <w:r w:rsidR="00B5203E">
        <w:rPr>
          <w:lang w:eastAsia="ja-JP"/>
        </w:rPr>
        <w:t>Fund</w:t>
      </w:r>
      <w:r w:rsidR="00907DB6" w:rsidRPr="00D0773A">
        <w:rPr>
          <w:lang w:eastAsia="ja-JP"/>
        </w:rPr>
        <w:t xml:space="preserve"> beyond the End Date with no further </w:t>
      </w:r>
      <w:r w:rsidR="00CB6B70">
        <w:rPr>
          <w:lang w:eastAsia="ja-JP"/>
        </w:rPr>
        <w:t>c</w:t>
      </w:r>
      <w:r w:rsidR="00907DB6" w:rsidRPr="00D0773A">
        <w:rPr>
          <w:lang w:eastAsia="ja-JP"/>
        </w:rPr>
        <w:t>ontribution</w:t>
      </w:r>
      <w:r w:rsidR="00CB6B70">
        <w:rPr>
          <w:lang w:eastAsia="ja-JP"/>
        </w:rPr>
        <w:t xml:space="preserve">(s) to the </w:t>
      </w:r>
      <w:r w:rsidR="00B5203E">
        <w:rPr>
          <w:lang w:eastAsia="ja-JP"/>
        </w:rPr>
        <w:t>Fund</w:t>
      </w:r>
      <w:r w:rsidR="00E956D4">
        <w:rPr>
          <w:lang w:eastAsia="ja-JP"/>
        </w:rPr>
        <w:t>.</w:t>
      </w:r>
      <w:r w:rsidRPr="00D0773A">
        <w:rPr>
          <w:lang w:eastAsia="ja-JP"/>
        </w:rPr>
        <w:t xml:space="preserve">  </w:t>
      </w:r>
    </w:p>
    <w:p w:rsidR="006112D2" w:rsidRPr="00D0773A" w:rsidRDefault="009D0F23" w:rsidP="006112D2">
      <w:pPr>
        <w:jc w:val="both"/>
        <w:rPr>
          <w:lang w:eastAsia="ja-JP"/>
        </w:rPr>
      </w:pPr>
      <w:r w:rsidRPr="00D0773A">
        <w:t xml:space="preserve">   </w:t>
      </w:r>
    </w:p>
    <w:p w:rsidR="00447028" w:rsidRPr="00D0773A" w:rsidRDefault="00447028" w:rsidP="006112D2">
      <w:pPr>
        <w:jc w:val="both"/>
        <w:rPr>
          <w:rFonts w:cs="Latha"/>
          <w:color w:val="000000"/>
        </w:rPr>
      </w:pPr>
    </w:p>
    <w:p w:rsidR="0086338B" w:rsidRPr="00D0773A" w:rsidRDefault="006A77F4">
      <w:pPr>
        <w:tabs>
          <w:tab w:val="left" w:pos="720"/>
        </w:tabs>
        <w:jc w:val="center"/>
        <w:rPr>
          <w:b/>
          <w:u w:val="single"/>
          <w:lang w:eastAsia="ja-JP"/>
        </w:rPr>
      </w:pPr>
      <w:r w:rsidRPr="00D0773A">
        <w:rPr>
          <w:b/>
          <w:u w:val="single"/>
          <w:lang w:eastAsia="ja-JP"/>
        </w:rPr>
        <w:t>Section</w:t>
      </w:r>
      <w:r w:rsidR="007B20FA" w:rsidRPr="00D0773A">
        <w:rPr>
          <w:b/>
          <w:u w:val="single"/>
          <w:lang w:eastAsia="ja-JP"/>
        </w:rPr>
        <w:t xml:space="preserve"> </w:t>
      </w:r>
      <w:r w:rsidR="0086338B" w:rsidRPr="00D0773A">
        <w:rPr>
          <w:rFonts w:hint="eastAsia"/>
          <w:b/>
          <w:u w:val="single"/>
          <w:lang w:eastAsia="ja-JP"/>
        </w:rPr>
        <w:t>II</w:t>
      </w:r>
    </w:p>
    <w:p w:rsidR="00485CB5" w:rsidRPr="00D0773A" w:rsidRDefault="0086338B">
      <w:pPr>
        <w:tabs>
          <w:tab w:val="left" w:pos="720"/>
        </w:tabs>
        <w:jc w:val="center"/>
        <w:rPr>
          <w:b/>
          <w:u w:val="single"/>
          <w:lang w:eastAsia="ja-JP"/>
        </w:rPr>
      </w:pPr>
      <w:r w:rsidRPr="00D0773A">
        <w:rPr>
          <w:rFonts w:hint="eastAsia"/>
          <w:b/>
          <w:u w:val="single"/>
          <w:lang w:eastAsia="ja-JP"/>
        </w:rPr>
        <w:t xml:space="preserve">Disbursement of </w:t>
      </w:r>
      <w:r w:rsidR="0028146D" w:rsidRPr="00D0773A">
        <w:rPr>
          <w:b/>
          <w:u w:val="single"/>
          <w:lang w:eastAsia="ja-JP"/>
        </w:rPr>
        <w:t>F</w:t>
      </w:r>
      <w:r w:rsidRPr="00D0773A">
        <w:rPr>
          <w:rFonts w:hint="eastAsia"/>
          <w:b/>
          <w:u w:val="single"/>
          <w:lang w:eastAsia="ja-JP"/>
        </w:rPr>
        <w:t xml:space="preserve">unds to the </w:t>
      </w:r>
      <w:r w:rsidR="007154E9">
        <w:rPr>
          <w:b/>
          <w:u w:val="single"/>
          <w:lang w:eastAsia="ja-JP"/>
        </w:rPr>
        <w:t xml:space="preserve">Implementing Entities </w:t>
      </w:r>
    </w:p>
    <w:p w:rsidR="0086338B" w:rsidRPr="00D0773A" w:rsidRDefault="0086338B">
      <w:pPr>
        <w:tabs>
          <w:tab w:val="left" w:pos="720"/>
        </w:tabs>
        <w:jc w:val="center"/>
        <w:rPr>
          <w:b/>
          <w:u w:val="single"/>
          <w:lang w:eastAsia="ja-JP"/>
        </w:rPr>
      </w:pPr>
      <w:r w:rsidRPr="00D0773A">
        <w:rPr>
          <w:rFonts w:hint="eastAsia"/>
          <w:b/>
          <w:u w:val="single"/>
          <w:lang w:eastAsia="ja-JP"/>
        </w:rPr>
        <w:t xml:space="preserve">and a </w:t>
      </w:r>
      <w:r w:rsidR="0028146D" w:rsidRPr="00D0773A">
        <w:rPr>
          <w:b/>
          <w:u w:val="single"/>
          <w:lang w:eastAsia="ja-JP"/>
        </w:rPr>
        <w:t>S</w:t>
      </w:r>
      <w:r w:rsidR="0028146D" w:rsidRPr="00D0773A">
        <w:rPr>
          <w:rFonts w:hint="eastAsia"/>
          <w:b/>
          <w:u w:val="single"/>
          <w:lang w:eastAsia="ja-JP"/>
        </w:rPr>
        <w:t xml:space="preserve">eparate </w:t>
      </w:r>
      <w:r w:rsidR="0028146D" w:rsidRPr="00D0773A">
        <w:rPr>
          <w:b/>
          <w:u w:val="single"/>
          <w:lang w:eastAsia="ja-JP"/>
        </w:rPr>
        <w:t>L</w:t>
      </w:r>
      <w:r w:rsidR="0028146D" w:rsidRPr="00D0773A">
        <w:rPr>
          <w:rFonts w:hint="eastAsia"/>
          <w:b/>
          <w:u w:val="single"/>
          <w:lang w:eastAsia="ja-JP"/>
        </w:rPr>
        <w:t xml:space="preserve">edger </w:t>
      </w:r>
      <w:r w:rsidR="0028146D" w:rsidRPr="00D0773A">
        <w:rPr>
          <w:b/>
          <w:u w:val="single"/>
          <w:lang w:eastAsia="ja-JP"/>
        </w:rPr>
        <w:t>A</w:t>
      </w:r>
      <w:r w:rsidR="0028146D" w:rsidRPr="00D0773A">
        <w:rPr>
          <w:rFonts w:hint="eastAsia"/>
          <w:b/>
          <w:u w:val="single"/>
          <w:lang w:eastAsia="ja-JP"/>
        </w:rPr>
        <w:t>ccount</w:t>
      </w:r>
    </w:p>
    <w:p w:rsidR="0086338B" w:rsidRPr="00D0773A" w:rsidRDefault="0086338B">
      <w:pPr>
        <w:tabs>
          <w:tab w:val="left" w:pos="720"/>
        </w:tabs>
        <w:rPr>
          <w:lang w:eastAsia="ja-JP"/>
        </w:rPr>
      </w:pPr>
    </w:p>
    <w:p w:rsidR="0086338B" w:rsidRPr="00D0773A" w:rsidRDefault="00BB5077" w:rsidP="00BB5077">
      <w:pPr>
        <w:tabs>
          <w:tab w:val="left" w:pos="720"/>
        </w:tabs>
        <w:jc w:val="both"/>
        <w:rPr>
          <w:lang w:eastAsia="ja-JP"/>
        </w:rPr>
      </w:pPr>
      <w:r w:rsidRPr="00D0773A">
        <w:t>1.</w:t>
      </w:r>
      <w:r w:rsidRPr="00D0773A">
        <w:tab/>
      </w:r>
      <w:r w:rsidR="0086338B" w:rsidRPr="00D0773A">
        <w:t xml:space="preserve">The Administrative Agent </w:t>
      </w:r>
      <w:r w:rsidR="006A77F4" w:rsidRPr="00D0773A">
        <w:t>will</w:t>
      </w:r>
      <w:r w:rsidR="0086338B" w:rsidRPr="00D0773A">
        <w:t xml:space="preserve"> make disbursements from the </w:t>
      </w:r>
      <w:r w:rsidR="00B5203E">
        <w:t>Fund</w:t>
      </w:r>
      <w:r w:rsidR="0086338B" w:rsidRPr="00D0773A">
        <w:t xml:space="preserve"> Account</w:t>
      </w:r>
      <w:r w:rsidR="0086338B" w:rsidRPr="00D0773A">
        <w:rPr>
          <w:lang w:eastAsia="ja-JP"/>
        </w:rPr>
        <w:t xml:space="preserve"> </w:t>
      </w:r>
      <w:r w:rsidR="0021186B" w:rsidRPr="00D0773A">
        <w:rPr>
          <w:lang w:eastAsia="ja-JP"/>
        </w:rPr>
        <w:t>i</w:t>
      </w:r>
      <w:r w:rsidR="0086338B" w:rsidRPr="00D0773A">
        <w:rPr>
          <w:lang w:eastAsia="ja-JP"/>
        </w:rPr>
        <w:t xml:space="preserve">n accordance with </w:t>
      </w:r>
      <w:r w:rsidR="00FA2BB1">
        <w:rPr>
          <w:lang w:eastAsia="ja-JP"/>
        </w:rPr>
        <w:t>decisions</w:t>
      </w:r>
      <w:r w:rsidR="0086338B" w:rsidRPr="00D0773A">
        <w:rPr>
          <w:lang w:eastAsia="ja-JP"/>
        </w:rPr>
        <w:t xml:space="preserve"> from the </w:t>
      </w:r>
      <w:r w:rsidR="00B75090">
        <w:t>Steering Board</w:t>
      </w:r>
      <w:r w:rsidR="0086338B" w:rsidRPr="00D0773A">
        <w:rPr>
          <w:lang w:eastAsia="ja-JP"/>
        </w:rPr>
        <w:t xml:space="preserve">, in line with the </w:t>
      </w:r>
      <w:r w:rsidR="00C2753D" w:rsidRPr="00D0773A">
        <w:rPr>
          <w:lang w:eastAsia="ja-JP"/>
        </w:rPr>
        <w:t>approved programmatic document</w:t>
      </w:r>
      <w:r w:rsidR="00C2753D" w:rsidRPr="00D0773A">
        <w:rPr>
          <w:rStyle w:val="FootnoteReference"/>
          <w:lang w:eastAsia="ja-JP"/>
        </w:rPr>
        <w:footnoteReference w:id="1"/>
      </w:r>
      <w:r w:rsidR="00E956D4">
        <w:rPr>
          <w:lang w:eastAsia="ja-JP"/>
        </w:rPr>
        <w:t>.</w:t>
      </w:r>
      <w:r w:rsidR="0086338B" w:rsidRPr="00D0773A">
        <w:rPr>
          <w:lang w:eastAsia="ja-JP"/>
        </w:rPr>
        <w:t xml:space="preserve"> </w:t>
      </w:r>
      <w:r w:rsidR="0086338B" w:rsidRPr="00D0773A">
        <w:t>T</w:t>
      </w:r>
      <w:r w:rsidR="0086338B" w:rsidRPr="00D0773A">
        <w:rPr>
          <w:lang w:eastAsia="ja-JP"/>
        </w:rPr>
        <w:t>he disbursement</w:t>
      </w:r>
      <w:r w:rsidR="001A68B6">
        <w:rPr>
          <w:lang w:eastAsia="ja-JP"/>
        </w:rPr>
        <w:t>s</w:t>
      </w:r>
      <w:r w:rsidR="0086338B" w:rsidRPr="00D0773A">
        <w:rPr>
          <w:lang w:eastAsia="ja-JP"/>
        </w:rPr>
        <w:t xml:space="preserve"> to the </w:t>
      </w:r>
      <w:r w:rsidR="007576A9">
        <w:rPr>
          <w:lang w:eastAsia="ja-JP"/>
        </w:rPr>
        <w:t>National Implementing Entities</w:t>
      </w:r>
      <w:r w:rsidR="00B75090">
        <w:rPr>
          <w:lang w:eastAsia="ja-JP"/>
        </w:rPr>
        <w:t xml:space="preserve"> and </w:t>
      </w:r>
      <w:r w:rsidR="0086338B" w:rsidRPr="00D0773A">
        <w:rPr>
          <w:lang w:eastAsia="ja-JP"/>
        </w:rPr>
        <w:t xml:space="preserve">Participating UN Organizations </w:t>
      </w:r>
      <w:r w:rsidR="006A77F4" w:rsidRPr="00D0773A">
        <w:rPr>
          <w:lang w:eastAsia="ja-JP"/>
        </w:rPr>
        <w:t>will</w:t>
      </w:r>
      <w:r w:rsidR="0086338B" w:rsidRPr="00D0773A">
        <w:rPr>
          <w:lang w:eastAsia="ja-JP"/>
        </w:rPr>
        <w:t xml:space="preserve"> consist of direct and indirect costs as set out in the budget. </w:t>
      </w:r>
    </w:p>
    <w:p w:rsidR="0086338B" w:rsidRPr="00D0773A" w:rsidRDefault="0086338B">
      <w:pPr>
        <w:jc w:val="both"/>
        <w:rPr>
          <w:lang w:eastAsia="ja-JP"/>
        </w:rPr>
      </w:pPr>
    </w:p>
    <w:p w:rsidR="0086338B" w:rsidRPr="00D0773A" w:rsidRDefault="009D0F23">
      <w:pPr>
        <w:jc w:val="both"/>
        <w:rPr>
          <w:lang w:eastAsia="ja-JP"/>
        </w:rPr>
      </w:pPr>
      <w:r w:rsidRPr="00D0773A">
        <w:rPr>
          <w:lang w:eastAsia="ja-JP"/>
        </w:rPr>
        <w:t>2</w:t>
      </w:r>
      <w:r w:rsidR="0086338B" w:rsidRPr="00D0773A">
        <w:rPr>
          <w:lang w:eastAsia="ja-JP"/>
        </w:rPr>
        <w:t>.</w:t>
      </w:r>
      <w:r w:rsidR="0086338B" w:rsidRPr="00D0773A">
        <w:rPr>
          <w:lang w:eastAsia="ja-JP"/>
        </w:rPr>
        <w:tab/>
      </w:r>
      <w:r w:rsidR="00053186">
        <w:rPr>
          <w:lang w:eastAsia="ja-JP"/>
        </w:rPr>
        <w:t xml:space="preserve">The </w:t>
      </w:r>
      <w:r w:rsidR="007576A9">
        <w:rPr>
          <w:lang w:eastAsia="ja-JP"/>
        </w:rPr>
        <w:t>National Implementing Entities</w:t>
      </w:r>
      <w:r w:rsidR="00053186">
        <w:rPr>
          <w:lang w:eastAsia="ja-JP"/>
        </w:rPr>
        <w:t xml:space="preserve"> receiving funds from the SLERF based on their agreements with MOFED, </w:t>
      </w:r>
      <w:r w:rsidR="006A77F4" w:rsidRPr="00D0773A">
        <w:rPr>
          <w:rFonts w:hint="eastAsia"/>
          <w:lang w:eastAsia="ja-JP"/>
        </w:rPr>
        <w:t>will</w:t>
      </w:r>
      <w:r w:rsidR="0086338B" w:rsidRPr="00D0773A">
        <w:rPr>
          <w:rFonts w:hint="eastAsia"/>
          <w:lang w:eastAsia="ja-JP"/>
        </w:rPr>
        <w:t xml:space="preserve"> establish a separate ledger account </w:t>
      </w:r>
      <w:r w:rsidR="0086338B" w:rsidRPr="00D0773A">
        <w:t xml:space="preserve">under </w:t>
      </w:r>
      <w:r w:rsidR="00053186">
        <w:t xml:space="preserve">their </w:t>
      </w:r>
      <w:r w:rsidR="0086338B" w:rsidRPr="00D0773A">
        <w:t>financial regulations and rules for the receipt and administration of the funds</w:t>
      </w:r>
      <w:r w:rsidR="0086338B" w:rsidRPr="00D0773A">
        <w:rPr>
          <w:rFonts w:hint="eastAsia"/>
          <w:lang w:eastAsia="ja-JP"/>
        </w:rPr>
        <w:t xml:space="preserve"> </w:t>
      </w:r>
      <w:r w:rsidR="0086338B" w:rsidRPr="00D0773A">
        <w:rPr>
          <w:lang w:eastAsia="ja-JP"/>
        </w:rPr>
        <w:t xml:space="preserve">disbursed to it from the </w:t>
      </w:r>
      <w:r w:rsidR="00B5203E">
        <w:t>Fund</w:t>
      </w:r>
      <w:r w:rsidR="0086338B" w:rsidRPr="00D0773A">
        <w:rPr>
          <w:lang w:eastAsia="ja-JP"/>
        </w:rPr>
        <w:t xml:space="preserve"> Account</w:t>
      </w:r>
      <w:r w:rsidR="0086338B" w:rsidRPr="00D0773A">
        <w:t xml:space="preserve">. </w:t>
      </w:r>
      <w:r w:rsidR="00053186">
        <w:t>MOFED</w:t>
      </w:r>
      <w:r w:rsidR="0086338B" w:rsidRPr="00D0773A">
        <w:t xml:space="preserve"> assumes full programmatic and financial accountability for the funds disbursed to the</w:t>
      </w:r>
      <w:r w:rsidR="00053186">
        <w:t xml:space="preserve"> </w:t>
      </w:r>
      <w:r w:rsidR="007576A9">
        <w:t>National Implementing Entities</w:t>
      </w:r>
      <w:r w:rsidR="00053186">
        <w:t xml:space="preserve"> b</w:t>
      </w:r>
      <w:r w:rsidR="0086338B" w:rsidRPr="00D0773A">
        <w:t xml:space="preserve">y the Administrative Agent. That </w:t>
      </w:r>
      <w:r w:rsidR="0086338B" w:rsidRPr="00D0773A">
        <w:rPr>
          <w:rFonts w:hint="eastAsia"/>
          <w:lang w:eastAsia="ja-JP"/>
        </w:rPr>
        <w:t xml:space="preserve">separate ledger account </w:t>
      </w:r>
      <w:r w:rsidR="006A77F4" w:rsidRPr="00D0773A">
        <w:t>will</w:t>
      </w:r>
      <w:r w:rsidR="0086338B" w:rsidRPr="00D0773A">
        <w:t xml:space="preserve"> be administered by </w:t>
      </w:r>
      <w:r w:rsidR="007576A9">
        <w:t>National Implementing Entities</w:t>
      </w:r>
      <w:r w:rsidR="00D5356D">
        <w:t xml:space="preserve"> </w:t>
      </w:r>
      <w:r w:rsidR="0086338B" w:rsidRPr="00D0773A">
        <w:t xml:space="preserve">in accordance with </w:t>
      </w:r>
      <w:r w:rsidR="00D5356D">
        <w:t>the “National Regulatory Framework”, provided the laws, regulations and procedures do not contravene the principles set out in UNDP’s regulations and rules, policies and procedures</w:t>
      </w:r>
      <w:r w:rsidR="0086338B" w:rsidRPr="00D0773A">
        <w:t>, including those relating to interest</w:t>
      </w:r>
      <w:r w:rsidR="0086338B" w:rsidRPr="00D0773A">
        <w:rPr>
          <w:rFonts w:hint="eastAsia"/>
          <w:lang w:eastAsia="ja-JP"/>
        </w:rPr>
        <w:t>.</w:t>
      </w:r>
      <w:r w:rsidR="0086338B" w:rsidRPr="00D0773A">
        <w:rPr>
          <w:lang w:eastAsia="ja-JP"/>
        </w:rPr>
        <w:t xml:space="preserve"> </w:t>
      </w:r>
    </w:p>
    <w:p w:rsidR="00053186" w:rsidRDefault="00053186" w:rsidP="00053186">
      <w:pPr>
        <w:jc w:val="both"/>
        <w:rPr>
          <w:lang w:eastAsia="ja-JP"/>
        </w:rPr>
      </w:pPr>
    </w:p>
    <w:p w:rsidR="00053186" w:rsidRPr="00053186" w:rsidRDefault="00053186" w:rsidP="00053186">
      <w:pPr>
        <w:jc w:val="both"/>
        <w:rPr>
          <w:lang w:eastAsia="ja-JP"/>
        </w:rPr>
      </w:pPr>
      <w:r>
        <w:rPr>
          <w:lang w:eastAsia="ja-JP"/>
        </w:rPr>
        <w:t>3</w:t>
      </w:r>
      <w:r w:rsidRPr="00053186">
        <w:rPr>
          <w:lang w:eastAsia="ja-JP"/>
        </w:rPr>
        <w:t>.</w:t>
      </w:r>
      <w:r w:rsidRPr="00053186">
        <w:rPr>
          <w:lang w:eastAsia="ja-JP"/>
        </w:rPr>
        <w:tab/>
        <w:t xml:space="preserve">Each Participating UN Organization </w:t>
      </w:r>
      <w:r w:rsidRPr="00053186">
        <w:rPr>
          <w:rFonts w:hint="eastAsia"/>
          <w:lang w:eastAsia="ja-JP"/>
        </w:rPr>
        <w:t xml:space="preserve">will establish a separate ledger account </w:t>
      </w:r>
      <w:r w:rsidRPr="00053186">
        <w:rPr>
          <w:lang w:eastAsia="ja-JP"/>
        </w:rPr>
        <w:t>under its financial regulations and rules for the receipt and administration of the funds</w:t>
      </w:r>
      <w:r w:rsidRPr="00053186">
        <w:rPr>
          <w:rFonts w:hint="eastAsia"/>
          <w:lang w:eastAsia="ja-JP"/>
        </w:rPr>
        <w:t xml:space="preserve"> </w:t>
      </w:r>
      <w:r w:rsidRPr="00053186">
        <w:rPr>
          <w:lang w:eastAsia="ja-JP"/>
        </w:rPr>
        <w:t xml:space="preserve">disbursed to it from the Fund Account. Each Participating UN Organization assumes full programmatic and financial accountability for the funds disbursed to them by the Administrative Agent. That </w:t>
      </w:r>
      <w:r w:rsidRPr="00053186">
        <w:rPr>
          <w:rFonts w:hint="eastAsia"/>
          <w:lang w:eastAsia="ja-JP"/>
        </w:rPr>
        <w:t xml:space="preserve">separate ledger account </w:t>
      </w:r>
      <w:r w:rsidRPr="00053186">
        <w:rPr>
          <w:lang w:eastAsia="ja-JP"/>
        </w:rPr>
        <w:t xml:space="preserve">will be administered </w:t>
      </w:r>
      <w:r w:rsidRPr="00053186">
        <w:rPr>
          <w:lang w:eastAsia="ja-JP"/>
        </w:rPr>
        <w:lastRenderedPageBreak/>
        <w:t>by each Participating UN Organization in accordance with its own regulations, rules, policies and procedures, including those relating to interest</w:t>
      </w:r>
      <w:r w:rsidRPr="00053186">
        <w:rPr>
          <w:rFonts w:hint="eastAsia"/>
          <w:lang w:eastAsia="ja-JP"/>
        </w:rPr>
        <w:t>.</w:t>
      </w:r>
      <w:r w:rsidRPr="00053186">
        <w:rPr>
          <w:vertAlign w:val="superscript"/>
          <w:lang w:eastAsia="ja-JP"/>
        </w:rPr>
        <w:footnoteReference w:id="2"/>
      </w:r>
      <w:r w:rsidRPr="00053186">
        <w:rPr>
          <w:lang w:eastAsia="ja-JP"/>
        </w:rPr>
        <w:t xml:space="preserve"> </w:t>
      </w:r>
    </w:p>
    <w:p w:rsidR="00053186" w:rsidRPr="00053186" w:rsidRDefault="00053186" w:rsidP="00053186">
      <w:pPr>
        <w:jc w:val="both"/>
        <w:rPr>
          <w:lang w:eastAsia="ja-JP"/>
        </w:rPr>
      </w:pPr>
    </w:p>
    <w:p w:rsidR="0086338B" w:rsidRPr="00D0773A" w:rsidRDefault="00053186">
      <w:pPr>
        <w:jc w:val="both"/>
      </w:pPr>
      <w:r>
        <w:rPr>
          <w:lang w:eastAsia="ja-JP"/>
        </w:rPr>
        <w:t>4</w:t>
      </w:r>
      <w:r w:rsidR="0086338B" w:rsidRPr="00D0773A">
        <w:rPr>
          <w:lang w:eastAsia="ja-JP"/>
        </w:rPr>
        <w:t>.</w:t>
      </w:r>
      <w:r w:rsidR="0086338B" w:rsidRPr="00D0773A">
        <w:rPr>
          <w:lang w:eastAsia="ja-JP"/>
        </w:rPr>
        <w:tab/>
        <w:t xml:space="preserve">Where the balance in the </w:t>
      </w:r>
      <w:r w:rsidR="00B5203E">
        <w:t>Fund</w:t>
      </w:r>
      <w:r w:rsidR="0086338B" w:rsidRPr="00D0773A">
        <w:rPr>
          <w:lang w:eastAsia="ja-JP"/>
        </w:rPr>
        <w:t xml:space="preserve"> Account on the date of a scheduled disbursement is insufficient to make that disbursement, the Administrative Agent </w:t>
      </w:r>
      <w:r w:rsidR="006A77F4" w:rsidRPr="00D0773A">
        <w:rPr>
          <w:lang w:eastAsia="ja-JP"/>
        </w:rPr>
        <w:t>will</w:t>
      </w:r>
      <w:r w:rsidR="0086338B" w:rsidRPr="00D0773A">
        <w:rPr>
          <w:lang w:eastAsia="ja-JP"/>
        </w:rPr>
        <w:t xml:space="preserve"> consult with the </w:t>
      </w:r>
      <w:r w:rsidR="00B75090">
        <w:t>Steering Board</w:t>
      </w:r>
      <w:r w:rsidR="0086338B" w:rsidRPr="00D0773A">
        <w:rPr>
          <w:lang w:eastAsia="ja-JP"/>
        </w:rPr>
        <w:t xml:space="preserve"> and make a disbursement, if any, in accordance with the </w:t>
      </w:r>
      <w:r w:rsidR="00B75090">
        <w:t>Steering Board</w:t>
      </w:r>
      <w:r w:rsidR="0086338B" w:rsidRPr="00D0773A">
        <w:rPr>
          <w:lang w:eastAsia="ja-JP"/>
        </w:rPr>
        <w:t xml:space="preserve">’s </w:t>
      </w:r>
      <w:r w:rsidR="00FA2BB1">
        <w:rPr>
          <w:lang w:eastAsia="ja-JP"/>
        </w:rPr>
        <w:t>decisions</w:t>
      </w:r>
      <w:r w:rsidR="0086338B" w:rsidRPr="00D0773A">
        <w:rPr>
          <w:lang w:eastAsia="ja-JP"/>
        </w:rPr>
        <w:t xml:space="preserve">. </w:t>
      </w:r>
    </w:p>
    <w:p w:rsidR="00F06C55" w:rsidRPr="00D0773A" w:rsidRDefault="00F06C55" w:rsidP="00F06C55">
      <w:pPr>
        <w:jc w:val="both"/>
      </w:pPr>
    </w:p>
    <w:p w:rsidR="00F06C55" w:rsidRPr="00D0773A" w:rsidRDefault="00053186" w:rsidP="00F06C55">
      <w:pPr>
        <w:jc w:val="both"/>
      </w:pPr>
      <w:r>
        <w:t>5</w:t>
      </w:r>
      <w:r w:rsidR="00F06C55" w:rsidRPr="00D0773A">
        <w:t>.</w:t>
      </w:r>
      <w:r w:rsidR="00F06C55" w:rsidRPr="00D0773A">
        <w:tab/>
        <w:t xml:space="preserve">The Donor reserves the right to discontinue future </w:t>
      </w:r>
      <w:r w:rsidR="007C2E11" w:rsidRPr="00D0773A">
        <w:t>deposits of its C</w:t>
      </w:r>
      <w:r w:rsidR="00F06C55" w:rsidRPr="00D0773A">
        <w:t xml:space="preserve">ontribution </w:t>
      </w:r>
      <w:r w:rsidR="007C2E11" w:rsidRPr="00D0773A">
        <w:t xml:space="preserve">further to Annex </w:t>
      </w:r>
      <w:r w:rsidR="00D5356D">
        <w:t>D</w:t>
      </w:r>
      <w:r w:rsidR="007C2E11" w:rsidRPr="00D0773A">
        <w:t xml:space="preserve"> </w:t>
      </w:r>
      <w:r w:rsidR="00F06C55" w:rsidRPr="00D0773A">
        <w:t xml:space="preserve">if </w:t>
      </w:r>
      <w:r w:rsidR="00237090">
        <w:t>there is</w:t>
      </w:r>
      <w:r w:rsidR="00297E12">
        <w:t>: (i)</w:t>
      </w:r>
      <w:r w:rsidR="00237090">
        <w:t xml:space="preserve"> failure to fulfil any obligations</w:t>
      </w:r>
      <w:r w:rsidR="00F06C55" w:rsidRPr="00D0773A">
        <w:t xml:space="preserve"> </w:t>
      </w:r>
      <w:r w:rsidR="00237090">
        <w:t>under</w:t>
      </w:r>
      <w:r w:rsidR="00F06C55" w:rsidRPr="00D0773A">
        <w:t xml:space="preserve"> this Arrangement</w:t>
      </w:r>
      <w:r w:rsidR="00297E12">
        <w:t>; (ii)</w:t>
      </w:r>
      <w:r w:rsidR="00F06C55" w:rsidRPr="00D0773A">
        <w:t xml:space="preserve"> if there are substantial </w:t>
      </w:r>
      <w:r w:rsidR="007C2E11" w:rsidRPr="00D0773A">
        <w:t>revision</w:t>
      </w:r>
      <w:r w:rsidR="00741663" w:rsidRPr="00D0773A">
        <w:t>s</w:t>
      </w:r>
      <w:r w:rsidR="007C2E11" w:rsidRPr="00D0773A">
        <w:t xml:space="preserve"> of the </w:t>
      </w:r>
      <w:r w:rsidR="007F74EE">
        <w:t>Fund TOR</w:t>
      </w:r>
      <w:r w:rsidR="00297E12">
        <w:t>;</w:t>
      </w:r>
      <w:r w:rsidR="00B02FC4">
        <w:t xml:space="preserve"> or </w:t>
      </w:r>
      <w:r w:rsidR="00297E12">
        <w:t xml:space="preserve">(iii) </w:t>
      </w:r>
      <w:r w:rsidR="00B02FC4">
        <w:t xml:space="preserve">if there </w:t>
      </w:r>
      <w:r w:rsidR="00237090">
        <w:t>are</w:t>
      </w:r>
      <w:r w:rsidR="00B02FC4">
        <w:t xml:space="preserve"> </w:t>
      </w:r>
      <w:r w:rsidR="00237090">
        <w:t>credible allegations</w:t>
      </w:r>
      <w:r w:rsidR="00B02FC4">
        <w:t xml:space="preserve"> of improper use of the funds in accordance with Section VIII</w:t>
      </w:r>
      <w:r w:rsidR="00297E12">
        <w:t xml:space="preserve"> of this Arrangement</w:t>
      </w:r>
      <w:r w:rsidR="00F06C55" w:rsidRPr="00D0773A">
        <w:t>; provided however that before doing so, the Administrative Agent</w:t>
      </w:r>
      <w:r w:rsidR="00CB6B70">
        <w:t xml:space="preserve">, </w:t>
      </w:r>
      <w:r w:rsidR="00D5356D">
        <w:t>MOFED</w:t>
      </w:r>
      <w:r w:rsidR="000148C8">
        <w:t xml:space="preserve">, the </w:t>
      </w:r>
      <w:r w:rsidR="00B75090">
        <w:t>Steering Board</w:t>
      </w:r>
      <w:r w:rsidR="00FA36F4" w:rsidRPr="00D0773A">
        <w:t xml:space="preserve"> </w:t>
      </w:r>
      <w:r w:rsidR="00F06C55" w:rsidRPr="00D0773A">
        <w:t>and the Donor will consult with a view to promptly resolving the matter.</w:t>
      </w:r>
    </w:p>
    <w:p w:rsidR="00F06C55" w:rsidRDefault="00F06C55"/>
    <w:p w:rsidR="00910551" w:rsidRPr="00D0773A" w:rsidRDefault="00910551"/>
    <w:p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III</w:t>
      </w:r>
    </w:p>
    <w:p w:rsidR="007C7ECF" w:rsidRPr="00D0773A" w:rsidRDefault="00D5356D" w:rsidP="00F06C55">
      <w:pPr>
        <w:tabs>
          <w:tab w:val="left" w:pos="720"/>
        </w:tabs>
        <w:jc w:val="center"/>
        <w:rPr>
          <w:b/>
          <w:u w:val="single"/>
          <w:lang w:eastAsia="ja-JP"/>
        </w:rPr>
      </w:pPr>
      <w:r>
        <w:rPr>
          <w:b/>
          <w:u w:val="single"/>
          <w:lang w:eastAsia="ja-JP"/>
        </w:rPr>
        <w:t>Implementation of the Programme</w:t>
      </w:r>
    </w:p>
    <w:p w:rsidR="007C7ECF" w:rsidRPr="00D0773A" w:rsidRDefault="007C7ECF" w:rsidP="00F06C55">
      <w:pPr>
        <w:tabs>
          <w:tab w:val="left" w:pos="720"/>
        </w:tabs>
        <w:jc w:val="center"/>
        <w:rPr>
          <w:u w:val="single"/>
          <w:lang w:eastAsia="ja-JP"/>
        </w:rPr>
      </w:pPr>
    </w:p>
    <w:p w:rsidR="0086338B" w:rsidRPr="00D0773A" w:rsidRDefault="0086338B" w:rsidP="007C7ECF">
      <w:pPr>
        <w:tabs>
          <w:tab w:val="left" w:pos="720"/>
        </w:tabs>
        <w:rPr>
          <w:u w:val="single"/>
          <w:lang w:eastAsia="ja-JP"/>
        </w:rPr>
      </w:pPr>
      <w:r w:rsidRPr="00D0773A">
        <w:rPr>
          <w:rFonts w:hint="eastAsia"/>
          <w:u w:val="single"/>
          <w:lang w:eastAsia="ja-JP"/>
        </w:rPr>
        <w:t xml:space="preserve">Implementation of the </w:t>
      </w:r>
      <w:r w:rsidR="00B5203E">
        <w:rPr>
          <w:u w:val="single"/>
          <w:lang w:eastAsia="ja-JP"/>
        </w:rPr>
        <w:t>Fund</w:t>
      </w:r>
      <w:r w:rsidR="00D07B6D">
        <w:rPr>
          <w:u w:val="single"/>
          <w:lang w:eastAsia="ja-JP"/>
        </w:rPr>
        <w:t xml:space="preserve">  </w:t>
      </w:r>
    </w:p>
    <w:p w:rsidR="0086338B" w:rsidRPr="00D0773A" w:rsidRDefault="0086338B" w:rsidP="007C7ECF">
      <w:pPr>
        <w:tabs>
          <w:tab w:val="left" w:pos="720"/>
        </w:tabs>
        <w:rPr>
          <w:u w:val="single"/>
          <w:lang w:eastAsia="ja-JP"/>
        </w:rPr>
      </w:pPr>
    </w:p>
    <w:p w:rsidR="00F06C55" w:rsidRPr="00D0773A" w:rsidRDefault="00B4085E" w:rsidP="007C2E11">
      <w:pPr>
        <w:numPr>
          <w:ilvl w:val="0"/>
          <w:numId w:val="11"/>
        </w:numPr>
        <w:tabs>
          <w:tab w:val="left" w:pos="720"/>
        </w:tabs>
        <w:ind w:left="0" w:firstLine="0"/>
        <w:jc w:val="both"/>
      </w:pPr>
      <w:r w:rsidRPr="00D0773A">
        <w:t xml:space="preserve">The </w:t>
      </w:r>
      <w:r w:rsidR="00345701" w:rsidRPr="00D0773A">
        <w:t>implementation</w:t>
      </w:r>
      <w:r w:rsidR="00270A98" w:rsidRPr="00D0773A">
        <w:t xml:space="preserve"> of the </w:t>
      </w:r>
      <w:r w:rsidR="00583469" w:rsidRPr="00D0773A">
        <w:t xml:space="preserve">programmatic activities </w:t>
      </w:r>
      <w:r w:rsidRPr="00D0773A">
        <w:t xml:space="preserve">which the Donor assists in financing under this Arrangement will be the responsibility of </w:t>
      </w:r>
      <w:r w:rsidR="007248E2">
        <w:t xml:space="preserve">MOFED, and through it the </w:t>
      </w:r>
      <w:r w:rsidR="007576A9">
        <w:t>National Implementing Entities</w:t>
      </w:r>
      <w:r w:rsidR="007248E2">
        <w:t xml:space="preserve">, and </w:t>
      </w:r>
      <w:r w:rsidRPr="00D0773A">
        <w:t>Participating UN Organizations</w:t>
      </w:r>
      <w:r w:rsidR="007248E2">
        <w:t xml:space="preserve">, as approved by the Steering Board. The activities implemented by the </w:t>
      </w:r>
      <w:r w:rsidR="007576A9">
        <w:t>National Implementing Entities</w:t>
      </w:r>
      <w:r w:rsidR="007248E2">
        <w:t xml:space="preserve"> </w:t>
      </w:r>
      <w:r w:rsidRPr="00D0773A">
        <w:t xml:space="preserve">will be carried out </w:t>
      </w:r>
      <w:r w:rsidR="007248E2">
        <w:t xml:space="preserve">in accordance with the applicable National </w:t>
      </w:r>
      <w:r w:rsidR="007248E2">
        <w:lastRenderedPageBreak/>
        <w:t xml:space="preserve">Regulatory Framework. The activities implemented by the </w:t>
      </w:r>
      <w:r w:rsidRPr="00D0773A">
        <w:t>Participating UN Organization</w:t>
      </w:r>
      <w:r w:rsidR="007248E2">
        <w:t>s will be carried out</w:t>
      </w:r>
      <w:r w:rsidRPr="00D0773A">
        <w:t xml:space="preserve"> in accordance with </w:t>
      </w:r>
      <w:r w:rsidR="007248E2">
        <w:t xml:space="preserve">their </w:t>
      </w:r>
      <w:r w:rsidR="00345701" w:rsidRPr="00D0773A">
        <w:t xml:space="preserve">own </w:t>
      </w:r>
      <w:r w:rsidR="00DE4DC4" w:rsidRPr="00D0773A">
        <w:t xml:space="preserve">applicable regulations, rules, policies </w:t>
      </w:r>
      <w:r w:rsidRPr="00D0773A">
        <w:t>and procedures</w:t>
      </w:r>
      <w:r w:rsidR="00270A98" w:rsidRPr="00D0773A">
        <w:t xml:space="preserve"> including </w:t>
      </w:r>
      <w:r w:rsidR="007F1D51" w:rsidRPr="00D0773A">
        <w:t xml:space="preserve">those </w:t>
      </w:r>
      <w:r w:rsidR="00270A98" w:rsidRPr="00D0773A">
        <w:t>relating to procurement</w:t>
      </w:r>
      <w:r w:rsidR="006E305E">
        <w:t xml:space="preserve"> </w:t>
      </w:r>
      <w:r w:rsidR="00297E12">
        <w:t>as well as</w:t>
      </w:r>
      <w:r w:rsidR="006E305E">
        <w:t xml:space="preserve"> the selection </w:t>
      </w:r>
      <w:r w:rsidR="00297E12">
        <w:t xml:space="preserve">and assessment </w:t>
      </w:r>
      <w:r w:rsidR="006E305E">
        <w:t>of implementing partners</w:t>
      </w:r>
      <w:r w:rsidRPr="00D0773A">
        <w:t xml:space="preserve">. </w:t>
      </w:r>
      <w:r w:rsidR="004A77AE" w:rsidRPr="00D0773A">
        <w:t xml:space="preserve">Accordingly, personnel will be engaged and administered, equipment, supplies and services purchased, and contracts entered into in accordance with the provisions of such regulations, rules, </w:t>
      </w:r>
      <w:r w:rsidR="007C2E11" w:rsidRPr="00D0773A">
        <w:t>policies</w:t>
      </w:r>
      <w:r w:rsidR="004A77AE" w:rsidRPr="00D0773A">
        <w:t xml:space="preserve"> and procedures. </w:t>
      </w:r>
      <w:r w:rsidRPr="00D0773A">
        <w:t xml:space="preserve">The </w:t>
      </w:r>
      <w:r w:rsidR="007248E2">
        <w:t xml:space="preserve">Contributor </w:t>
      </w:r>
      <w:r w:rsidRPr="00D0773A">
        <w:t xml:space="preserve">will not be responsible </w:t>
      </w:r>
      <w:r w:rsidR="00E12917" w:rsidRPr="00D0773A">
        <w:t xml:space="preserve">or liable </w:t>
      </w:r>
      <w:r w:rsidRPr="00D0773A">
        <w:t xml:space="preserve">for the activities of </w:t>
      </w:r>
      <w:r w:rsidR="007248E2">
        <w:t xml:space="preserve">MOFED, the </w:t>
      </w:r>
      <w:r w:rsidR="007576A9">
        <w:t>National Implementing Entities</w:t>
      </w:r>
      <w:r w:rsidR="007248E2">
        <w:t xml:space="preserve">, </w:t>
      </w:r>
      <w:r w:rsidRPr="00D0773A">
        <w:t>Participating UN Organizations</w:t>
      </w:r>
      <w:r w:rsidR="008E6850" w:rsidRPr="00D0773A">
        <w:t xml:space="preserve"> or the Administrative Agent</w:t>
      </w:r>
      <w:r w:rsidRPr="00D0773A">
        <w:t xml:space="preserve"> as a result of this Arrangement</w:t>
      </w:r>
      <w:r w:rsidR="004A77AE" w:rsidRPr="00D0773A">
        <w:t>.</w:t>
      </w:r>
      <w:r w:rsidR="002B17B8" w:rsidRPr="00D0773A">
        <w:t xml:space="preserve"> </w:t>
      </w:r>
    </w:p>
    <w:p w:rsidR="00270A98" w:rsidRPr="00D0773A" w:rsidRDefault="00270A98">
      <w:pPr>
        <w:tabs>
          <w:tab w:val="left" w:pos="720"/>
        </w:tabs>
        <w:jc w:val="both"/>
      </w:pPr>
    </w:p>
    <w:p w:rsidR="007F1D51" w:rsidRPr="00D0773A" w:rsidRDefault="007C2E11">
      <w:pPr>
        <w:tabs>
          <w:tab w:val="left" w:pos="720"/>
        </w:tabs>
        <w:jc w:val="both"/>
      </w:pPr>
      <w:r w:rsidRPr="00D0773A">
        <w:t>2</w:t>
      </w:r>
      <w:r w:rsidR="00270A98" w:rsidRPr="00D0773A">
        <w:t>.</w:t>
      </w:r>
      <w:r w:rsidR="00270A98" w:rsidRPr="00D0773A">
        <w:tab/>
      </w:r>
      <w:r w:rsidR="007248E2" w:rsidRPr="007248E2">
        <w:t xml:space="preserve">The </w:t>
      </w:r>
      <w:r w:rsidR="007576A9">
        <w:t>National Implementing Entities</w:t>
      </w:r>
      <w:r w:rsidR="007248E2">
        <w:t xml:space="preserve"> through MOFED </w:t>
      </w:r>
      <w:r w:rsidR="007248E2" w:rsidRPr="007248E2">
        <w:t>will carry out the activities for which they are responsible in line with the budget contained in the approved programmatic document</w:t>
      </w:r>
      <w:r w:rsidR="00546CF1">
        <w:t xml:space="preserve">, in accordance with the applicable National Regulatory Framework. </w:t>
      </w:r>
      <w:r w:rsidR="0086338B" w:rsidRPr="00D0773A">
        <w:rPr>
          <w:lang w:eastAsia="ja-JP"/>
        </w:rPr>
        <w:t xml:space="preserve">The </w:t>
      </w:r>
      <w:r w:rsidR="0086338B" w:rsidRPr="00D0773A">
        <w:t xml:space="preserve">Participating UN Organizations </w:t>
      </w:r>
      <w:r w:rsidR="00E20585" w:rsidRPr="00D0773A">
        <w:t>will</w:t>
      </w:r>
      <w:r w:rsidR="0086338B" w:rsidRPr="00D0773A">
        <w:t xml:space="preserve"> carry out the activities for which they are responsible</w:t>
      </w:r>
      <w:r w:rsidR="003D396F" w:rsidRPr="00D0773A">
        <w:t xml:space="preserve"> </w:t>
      </w:r>
      <w:r w:rsidR="0086338B" w:rsidRPr="00D0773A">
        <w:t xml:space="preserve">in line with the budget contained in the </w:t>
      </w:r>
      <w:r w:rsidR="00535E2A" w:rsidRPr="00D0773A">
        <w:t>approved programmatic documen</w:t>
      </w:r>
      <w:r w:rsidR="00546CF1">
        <w:t>t in accordance with the regulations, rules, directives and procedures applicable to them</w:t>
      </w:r>
      <w:r w:rsidR="00F06C55" w:rsidRPr="00D0773A">
        <w:t>.</w:t>
      </w:r>
      <w:r w:rsidR="003B4B54" w:rsidRPr="003B4B54">
        <w:t xml:space="preserve"> </w:t>
      </w:r>
      <w:r w:rsidR="003B4B54" w:rsidRPr="003B4B54">
        <w:rPr>
          <w:lang w:eastAsia="ja-JP"/>
        </w:rPr>
        <w:t>Any modifications to the scope of the approved programm</w:t>
      </w:r>
      <w:r w:rsidR="00CD3A9D">
        <w:rPr>
          <w:lang w:eastAsia="ja-JP"/>
        </w:rPr>
        <w:t>at</w:t>
      </w:r>
      <w:r w:rsidR="003B4B54" w:rsidRPr="003B4B54">
        <w:rPr>
          <w:lang w:eastAsia="ja-JP"/>
        </w:rPr>
        <w:t xml:space="preserve">ic document, including as to its nature, content, sequencing or the duration thereof by the concerned </w:t>
      </w:r>
      <w:r w:rsidR="00546CF1">
        <w:rPr>
          <w:lang w:eastAsia="ja-JP"/>
        </w:rPr>
        <w:t xml:space="preserve">National Entity(ies) or </w:t>
      </w:r>
      <w:r w:rsidR="003B4B54" w:rsidRPr="003B4B54">
        <w:rPr>
          <w:lang w:eastAsia="ja-JP"/>
        </w:rPr>
        <w:t xml:space="preserve">Participating UN Organization(s), will be subject to the approval of the </w:t>
      </w:r>
      <w:r w:rsidR="00B75090">
        <w:rPr>
          <w:lang w:eastAsia="ja-JP"/>
        </w:rPr>
        <w:t>Steering Board</w:t>
      </w:r>
      <w:r w:rsidR="003B4B54" w:rsidRPr="003B4B54">
        <w:rPr>
          <w:lang w:eastAsia="ja-JP"/>
        </w:rPr>
        <w:t>.</w:t>
      </w:r>
      <w:r w:rsidR="007F1D51" w:rsidRPr="00D0773A">
        <w:t xml:space="preserve"> </w:t>
      </w:r>
      <w:r w:rsidR="00585719" w:rsidRPr="00D0773A">
        <w:t xml:space="preserve">The </w:t>
      </w:r>
      <w:r w:rsidR="007576A9">
        <w:t>National Implementing Entities</w:t>
      </w:r>
      <w:r w:rsidR="00546CF1">
        <w:t xml:space="preserve"> through MOFED </w:t>
      </w:r>
      <w:r w:rsidR="00546CF1" w:rsidRPr="00546CF1">
        <w:t>will promptly notify the Administrative Agent through the Steering Board of any change in the budget as set out in the approved programmatic document</w:t>
      </w:r>
      <w:r w:rsidR="00546CF1">
        <w:t xml:space="preserve">. The </w:t>
      </w:r>
      <w:r w:rsidR="00585719" w:rsidRPr="00D0773A">
        <w:t>Participating UN Organi</w:t>
      </w:r>
      <w:r w:rsidR="00350545">
        <w:t>z</w:t>
      </w:r>
      <w:r w:rsidR="00585719" w:rsidRPr="00D0773A">
        <w:t>ation</w:t>
      </w:r>
      <w:r w:rsidR="00546CF1">
        <w:t>s</w:t>
      </w:r>
      <w:r w:rsidR="00585719" w:rsidRPr="00D0773A">
        <w:t xml:space="preserve"> will promptly notify the Administrative Agent through the </w:t>
      </w:r>
      <w:r w:rsidR="00B75090">
        <w:t>Steering Board</w:t>
      </w:r>
      <w:r w:rsidR="00585719" w:rsidRPr="00D0773A">
        <w:t xml:space="preserve"> of any change in the budget as set out in the</w:t>
      </w:r>
      <w:r w:rsidR="00546CF1">
        <w:t xml:space="preserve"> approved programmatic document</w:t>
      </w:r>
      <w:r w:rsidR="00585719" w:rsidRPr="00D0773A">
        <w:t xml:space="preserve">. </w:t>
      </w:r>
    </w:p>
    <w:p w:rsidR="0086338B" w:rsidRPr="001B7FF4" w:rsidRDefault="0086338B">
      <w:pPr>
        <w:tabs>
          <w:tab w:val="left" w:pos="720"/>
        </w:tabs>
        <w:jc w:val="both"/>
      </w:pPr>
    </w:p>
    <w:p w:rsidR="000A3445" w:rsidRPr="005F3F49" w:rsidRDefault="007C2E11" w:rsidP="00927DC2">
      <w:pPr>
        <w:tabs>
          <w:tab w:val="left" w:pos="720"/>
        </w:tabs>
        <w:jc w:val="both"/>
      </w:pPr>
      <w:r w:rsidRPr="00B609EC">
        <w:t>3</w:t>
      </w:r>
      <w:r w:rsidR="0086338B" w:rsidRPr="00D0773A">
        <w:t>.</w:t>
      </w:r>
      <w:r w:rsidR="00927DC2" w:rsidRPr="00D0773A">
        <w:tab/>
      </w:r>
      <w:r w:rsidR="00121C41" w:rsidRPr="00D0773A">
        <w:t>Indirect costs of the Participating UN Organizations recovered through programme support costs will be</w:t>
      </w:r>
      <w:r w:rsidR="00431257">
        <w:t xml:space="preserve"> </w:t>
      </w:r>
      <w:r w:rsidR="00BA1215">
        <w:t xml:space="preserve">seven </w:t>
      </w:r>
      <w:r w:rsidR="00CD3A9D">
        <w:t>percent</w:t>
      </w:r>
      <w:r w:rsidR="00350545">
        <w:t xml:space="preserve"> (</w:t>
      </w:r>
      <w:r w:rsidR="00BA1215">
        <w:t>7</w:t>
      </w:r>
      <w:r w:rsidR="00350545">
        <w:t>%)</w:t>
      </w:r>
      <w:r w:rsidR="00CD3A9D">
        <w:t>. A</w:t>
      </w:r>
      <w:r w:rsidR="00121C41" w:rsidRPr="00D0773A">
        <w:t xml:space="preserve">ll other costs incurred by each Participating UN Organization in carrying out the activities for which it is responsible under the </w:t>
      </w:r>
      <w:r w:rsidR="00B5203E">
        <w:t>Fund</w:t>
      </w:r>
      <w:r w:rsidR="00121C41" w:rsidRPr="00D0773A">
        <w:t xml:space="preserve"> will be recovered as direct costs.</w:t>
      </w:r>
      <w:r w:rsidR="00907DB6" w:rsidRPr="005F3F49">
        <w:t xml:space="preserve"> </w:t>
      </w:r>
    </w:p>
    <w:p w:rsidR="00306C2F" w:rsidRPr="001B7FF4" w:rsidRDefault="00306C2F">
      <w:pPr>
        <w:tabs>
          <w:tab w:val="left" w:pos="720"/>
        </w:tabs>
        <w:jc w:val="both"/>
      </w:pPr>
    </w:p>
    <w:p w:rsidR="0086338B" w:rsidRPr="00D0773A" w:rsidRDefault="00BA1215" w:rsidP="00907DB6">
      <w:pPr>
        <w:numPr>
          <w:ilvl w:val="0"/>
          <w:numId w:val="17"/>
        </w:numPr>
        <w:tabs>
          <w:tab w:val="clear" w:pos="1080"/>
          <w:tab w:val="num" w:pos="0"/>
          <w:tab w:val="left" w:pos="720"/>
        </w:tabs>
        <w:ind w:left="0" w:firstLine="0"/>
        <w:jc w:val="both"/>
      </w:pPr>
      <w:r>
        <w:t xml:space="preserve">MOFED, the </w:t>
      </w:r>
      <w:r w:rsidR="007576A9">
        <w:t>National Implementing Entities</w:t>
      </w:r>
      <w:r>
        <w:t xml:space="preserve"> and t</w:t>
      </w:r>
      <w:r w:rsidR="0086338B" w:rsidRPr="00D0773A">
        <w:t xml:space="preserve">he </w:t>
      </w:r>
      <w:r w:rsidR="0086338B" w:rsidRPr="00D0773A">
        <w:rPr>
          <w:rFonts w:hint="eastAsia"/>
          <w:lang w:eastAsia="ja-JP"/>
        </w:rPr>
        <w:t xml:space="preserve">Participating UN Organizations </w:t>
      </w:r>
      <w:r w:rsidR="006A77F4" w:rsidRPr="00D0773A">
        <w:t>will</w:t>
      </w:r>
      <w:r w:rsidR="0086338B" w:rsidRPr="00D0773A">
        <w:t xml:space="preserve"> commence and continue to conduct operations for the </w:t>
      </w:r>
      <w:r w:rsidR="00B5203E">
        <w:t>Fund</w:t>
      </w:r>
      <w:r w:rsidR="0086338B" w:rsidRPr="00D0773A">
        <w:t xml:space="preserve"> </w:t>
      </w:r>
      <w:r w:rsidR="0040552E" w:rsidRPr="00D0773A">
        <w:t xml:space="preserve">activities </w:t>
      </w:r>
      <w:r w:rsidR="0086338B" w:rsidRPr="00D0773A">
        <w:t xml:space="preserve">only upon receipt of disbursements as instructed by the </w:t>
      </w:r>
      <w:r w:rsidR="00B75090">
        <w:t>Steering Board</w:t>
      </w:r>
      <w:r w:rsidR="0086338B" w:rsidRPr="00D0773A">
        <w:t xml:space="preserve">.    </w:t>
      </w:r>
    </w:p>
    <w:p w:rsidR="0086338B" w:rsidRPr="00D0773A" w:rsidRDefault="0086338B">
      <w:pPr>
        <w:tabs>
          <w:tab w:val="left" w:pos="720"/>
        </w:tabs>
        <w:jc w:val="both"/>
      </w:pPr>
    </w:p>
    <w:p w:rsidR="0086338B" w:rsidRPr="00D0773A" w:rsidRDefault="00907DB6">
      <w:pPr>
        <w:tabs>
          <w:tab w:val="left" w:pos="720"/>
        </w:tabs>
        <w:jc w:val="both"/>
      </w:pPr>
      <w:r w:rsidRPr="00D0773A">
        <w:rPr>
          <w:lang w:eastAsia="ja-JP"/>
        </w:rPr>
        <w:t>5</w:t>
      </w:r>
      <w:r w:rsidR="0086338B" w:rsidRPr="00D0773A">
        <w:t>.</w:t>
      </w:r>
      <w:r w:rsidR="0086338B" w:rsidRPr="00D0773A">
        <w:tab/>
      </w:r>
      <w:r w:rsidR="00BA1215" w:rsidRPr="00BA1215">
        <w:t xml:space="preserve">MOFED, the </w:t>
      </w:r>
      <w:r w:rsidR="007576A9">
        <w:t>National Implementing Entities</w:t>
      </w:r>
      <w:r w:rsidR="00BA1215" w:rsidRPr="00BA1215">
        <w:t xml:space="preserve"> and the </w:t>
      </w:r>
      <w:r w:rsidR="00BA1215" w:rsidRPr="00BA1215">
        <w:rPr>
          <w:rFonts w:hint="eastAsia"/>
        </w:rPr>
        <w:t xml:space="preserve">Participating UN Organizations </w:t>
      </w:r>
      <w:r w:rsidR="006A77F4" w:rsidRPr="00D0773A">
        <w:rPr>
          <w:lang w:eastAsia="ja-JP"/>
        </w:rPr>
        <w:t>will</w:t>
      </w:r>
      <w:r w:rsidR="0086338B" w:rsidRPr="00D0773A">
        <w:t xml:space="preserve"> not make any commitments above the budgeted amounts in </w:t>
      </w:r>
      <w:r w:rsidR="00733ECB">
        <w:t xml:space="preserve">the </w:t>
      </w:r>
      <w:r w:rsidR="00BA1215">
        <w:t>approved programmatic document</w:t>
      </w:r>
      <w:r w:rsidR="00126B96">
        <w:t>.</w:t>
      </w:r>
    </w:p>
    <w:p w:rsidR="00EC6205" w:rsidRPr="00D0773A" w:rsidRDefault="00B4085E">
      <w:pPr>
        <w:tabs>
          <w:tab w:val="left" w:pos="720"/>
        </w:tabs>
        <w:jc w:val="both"/>
      </w:pPr>
      <w:r w:rsidRPr="00D0773A">
        <w:t xml:space="preserve"> </w:t>
      </w:r>
    </w:p>
    <w:p w:rsidR="0086338B" w:rsidRPr="005F3F49" w:rsidRDefault="00907DB6">
      <w:pPr>
        <w:tabs>
          <w:tab w:val="left" w:pos="720"/>
        </w:tabs>
        <w:jc w:val="both"/>
      </w:pPr>
      <w:r w:rsidRPr="00D0773A">
        <w:t>6</w:t>
      </w:r>
      <w:r w:rsidR="00EC6205" w:rsidRPr="00D0773A">
        <w:t>.</w:t>
      </w:r>
      <w:r w:rsidR="00EC6205" w:rsidRPr="00D0773A">
        <w:tab/>
      </w:r>
      <w:r w:rsidR="0086338B" w:rsidRPr="00D0773A">
        <w:t xml:space="preserve">If unforeseen expenditures arise, the </w:t>
      </w:r>
      <w:r w:rsidR="00B75090">
        <w:t>Steering Board</w:t>
      </w:r>
      <w:r w:rsidR="0086338B" w:rsidRPr="00D0773A">
        <w:rPr>
          <w:rFonts w:hint="eastAsia"/>
          <w:lang w:eastAsia="ja-JP"/>
        </w:rPr>
        <w:t xml:space="preserve"> </w:t>
      </w:r>
      <w:r w:rsidR="0086338B" w:rsidRPr="00D0773A">
        <w:t>will submit</w:t>
      </w:r>
      <w:r w:rsidR="0086338B" w:rsidRPr="00D0773A">
        <w:rPr>
          <w:rFonts w:hint="eastAsia"/>
          <w:lang w:eastAsia="ja-JP"/>
        </w:rPr>
        <w:t>, through the Administrative Agent,</w:t>
      </w:r>
      <w:r w:rsidR="0086338B" w:rsidRPr="00D0773A">
        <w:t xml:space="preserve"> a supplementary budget to the </w:t>
      </w:r>
      <w:r w:rsidR="0086338B" w:rsidRPr="00D0773A">
        <w:rPr>
          <w:rFonts w:hint="eastAsia"/>
          <w:lang w:eastAsia="ja-JP"/>
        </w:rPr>
        <w:t>D</w:t>
      </w:r>
      <w:r w:rsidR="0086338B" w:rsidRPr="00D0773A">
        <w:t xml:space="preserve">onor </w:t>
      </w:r>
      <w:r w:rsidR="0086338B" w:rsidRPr="00D0773A">
        <w:rPr>
          <w:rFonts w:hint="eastAsia"/>
          <w:lang w:eastAsia="ja-JP"/>
        </w:rPr>
        <w:t>s</w:t>
      </w:r>
      <w:r w:rsidR="0086338B" w:rsidRPr="00D0773A">
        <w:t xml:space="preserve">howing the further financing that will be necessary. If no such further financing is available, the </w:t>
      </w:r>
      <w:r w:rsidR="0086338B" w:rsidRPr="00D0773A">
        <w:rPr>
          <w:rFonts w:hint="eastAsia"/>
          <w:lang w:eastAsia="ja-JP"/>
        </w:rPr>
        <w:t>activities to be carried out under</w:t>
      </w:r>
      <w:r w:rsidR="0086338B" w:rsidRPr="00D0773A">
        <w:t xml:space="preserve"> the </w:t>
      </w:r>
      <w:r w:rsidR="00BA1215">
        <w:t>approved programmatic document</w:t>
      </w:r>
      <w:r w:rsidR="0086338B" w:rsidRPr="00D0773A">
        <w:rPr>
          <w:rFonts w:hint="eastAsia"/>
          <w:lang w:eastAsia="ja-JP"/>
        </w:rPr>
        <w:t xml:space="preserve"> </w:t>
      </w:r>
      <w:r w:rsidR="0086338B" w:rsidRPr="00D0773A">
        <w:t xml:space="preserve">may be reduced or, if necessary, terminated by </w:t>
      </w:r>
      <w:r w:rsidR="00BA1215">
        <w:t xml:space="preserve">MOFED and </w:t>
      </w:r>
      <w:r w:rsidR="0086338B" w:rsidRPr="00D0773A">
        <w:t xml:space="preserve">the </w:t>
      </w:r>
      <w:r w:rsidR="0086338B" w:rsidRPr="00D0773A">
        <w:rPr>
          <w:rFonts w:hint="eastAsia"/>
          <w:lang w:eastAsia="ja-JP"/>
        </w:rPr>
        <w:t>Participating UN Organization</w:t>
      </w:r>
      <w:r w:rsidR="0086338B" w:rsidRPr="00D0773A">
        <w:rPr>
          <w:lang w:eastAsia="ja-JP"/>
        </w:rPr>
        <w:t>s</w:t>
      </w:r>
      <w:r w:rsidR="0086338B" w:rsidRPr="00D0773A">
        <w:t xml:space="preserve">. </w:t>
      </w:r>
    </w:p>
    <w:p w:rsidR="00270A98" w:rsidRPr="001B7FF4" w:rsidRDefault="00270A98">
      <w:pPr>
        <w:tabs>
          <w:tab w:val="left" w:pos="720"/>
        </w:tabs>
        <w:jc w:val="both"/>
      </w:pPr>
    </w:p>
    <w:p w:rsidR="00CA58FD" w:rsidRPr="00D0773A" w:rsidRDefault="00CA58FD" w:rsidP="00907DB6">
      <w:pPr>
        <w:numPr>
          <w:ilvl w:val="0"/>
          <w:numId w:val="18"/>
        </w:numPr>
        <w:tabs>
          <w:tab w:val="clear" w:pos="1080"/>
          <w:tab w:val="num" w:pos="0"/>
          <w:tab w:val="left" w:pos="720"/>
        </w:tabs>
        <w:ind w:left="0" w:firstLine="0"/>
        <w:jc w:val="both"/>
      </w:pPr>
      <w:r w:rsidRPr="00D0773A">
        <w:t xml:space="preserve">As an exceptional measure, particularly during the start-up phase of the </w:t>
      </w:r>
      <w:r w:rsidR="00B5203E">
        <w:t>Fund</w:t>
      </w:r>
      <w:r w:rsidRPr="00D0773A">
        <w:t xml:space="preserve">, subject to conformity with their financial regulations, rules and </w:t>
      </w:r>
      <w:r w:rsidR="00B609EC">
        <w:t>policies</w:t>
      </w:r>
      <w:r w:rsidRPr="00D0773A">
        <w:t xml:space="preserve">, </w:t>
      </w:r>
      <w:r w:rsidR="00BA1215">
        <w:t xml:space="preserve">MOFED, the </w:t>
      </w:r>
      <w:r w:rsidR="007576A9">
        <w:t>National Implementing Entities</w:t>
      </w:r>
      <w:r w:rsidR="00BA1215">
        <w:t xml:space="preserve"> and </w:t>
      </w:r>
      <w:r w:rsidRPr="00D0773A">
        <w:t>Participating UN Organizations may elect to start implementation of </w:t>
      </w:r>
      <w:r w:rsidR="00B5203E">
        <w:t>Fund</w:t>
      </w:r>
      <w:r w:rsidRPr="00D0773A">
        <w:t xml:space="preserve"> activities in advance of receipt of initial or subsequent transfers from the </w:t>
      </w:r>
      <w:r w:rsidR="00B5203E">
        <w:t>Fund</w:t>
      </w:r>
      <w:r w:rsidRPr="00D0773A">
        <w:t xml:space="preserve"> Account by using their own resources.  Such advance activities will be undertaken in agreement with the </w:t>
      </w:r>
      <w:r w:rsidR="00B75090">
        <w:t>Steering Board</w:t>
      </w:r>
      <w:r w:rsidRPr="00D0773A">
        <w:t xml:space="preserve"> on the basis of funds it has allocated or approved for implementation by the particular </w:t>
      </w:r>
      <w:r w:rsidR="00BA1215">
        <w:t xml:space="preserve">National Entity and </w:t>
      </w:r>
      <w:r w:rsidRPr="00D0773A">
        <w:t>Participating UN Organization following receipt by the Administrative Agent</w:t>
      </w:r>
      <w:r w:rsidR="001556D5">
        <w:t xml:space="preserve"> of </w:t>
      </w:r>
      <w:r w:rsidRPr="00D0773A">
        <w:t>sign</w:t>
      </w:r>
      <w:r w:rsidR="008B1108">
        <w:t>ed</w:t>
      </w:r>
      <w:r w:rsidRPr="00D0773A">
        <w:t xml:space="preserve"> Administrative Arrangements </w:t>
      </w:r>
      <w:r w:rsidR="00350545">
        <w:t>from</w:t>
      </w:r>
      <w:r w:rsidR="00350545" w:rsidRPr="00D0773A">
        <w:t xml:space="preserve"> </w:t>
      </w:r>
      <w:r w:rsidRPr="00D0773A">
        <w:t xml:space="preserve">donors contributing to the </w:t>
      </w:r>
      <w:r w:rsidR="00B5203E">
        <w:t>Fund</w:t>
      </w:r>
      <w:r w:rsidRPr="00D0773A">
        <w:t xml:space="preserve">. </w:t>
      </w:r>
      <w:r w:rsidR="00BA1215">
        <w:t xml:space="preserve">MOFED, the </w:t>
      </w:r>
      <w:r w:rsidR="007576A9">
        <w:t>National Implementing Entities</w:t>
      </w:r>
      <w:r w:rsidR="00BA1215">
        <w:t xml:space="preserve"> and </w:t>
      </w:r>
      <w:r w:rsidRPr="00D0773A">
        <w:t>Participating UN Organizations will be solely responsible for decisions to initiate such advance activities or other activities outside the parameters set forth above.</w:t>
      </w:r>
      <w:r w:rsidRPr="00D0773A">
        <w:rPr>
          <w:b/>
        </w:rPr>
        <w:t xml:space="preserve"> </w:t>
      </w:r>
    </w:p>
    <w:p w:rsidR="00CA58FD" w:rsidRPr="005F3F49" w:rsidRDefault="00CA58FD" w:rsidP="00CA58FD">
      <w:pPr>
        <w:tabs>
          <w:tab w:val="left" w:pos="720"/>
        </w:tabs>
        <w:jc w:val="both"/>
      </w:pPr>
    </w:p>
    <w:p w:rsidR="007C7ECF" w:rsidRPr="005F3F49" w:rsidRDefault="007C7ECF" w:rsidP="00D0773A">
      <w:pPr>
        <w:numPr>
          <w:ilvl w:val="0"/>
          <w:numId w:val="18"/>
        </w:numPr>
        <w:tabs>
          <w:tab w:val="left" w:pos="720"/>
        </w:tabs>
        <w:ind w:left="0" w:firstLine="0"/>
        <w:jc w:val="both"/>
      </w:pPr>
      <w:r w:rsidRPr="00D0773A">
        <w:t xml:space="preserve">Each </w:t>
      </w:r>
      <w:r w:rsidR="00BA1215">
        <w:t xml:space="preserve">National Entity and </w:t>
      </w:r>
      <w:r w:rsidRPr="00D0773A">
        <w:t>Participating UN Organi</w:t>
      </w:r>
      <w:r w:rsidR="00350545">
        <w:t>z</w:t>
      </w:r>
      <w:r w:rsidRPr="00D0773A">
        <w:t xml:space="preserve">ation will establish appropriate programmatic safeguard measures in the design and implementation of its </w:t>
      </w:r>
      <w:r w:rsidR="00B5203E">
        <w:t>Fund</w:t>
      </w:r>
      <w:r w:rsidRPr="00D0773A">
        <w:t xml:space="preserve"> activities</w:t>
      </w:r>
      <w:r w:rsidR="00B51941">
        <w:t>, thereby promoting the shared values, norms and standards of the U</w:t>
      </w:r>
      <w:r w:rsidR="00297E12">
        <w:t xml:space="preserve">nited </w:t>
      </w:r>
      <w:r w:rsidR="00B51941">
        <w:t>N</w:t>
      </w:r>
      <w:r w:rsidR="00297E12">
        <w:t>ations</w:t>
      </w:r>
      <w:r w:rsidR="00B51941">
        <w:t xml:space="preserve"> system. </w:t>
      </w:r>
      <w:r w:rsidR="005529FB">
        <w:t xml:space="preserve"> </w:t>
      </w:r>
      <w:r w:rsidR="0017047A">
        <w:t xml:space="preserve">These measures may include, as applicable, the respect of international conventions on the environment, </w:t>
      </w:r>
      <w:r w:rsidR="00297E12">
        <w:t>on children’s rights, and</w:t>
      </w:r>
      <w:r w:rsidR="0017047A">
        <w:t xml:space="preserve"> internationally agreed core labour standards.</w:t>
      </w:r>
    </w:p>
    <w:p w:rsidR="00D07B6D" w:rsidRDefault="00D07B6D" w:rsidP="0014126A">
      <w:pPr>
        <w:suppressAutoHyphens/>
        <w:snapToGrid w:val="0"/>
        <w:rPr>
          <w:rFonts w:eastAsia="Times New Roman"/>
          <w:color w:val="000000"/>
          <w:u w:val="single"/>
          <w:lang w:val="en-US" w:eastAsia="ar-SA"/>
        </w:rPr>
      </w:pPr>
    </w:p>
    <w:p w:rsidR="00AD503E" w:rsidRPr="001B7FF4" w:rsidRDefault="00AD503E" w:rsidP="0014126A">
      <w:pPr>
        <w:suppressAutoHyphens/>
        <w:snapToGrid w:val="0"/>
        <w:rPr>
          <w:rFonts w:eastAsia="Times New Roman"/>
          <w:color w:val="000000"/>
          <w:u w:val="single"/>
          <w:lang w:val="en-US" w:eastAsia="ar-SA"/>
        </w:rPr>
      </w:pPr>
      <w:r w:rsidRPr="001B7FF4">
        <w:rPr>
          <w:rFonts w:eastAsia="Times New Roman"/>
          <w:color w:val="000000"/>
          <w:u w:val="single"/>
          <w:lang w:val="en-US" w:eastAsia="ar-SA"/>
        </w:rPr>
        <w:t>Special Provisions regarding Financing of Terrorism</w:t>
      </w:r>
    </w:p>
    <w:p w:rsidR="00AD503E" w:rsidRPr="00B609EC" w:rsidRDefault="00AD503E" w:rsidP="0014126A">
      <w:pPr>
        <w:suppressAutoHyphens/>
        <w:snapToGrid w:val="0"/>
        <w:jc w:val="both"/>
        <w:rPr>
          <w:rFonts w:eastAsia="Times New Roman"/>
          <w:color w:val="000000"/>
          <w:lang w:val="en-US" w:eastAsia="ar-SA"/>
        </w:rPr>
      </w:pPr>
    </w:p>
    <w:p w:rsidR="00AD503E" w:rsidRPr="00D0773A" w:rsidRDefault="00AD503E" w:rsidP="0014126A">
      <w:pPr>
        <w:numPr>
          <w:ilvl w:val="0"/>
          <w:numId w:val="18"/>
        </w:numPr>
        <w:tabs>
          <w:tab w:val="clear" w:pos="1080"/>
          <w:tab w:val="num" w:pos="720"/>
        </w:tabs>
        <w:suppressAutoHyphens/>
        <w:snapToGrid w:val="0"/>
        <w:ind w:left="0" w:firstLine="0"/>
        <w:jc w:val="both"/>
        <w:rPr>
          <w:rFonts w:eastAsia="Times New Roman"/>
          <w:color w:val="000000"/>
          <w:lang w:val="en-US" w:eastAsia="ar-SA"/>
        </w:rPr>
      </w:pPr>
      <w:r w:rsidRPr="00D0773A">
        <w:rPr>
          <w:rFonts w:eastAsia="Times New Roman"/>
          <w:color w:val="000000"/>
          <w:lang w:val="en-US" w:eastAsia="ar-SA"/>
        </w:rPr>
        <w:t>Consistent with UN Security Council Resolutions relating to terrorism, including UN</w:t>
      </w:r>
      <w:r w:rsidR="00297E12">
        <w:rPr>
          <w:rFonts w:eastAsia="Times New Roman"/>
          <w:color w:val="000000"/>
          <w:lang w:val="en-US" w:eastAsia="ar-SA"/>
        </w:rPr>
        <w:t xml:space="preserve"> </w:t>
      </w:r>
      <w:r w:rsidRPr="00D0773A">
        <w:rPr>
          <w:rFonts w:eastAsia="Times New Roman"/>
          <w:color w:val="000000"/>
          <w:lang w:val="en-US" w:eastAsia="ar-SA"/>
        </w:rPr>
        <w:t>S</w:t>
      </w:r>
      <w:r w:rsidR="00297E12">
        <w:rPr>
          <w:rFonts w:eastAsia="Times New Roman"/>
          <w:color w:val="000000"/>
          <w:lang w:val="en-US" w:eastAsia="ar-SA"/>
        </w:rPr>
        <w:t xml:space="preserve">ecurity </w:t>
      </w:r>
      <w:r w:rsidRPr="00D0773A">
        <w:rPr>
          <w:rFonts w:eastAsia="Times New Roman"/>
          <w:color w:val="000000"/>
          <w:lang w:val="en-US" w:eastAsia="ar-SA"/>
        </w:rPr>
        <w:t>C</w:t>
      </w:r>
      <w:r w:rsidR="00297E12">
        <w:rPr>
          <w:rFonts w:eastAsia="Times New Roman"/>
          <w:color w:val="000000"/>
          <w:lang w:val="en-US" w:eastAsia="ar-SA"/>
        </w:rPr>
        <w:t>ouncil</w:t>
      </w:r>
      <w:r w:rsidRPr="00D0773A">
        <w:rPr>
          <w:rFonts w:eastAsia="Times New Roman"/>
          <w:color w:val="000000"/>
          <w:lang w:val="en-US" w:eastAsia="ar-SA"/>
        </w:rPr>
        <w:t xml:space="preserve"> Resolution 1373 (2001) and 1267 (1999) and related resolutions, the </w:t>
      </w:r>
      <w:r w:rsidR="008D41A0">
        <w:rPr>
          <w:rFonts w:eastAsia="Times New Roman"/>
          <w:color w:val="000000"/>
          <w:lang w:val="en-US" w:eastAsia="ar-SA"/>
        </w:rPr>
        <w:t xml:space="preserve">Participants </w:t>
      </w:r>
      <w:r w:rsidRPr="00D0773A">
        <w:rPr>
          <w:rFonts w:eastAsia="Times New Roman"/>
          <w:color w:val="000000"/>
          <w:lang w:val="en-US" w:eastAsia="ar-SA"/>
        </w:rPr>
        <w:t xml:space="preserve">are firmly committed to the international fight against terrorism, and in particular, against the financing of terrorism. </w:t>
      </w:r>
      <w:r w:rsidR="0017047A">
        <w:rPr>
          <w:rFonts w:eastAsia="Times New Roman"/>
          <w:color w:val="000000"/>
          <w:lang w:val="en-US" w:eastAsia="ar-SA"/>
        </w:rPr>
        <w:t xml:space="preserve">Similarly, </w:t>
      </w:r>
      <w:r w:rsidR="003E755F">
        <w:rPr>
          <w:rFonts w:eastAsia="Times New Roman"/>
          <w:color w:val="000000"/>
          <w:lang w:val="en-US" w:eastAsia="ar-SA"/>
        </w:rPr>
        <w:t>the</w:t>
      </w:r>
      <w:r w:rsidR="0017047A">
        <w:rPr>
          <w:rFonts w:eastAsia="Times New Roman"/>
          <w:color w:val="000000"/>
          <w:lang w:val="en-US" w:eastAsia="ar-SA"/>
        </w:rPr>
        <w:t xml:space="preserve"> Participants </w:t>
      </w:r>
      <w:r w:rsidR="003E755F">
        <w:rPr>
          <w:rFonts w:eastAsia="Times New Roman"/>
          <w:color w:val="000000"/>
          <w:lang w:val="en-US" w:eastAsia="ar-SA"/>
        </w:rPr>
        <w:t xml:space="preserve">and </w:t>
      </w:r>
      <w:r w:rsidR="00243D2E">
        <w:rPr>
          <w:rFonts w:eastAsia="Times New Roman"/>
          <w:color w:val="000000"/>
          <w:lang w:val="en-US" w:eastAsia="ar-SA"/>
        </w:rPr>
        <w:t xml:space="preserve">MOFED, </w:t>
      </w:r>
      <w:r w:rsidR="003E755F">
        <w:rPr>
          <w:rFonts w:eastAsia="Times New Roman"/>
          <w:color w:val="000000"/>
          <w:lang w:val="en-US" w:eastAsia="ar-SA"/>
        </w:rPr>
        <w:t xml:space="preserve">the </w:t>
      </w:r>
      <w:r w:rsidR="007576A9">
        <w:rPr>
          <w:rFonts w:eastAsia="Times New Roman"/>
          <w:color w:val="000000"/>
          <w:lang w:val="en-US" w:eastAsia="ar-SA"/>
        </w:rPr>
        <w:t>National Implementing Entities</w:t>
      </w:r>
      <w:r w:rsidR="00243D2E">
        <w:rPr>
          <w:rFonts w:eastAsia="Times New Roman"/>
          <w:color w:val="000000"/>
          <w:lang w:val="en-US" w:eastAsia="ar-SA"/>
        </w:rPr>
        <w:t xml:space="preserve"> and </w:t>
      </w:r>
      <w:r w:rsidR="003E755F">
        <w:rPr>
          <w:rFonts w:eastAsia="Times New Roman"/>
          <w:color w:val="000000"/>
          <w:lang w:val="en-US" w:eastAsia="ar-SA"/>
        </w:rPr>
        <w:t xml:space="preserve">Participating UN Organizations </w:t>
      </w:r>
      <w:r w:rsidR="0017047A">
        <w:rPr>
          <w:rFonts w:eastAsia="Times New Roman"/>
          <w:color w:val="000000"/>
          <w:lang w:val="en-US" w:eastAsia="ar-SA"/>
        </w:rPr>
        <w:t xml:space="preserve">recognize their obligation to comply with any applicable sanctions imposed by the UN Security Council.  </w:t>
      </w:r>
      <w:r w:rsidR="00243D2E">
        <w:rPr>
          <w:rFonts w:eastAsia="Times New Roman"/>
          <w:color w:val="000000"/>
          <w:lang w:val="en-US" w:eastAsia="ar-SA"/>
        </w:rPr>
        <w:t xml:space="preserve">MOFED, </w:t>
      </w:r>
      <w:r w:rsidR="003C51B2" w:rsidRPr="003C51B2">
        <w:rPr>
          <w:rFonts w:eastAsia="Times New Roman"/>
          <w:color w:val="000000"/>
          <w:lang w:val="en-US" w:eastAsia="ar-SA"/>
        </w:rPr>
        <w:t xml:space="preserve">the </w:t>
      </w:r>
      <w:r w:rsidR="007576A9">
        <w:rPr>
          <w:rFonts w:eastAsia="Times New Roman"/>
          <w:color w:val="000000"/>
          <w:lang w:val="en-US" w:eastAsia="ar-SA"/>
        </w:rPr>
        <w:t>National Implementing Entities</w:t>
      </w:r>
      <w:r w:rsidR="00243D2E">
        <w:rPr>
          <w:rFonts w:eastAsia="Times New Roman"/>
          <w:color w:val="000000"/>
          <w:lang w:val="en-US" w:eastAsia="ar-SA"/>
        </w:rPr>
        <w:t xml:space="preserve"> and </w:t>
      </w:r>
      <w:r w:rsidR="003C51B2" w:rsidRPr="003C51B2">
        <w:rPr>
          <w:rFonts w:eastAsia="Times New Roman"/>
          <w:color w:val="000000"/>
          <w:lang w:val="en-US" w:eastAsia="ar-SA"/>
        </w:rPr>
        <w:t>Participating UN Organizations will use all reasonable efforts to ensure that the funds transferr</w:t>
      </w:r>
      <w:r w:rsidR="008C559B">
        <w:rPr>
          <w:rFonts w:eastAsia="Times New Roman"/>
          <w:color w:val="000000"/>
          <w:lang w:val="en-US" w:eastAsia="ar-SA"/>
        </w:rPr>
        <w:t>ed to it in accordance with the</w:t>
      </w:r>
      <w:r w:rsidR="003C51B2" w:rsidRPr="003C51B2">
        <w:rPr>
          <w:rFonts w:eastAsia="Times New Roman"/>
          <w:color w:val="000000"/>
          <w:lang w:val="en-US" w:eastAsia="ar-SA"/>
        </w:rPr>
        <w:t xml:space="preserve"> </w:t>
      </w:r>
      <w:r w:rsidR="00243D2E">
        <w:rPr>
          <w:rFonts w:eastAsia="Times New Roman"/>
          <w:color w:val="000000"/>
          <w:lang w:val="en-US" w:eastAsia="ar-SA"/>
        </w:rPr>
        <w:t>MOA and MO</w:t>
      </w:r>
      <w:r w:rsidR="003C51B2" w:rsidRPr="003C51B2">
        <w:rPr>
          <w:rFonts w:eastAsia="Times New Roman"/>
          <w:color w:val="000000"/>
          <w:lang w:val="en-US" w:eastAsia="ar-SA"/>
        </w:rPr>
        <w:t xml:space="preserve">U are not used to provide support </w:t>
      </w:r>
      <w:r w:rsidR="0017047A">
        <w:rPr>
          <w:rFonts w:eastAsia="Times New Roman"/>
          <w:color w:val="000000"/>
          <w:lang w:val="en-US" w:eastAsia="ar-SA"/>
        </w:rPr>
        <w:t xml:space="preserve">or assistance </w:t>
      </w:r>
      <w:r w:rsidR="003C51B2" w:rsidRPr="003C51B2">
        <w:rPr>
          <w:rFonts w:eastAsia="Times New Roman"/>
          <w:color w:val="000000"/>
          <w:lang w:val="en-US" w:eastAsia="ar-SA"/>
        </w:rPr>
        <w:t>to individuals or entities associated with terrorism</w:t>
      </w:r>
      <w:r w:rsidR="0017047A">
        <w:rPr>
          <w:rFonts w:eastAsia="Times New Roman"/>
          <w:color w:val="000000"/>
          <w:lang w:val="en-US" w:eastAsia="ar-SA"/>
        </w:rPr>
        <w:t xml:space="preserve"> as designated by any UN Security Council sanctions regime</w:t>
      </w:r>
      <w:r w:rsidR="003C51B2" w:rsidRPr="003C51B2">
        <w:rPr>
          <w:rFonts w:eastAsia="Times New Roman"/>
          <w:color w:val="000000"/>
          <w:lang w:val="en-US" w:eastAsia="ar-SA"/>
        </w:rPr>
        <w:t>.</w:t>
      </w:r>
      <w:r w:rsidR="003C51B2">
        <w:rPr>
          <w:rFonts w:eastAsia="Times New Roman"/>
          <w:color w:val="000000"/>
          <w:lang w:val="en-US" w:eastAsia="ar-SA"/>
        </w:rPr>
        <w:t xml:space="preserve"> </w:t>
      </w:r>
      <w:r w:rsidRPr="00D0773A">
        <w:rPr>
          <w:rFonts w:eastAsia="Times New Roman"/>
          <w:color w:val="000000"/>
          <w:lang w:val="en-US" w:eastAsia="ar-SA"/>
        </w:rPr>
        <w:t xml:space="preserve">If, during the term of this </w:t>
      </w:r>
      <w:r w:rsidR="00EA623F" w:rsidRPr="00D0773A">
        <w:rPr>
          <w:rFonts w:eastAsia="Times New Roman"/>
          <w:color w:val="000000"/>
          <w:lang w:val="en-US" w:eastAsia="ar-SA"/>
        </w:rPr>
        <w:t>Arrangement</w:t>
      </w:r>
      <w:r w:rsidRPr="00D0773A">
        <w:rPr>
          <w:rFonts w:eastAsia="Times New Roman"/>
          <w:color w:val="000000"/>
          <w:lang w:val="en-US" w:eastAsia="ar-SA"/>
        </w:rPr>
        <w:t xml:space="preserve">, a </w:t>
      </w:r>
      <w:r w:rsidR="00243D2E">
        <w:rPr>
          <w:rFonts w:eastAsia="Times New Roman"/>
          <w:color w:val="000000"/>
          <w:lang w:val="en-US" w:eastAsia="ar-SA"/>
        </w:rPr>
        <w:t xml:space="preserve">National Entity or </w:t>
      </w:r>
      <w:r w:rsidRPr="00D0773A">
        <w:rPr>
          <w:rFonts w:eastAsia="Times New Roman"/>
          <w:color w:val="000000"/>
          <w:lang w:val="en-US" w:eastAsia="ar-SA"/>
        </w:rPr>
        <w:t>Participating UN Organization d</w:t>
      </w:r>
      <w:r w:rsidR="00E777C8" w:rsidRPr="00D0773A">
        <w:rPr>
          <w:rFonts w:eastAsia="Times New Roman"/>
          <w:color w:val="000000"/>
          <w:lang w:val="en-US" w:eastAsia="ar-SA"/>
        </w:rPr>
        <w:t xml:space="preserve">etermines there are credible allegations </w:t>
      </w:r>
      <w:r w:rsidRPr="00D0773A">
        <w:rPr>
          <w:rFonts w:eastAsia="Times New Roman"/>
          <w:color w:val="000000"/>
          <w:lang w:val="en-US" w:eastAsia="ar-SA"/>
        </w:rPr>
        <w:t xml:space="preserve">that funds transferred to it in accordance with this </w:t>
      </w:r>
      <w:r w:rsidR="00EA623F" w:rsidRPr="00D0773A">
        <w:rPr>
          <w:rFonts w:eastAsia="Times New Roman"/>
          <w:color w:val="000000"/>
          <w:lang w:val="en-US" w:eastAsia="ar-SA"/>
        </w:rPr>
        <w:t xml:space="preserve">Arrangement </w:t>
      </w:r>
      <w:r w:rsidRPr="00D0773A">
        <w:rPr>
          <w:rFonts w:eastAsia="Times New Roman"/>
          <w:color w:val="000000"/>
          <w:lang w:val="en-US" w:eastAsia="ar-SA"/>
        </w:rPr>
        <w:t>have been used to provide support</w:t>
      </w:r>
      <w:r w:rsidR="0017047A">
        <w:rPr>
          <w:rFonts w:eastAsia="Times New Roman"/>
          <w:color w:val="000000"/>
          <w:lang w:val="en-US" w:eastAsia="ar-SA"/>
        </w:rPr>
        <w:t xml:space="preserve"> or assistance</w:t>
      </w:r>
      <w:r w:rsidRPr="00D0773A">
        <w:rPr>
          <w:rFonts w:eastAsia="Times New Roman"/>
          <w:color w:val="000000"/>
          <w:lang w:val="en-US" w:eastAsia="ar-SA"/>
        </w:rPr>
        <w:t xml:space="preserve"> to individuals or entities associated with terrorism</w:t>
      </w:r>
      <w:r w:rsidR="0017047A">
        <w:rPr>
          <w:rFonts w:eastAsia="Times New Roman"/>
          <w:color w:val="000000"/>
          <w:lang w:val="en-US" w:eastAsia="ar-SA"/>
        </w:rPr>
        <w:t xml:space="preserve"> as designated by any UN Security Council sanctions regime</w:t>
      </w:r>
      <w:r w:rsidR="0014126A">
        <w:rPr>
          <w:rFonts w:eastAsia="Times New Roman"/>
          <w:color w:val="000000"/>
          <w:lang w:val="en-US" w:eastAsia="ar-SA"/>
        </w:rPr>
        <w:t>,</w:t>
      </w:r>
      <w:r w:rsidRPr="00D0773A">
        <w:rPr>
          <w:rFonts w:eastAsia="Times New Roman"/>
          <w:color w:val="000000"/>
          <w:lang w:val="en-US" w:eastAsia="ar-SA"/>
        </w:rPr>
        <w:t xml:space="preserve"> it will </w:t>
      </w:r>
      <w:r w:rsidR="0017047A">
        <w:rPr>
          <w:rFonts w:eastAsia="Times New Roman"/>
          <w:color w:val="000000"/>
          <w:lang w:val="en-US" w:eastAsia="ar-SA"/>
        </w:rPr>
        <w:t xml:space="preserve">as soon as it becomes aware of it </w:t>
      </w:r>
      <w:r w:rsidRPr="00D0773A">
        <w:rPr>
          <w:rFonts w:eastAsia="Times New Roman"/>
          <w:color w:val="000000"/>
          <w:lang w:val="en-US" w:eastAsia="ar-SA"/>
        </w:rPr>
        <w:t xml:space="preserve">inform the </w:t>
      </w:r>
      <w:r w:rsidR="00B75090">
        <w:rPr>
          <w:rFonts w:eastAsia="Times New Roman"/>
          <w:color w:val="000000"/>
          <w:lang w:val="en-US" w:eastAsia="ar-SA"/>
        </w:rPr>
        <w:t>Steering Board</w:t>
      </w:r>
      <w:r w:rsidR="0017047A">
        <w:rPr>
          <w:rFonts w:eastAsia="Times New Roman"/>
          <w:color w:val="000000"/>
          <w:lang w:val="en-US" w:eastAsia="ar-SA"/>
        </w:rPr>
        <w:t xml:space="preserve">, </w:t>
      </w:r>
      <w:r w:rsidRPr="00D0773A">
        <w:rPr>
          <w:rFonts w:eastAsia="Times New Roman"/>
          <w:color w:val="000000"/>
          <w:lang w:val="en-US" w:eastAsia="ar-SA"/>
        </w:rPr>
        <w:t>the Administrative Agent</w:t>
      </w:r>
      <w:r w:rsidR="006E305E">
        <w:rPr>
          <w:rFonts w:eastAsia="Times New Roman"/>
          <w:color w:val="000000"/>
          <w:lang w:val="en-US" w:eastAsia="ar-SA"/>
        </w:rPr>
        <w:t xml:space="preserve"> and the Donor</w:t>
      </w:r>
      <w:r w:rsidR="00E777C8" w:rsidRPr="00D0773A">
        <w:rPr>
          <w:rFonts w:eastAsia="Times New Roman"/>
          <w:color w:val="000000"/>
          <w:lang w:val="en-US" w:eastAsia="ar-SA"/>
        </w:rPr>
        <w:t xml:space="preserve"> </w:t>
      </w:r>
      <w:r w:rsidRPr="00D0773A">
        <w:rPr>
          <w:rFonts w:eastAsia="Times New Roman"/>
          <w:color w:val="000000"/>
          <w:lang w:val="en-US" w:eastAsia="ar-SA"/>
        </w:rPr>
        <w:t xml:space="preserve">and, in consultation with the donors as appropriate, </w:t>
      </w:r>
      <w:r w:rsidR="0017047A">
        <w:rPr>
          <w:rFonts w:eastAsia="Times New Roman"/>
          <w:color w:val="000000"/>
          <w:lang w:val="en-US" w:eastAsia="ar-SA"/>
        </w:rPr>
        <w:t>determine</w:t>
      </w:r>
      <w:r w:rsidRPr="00D0773A">
        <w:rPr>
          <w:rFonts w:eastAsia="Times New Roman"/>
          <w:color w:val="000000"/>
          <w:lang w:val="en-US" w:eastAsia="ar-SA"/>
        </w:rPr>
        <w:t xml:space="preserve"> an appropriate response.  </w:t>
      </w:r>
    </w:p>
    <w:p w:rsidR="0086338B" w:rsidRPr="00B609EC" w:rsidRDefault="0086338B">
      <w:pPr>
        <w:tabs>
          <w:tab w:val="left" w:pos="720"/>
        </w:tabs>
      </w:pPr>
    </w:p>
    <w:p w:rsidR="0086338B" w:rsidRPr="00B51941" w:rsidRDefault="006A77F4">
      <w:pPr>
        <w:tabs>
          <w:tab w:val="left" w:pos="720"/>
        </w:tabs>
        <w:jc w:val="center"/>
        <w:rPr>
          <w:b/>
          <w:u w:val="single"/>
          <w:lang w:eastAsia="ja-JP"/>
        </w:rPr>
      </w:pPr>
      <w:r w:rsidRPr="00B609EC">
        <w:rPr>
          <w:b/>
          <w:u w:val="single"/>
        </w:rPr>
        <w:t>Section</w:t>
      </w:r>
      <w:r w:rsidR="0086338B" w:rsidRPr="003D0181">
        <w:rPr>
          <w:b/>
          <w:u w:val="single"/>
        </w:rPr>
        <w:t xml:space="preserve"> IV</w:t>
      </w:r>
    </w:p>
    <w:p w:rsidR="0086338B" w:rsidRPr="00CB6B70" w:rsidRDefault="0086338B">
      <w:pPr>
        <w:tabs>
          <w:tab w:val="left" w:pos="720"/>
        </w:tabs>
        <w:jc w:val="center"/>
        <w:rPr>
          <w:b/>
          <w:u w:val="single"/>
          <w:lang w:eastAsia="ja-JP"/>
        </w:rPr>
      </w:pPr>
      <w:r w:rsidRPr="00B51941">
        <w:rPr>
          <w:rFonts w:hint="eastAsia"/>
          <w:b/>
          <w:u w:val="single"/>
          <w:lang w:eastAsia="ja-JP"/>
        </w:rPr>
        <w:t xml:space="preserve">Equipment and </w:t>
      </w:r>
      <w:r w:rsidR="00485CB5" w:rsidRPr="00FF24A9">
        <w:rPr>
          <w:b/>
          <w:u w:val="single"/>
          <w:lang w:eastAsia="ja-JP"/>
        </w:rPr>
        <w:t>S</w:t>
      </w:r>
      <w:r w:rsidR="00485CB5" w:rsidRPr="00CB6B70">
        <w:rPr>
          <w:rFonts w:hint="eastAsia"/>
          <w:b/>
          <w:u w:val="single"/>
          <w:lang w:eastAsia="ja-JP"/>
        </w:rPr>
        <w:t>upplies</w:t>
      </w:r>
    </w:p>
    <w:p w:rsidR="0086338B" w:rsidRPr="00CB6B70" w:rsidRDefault="0086338B">
      <w:pPr>
        <w:tabs>
          <w:tab w:val="left" w:pos="720"/>
        </w:tabs>
      </w:pPr>
    </w:p>
    <w:p w:rsidR="00243D2E" w:rsidRDefault="0086338B">
      <w:pPr>
        <w:tabs>
          <w:tab w:val="left" w:pos="720"/>
        </w:tabs>
        <w:jc w:val="both"/>
      </w:pPr>
      <w:r w:rsidRPr="0013511B">
        <w:tab/>
      </w:r>
      <w:r w:rsidR="00243D2E" w:rsidRPr="00243D2E">
        <w:t xml:space="preserve">Ownership of equipment and supplies procured, and intellectual property rights associated with works produced, using funds transferred to </w:t>
      </w:r>
      <w:r w:rsidR="00243D2E">
        <w:t>MOFED or</w:t>
      </w:r>
      <w:r w:rsidR="00243D2E" w:rsidRPr="00243D2E">
        <w:t xml:space="preserve"> the </w:t>
      </w:r>
      <w:r w:rsidR="007576A9">
        <w:t>National Implementing Entities</w:t>
      </w:r>
      <w:r w:rsidR="00243D2E" w:rsidRPr="00243D2E">
        <w:t xml:space="preserve"> under the MOA,</w:t>
      </w:r>
      <w:r w:rsidR="00243D2E">
        <w:t xml:space="preserve"> shall be vested in the Government</w:t>
      </w:r>
      <w:r w:rsidR="00243D2E" w:rsidRPr="00243D2E">
        <w:t>.</w:t>
      </w:r>
    </w:p>
    <w:p w:rsidR="00243D2E" w:rsidRDefault="00243D2E">
      <w:pPr>
        <w:tabs>
          <w:tab w:val="left" w:pos="720"/>
        </w:tabs>
        <w:jc w:val="both"/>
      </w:pPr>
    </w:p>
    <w:p w:rsidR="0086338B" w:rsidRPr="005F3F49" w:rsidRDefault="00243D2E">
      <w:pPr>
        <w:tabs>
          <w:tab w:val="left" w:pos="720"/>
        </w:tabs>
        <w:jc w:val="both"/>
      </w:pPr>
      <w:r>
        <w:tab/>
      </w:r>
      <w:r w:rsidR="00CA58FD" w:rsidRPr="00D0773A">
        <w:t>O</w:t>
      </w:r>
      <w:r w:rsidR="0086338B" w:rsidRPr="00D0773A">
        <w:t xml:space="preserve">wnership </w:t>
      </w:r>
      <w:r w:rsidR="002603A3" w:rsidRPr="00D0773A">
        <w:t>of equipment and supplies</w:t>
      </w:r>
      <w:r w:rsidR="00CA58FD" w:rsidRPr="00D0773A">
        <w:t xml:space="preserve"> procured</w:t>
      </w:r>
      <w:r w:rsidR="008B70D0" w:rsidRPr="00D0773A">
        <w:t>, and intellectual property right</w:t>
      </w:r>
      <w:r w:rsidR="00CA58FD" w:rsidRPr="00D0773A">
        <w:t>s associated with works produced</w:t>
      </w:r>
      <w:r w:rsidR="008B70D0" w:rsidRPr="00D0773A">
        <w:t>,</w:t>
      </w:r>
      <w:r w:rsidR="00CA58FD" w:rsidRPr="00D0773A">
        <w:t xml:space="preserve"> using funds transferred to Participating UN Organi</w:t>
      </w:r>
      <w:r w:rsidR="00350545">
        <w:t>z</w:t>
      </w:r>
      <w:r w:rsidR="00CA58FD" w:rsidRPr="00D0773A">
        <w:t>ation under the</w:t>
      </w:r>
      <w:r w:rsidR="0014126A">
        <w:t xml:space="preserve"> </w:t>
      </w:r>
      <w:r w:rsidR="00CA58FD" w:rsidRPr="00D0773A">
        <w:t>M</w:t>
      </w:r>
      <w:r>
        <w:t>O</w:t>
      </w:r>
      <w:r w:rsidR="00CD3A9D">
        <w:t>U</w:t>
      </w:r>
      <w:r w:rsidR="00CA58FD" w:rsidRPr="00D0773A">
        <w:t>,</w:t>
      </w:r>
      <w:r w:rsidR="002603A3" w:rsidRPr="00D0773A">
        <w:t xml:space="preserve"> </w:t>
      </w:r>
      <w:r w:rsidR="006A77F4" w:rsidRPr="00D0773A">
        <w:t>will</w:t>
      </w:r>
      <w:r w:rsidR="0086338B" w:rsidRPr="00D0773A">
        <w:t xml:space="preserve"> be determined in accordance with the regulations, rules, </w:t>
      </w:r>
      <w:r w:rsidR="00D625A4" w:rsidRPr="00D0773A">
        <w:t>policies</w:t>
      </w:r>
      <w:r w:rsidR="0086338B" w:rsidRPr="00D0773A">
        <w:t xml:space="preserve"> and procedures applicable to such Participating UN Organization</w:t>
      </w:r>
      <w:r w:rsidR="0086338B" w:rsidRPr="00D0773A">
        <w:rPr>
          <w:lang w:eastAsia="ja-JP"/>
        </w:rPr>
        <w:t xml:space="preserve">, including </w:t>
      </w:r>
      <w:r w:rsidR="00103933" w:rsidRPr="00D0773A">
        <w:rPr>
          <w:lang w:eastAsia="ja-JP"/>
        </w:rPr>
        <w:t>any</w:t>
      </w:r>
      <w:r w:rsidR="0086338B" w:rsidRPr="00D0773A">
        <w:rPr>
          <w:lang w:eastAsia="ja-JP"/>
        </w:rPr>
        <w:t xml:space="preserve"> agreement with the </w:t>
      </w:r>
      <w:r w:rsidR="00103933" w:rsidRPr="00D0773A">
        <w:rPr>
          <w:lang w:eastAsia="ja-JP"/>
        </w:rPr>
        <w:t xml:space="preserve">relevant </w:t>
      </w:r>
      <w:r w:rsidR="0086338B" w:rsidRPr="00D0773A">
        <w:rPr>
          <w:lang w:eastAsia="ja-JP"/>
        </w:rPr>
        <w:t>Government</w:t>
      </w:r>
      <w:r w:rsidR="00705C3D" w:rsidRPr="00D0773A">
        <w:rPr>
          <w:lang w:eastAsia="ja-JP"/>
        </w:rPr>
        <w:t>.</w:t>
      </w:r>
      <w:r w:rsidR="0086338B" w:rsidRPr="005F3F49">
        <w:rPr>
          <w:rFonts w:hint="eastAsia"/>
          <w:lang w:eastAsia="ja-JP"/>
        </w:rPr>
        <w:t xml:space="preserve">  </w:t>
      </w:r>
    </w:p>
    <w:p w:rsidR="0086338B" w:rsidRPr="001B7FF4" w:rsidRDefault="0086338B">
      <w:pPr>
        <w:tabs>
          <w:tab w:val="left" w:pos="720"/>
        </w:tabs>
        <w:jc w:val="center"/>
        <w:rPr>
          <w:u w:val="single"/>
        </w:rPr>
      </w:pPr>
    </w:p>
    <w:p w:rsidR="0086338B" w:rsidRPr="00B609EC" w:rsidRDefault="006A77F4">
      <w:pPr>
        <w:keepNext/>
        <w:tabs>
          <w:tab w:val="left" w:pos="720"/>
        </w:tabs>
        <w:jc w:val="center"/>
        <w:rPr>
          <w:b/>
          <w:u w:val="single"/>
          <w:lang w:eastAsia="ja-JP"/>
        </w:rPr>
      </w:pPr>
      <w:r w:rsidRPr="00B609EC">
        <w:rPr>
          <w:b/>
          <w:u w:val="single"/>
        </w:rPr>
        <w:lastRenderedPageBreak/>
        <w:t>Section</w:t>
      </w:r>
      <w:r w:rsidR="0086338B" w:rsidRPr="00B609EC">
        <w:rPr>
          <w:b/>
          <w:u w:val="single"/>
        </w:rPr>
        <w:t xml:space="preserve"> V</w:t>
      </w:r>
    </w:p>
    <w:p w:rsidR="0086338B" w:rsidRPr="00B609EC" w:rsidRDefault="0086338B" w:rsidP="008E6850">
      <w:pPr>
        <w:pStyle w:val="Heading1"/>
        <w:jc w:val="center"/>
        <w:rPr>
          <w:b/>
          <w:i w:val="0"/>
          <w:u w:val="single"/>
        </w:rPr>
      </w:pPr>
      <w:r w:rsidRPr="00B609EC">
        <w:rPr>
          <w:rFonts w:hint="eastAsia"/>
          <w:b/>
          <w:i w:val="0"/>
          <w:u w:val="single"/>
        </w:rPr>
        <w:t>Reporting</w:t>
      </w:r>
    </w:p>
    <w:p w:rsidR="0086338B" w:rsidRPr="003D0181" w:rsidRDefault="0086338B">
      <w:pPr>
        <w:tabs>
          <w:tab w:val="left" w:pos="720"/>
        </w:tabs>
      </w:pPr>
    </w:p>
    <w:p w:rsidR="00DE6422" w:rsidRDefault="00DE6422">
      <w:pPr>
        <w:tabs>
          <w:tab w:val="left" w:pos="720"/>
        </w:tabs>
        <w:jc w:val="both"/>
      </w:pPr>
    </w:p>
    <w:p w:rsidR="0086338B" w:rsidRPr="00D0773A" w:rsidRDefault="00741D4F">
      <w:pPr>
        <w:tabs>
          <w:tab w:val="left" w:pos="720"/>
        </w:tabs>
        <w:jc w:val="both"/>
      </w:pPr>
      <w:r>
        <w:t>1</w:t>
      </w:r>
      <w:r w:rsidR="00DE6422">
        <w:t xml:space="preserve">. </w:t>
      </w:r>
      <w:r w:rsidR="0086338B" w:rsidRPr="00D0773A">
        <w:t>The</w:t>
      </w:r>
      <w:r w:rsidR="0086338B" w:rsidRPr="00D0773A">
        <w:rPr>
          <w:rFonts w:hint="eastAsia"/>
          <w:lang w:eastAsia="ja-JP"/>
        </w:rPr>
        <w:t xml:space="preserve"> Administrative Agent</w:t>
      </w:r>
      <w:r w:rsidR="0086338B" w:rsidRPr="00D0773A">
        <w:t xml:space="preserve"> </w:t>
      </w:r>
      <w:r w:rsidR="006A77F4" w:rsidRPr="00D0773A">
        <w:t>will</w:t>
      </w:r>
      <w:r w:rsidR="0086338B" w:rsidRPr="00D0773A">
        <w:t xml:space="preserve"> provide </w:t>
      </w:r>
      <w:r w:rsidR="002A0606">
        <w:t xml:space="preserve">MOFED, </w:t>
      </w:r>
      <w:r w:rsidR="0086338B" w:rsidRPr="00D0773A">
        <w:t xml:space="preserve">the </w:t>
      </w:r>
      <w:r w:rsidR="002A0606">
        <w:t xml:space="preserve">Contributor </w:t>
      </w:r>
      <w:r w:rsidR="0086338B" w:rsidRPr="00D0773A">
        <w:t xml:space="preserve">and the </w:t>
      </w:r>
      <w:r w:rsidR="00B75090">
        <w:t>Steering Board</w:t>
      </w:r>
      <w:r w:rsidR="002A0606">
        <w:t>, through the Fund Secretariat,</w:t>
      </w:r>
      <w:r w:rsidR="0086338B" w:rsidRPr="00D0773A">
        <w:t xml:space="preserve"> </w:t>
      </w:r>
      <w:r w:rsidR="0086338B" w:rsidRPr="00D0773A">
        <w:rPr>
          <w:rFonts w:hint="eastAsia"/>
          <w:lang w:eastAsia="ja-JP"/>
        </w:rPr>
        <w:t>wi</w:t>
      </w:r>
      <w:r w:rsidR="0086338B" w:rsidRPr="00D0773A">
        <w:t xml:space="preserve">th the following </w:t>
      </w:r>
      <w:r w:rsidR="00D91241" w:rsidRPr="00D0773A">
        <w:t xml:space="preserve">statements and </w:t>
      </w:r>
      <w:r w:rsidR="0086338B" w:rsidRPr="00D0773A">
        <w:t xml:space="preserve">reports, based on </w:t>
      </w:r>
      <w:r w:rsidR="00D91241" w:rsidRPr="00D0773A">
        <w:t>submissions</w:t>
      </w:r>
      <w:r w:rsidR="0086338B" w:rsidRPr="00D0773A">
        <w:t xml:space="preserve"> provided to the Administrative Agent by each </w:t>
      </w:r>
      <w:r w:rsidR="002A0606">
        <w:t xml:space="preserve">National Entity, through MOFED, and each </w:t>
      </w:r>
      <w:r w:rsidR="0086338B" w:rsidRPr="00D0773A">
        <w:t>Participating UN Organization</w:t>
      </w:r>
      <w:r w:rsidR="00DC032B" w:rsidRPr="00D0773A">
        <w:t xml:space="preserve"> </w:t>
      </w:r>
      <w:r w:rsidR="0086338B" w:rsidRPr="00D0773A">
        <w:t>prepared in accordance with the accounting and reporting procedures</w:t>
      </w:r>
      <w:r w:rsidR="0086338B" w:rsidRPr="00D0773A">
        <w:rPr>
          <w:rFonts w:hint="eastAsia"/>
          <w:lang w:eastAsia="ja-JP"/>
        </w:rPr>
        <w:t xml:space="preserve"> applicable to</w:t>
      </w:r>
      <w:r w:rsidR="0086338B" w:rsidRPr="00D0773A">
        <w:rPr>
          <w:lang w:eastAsia="ja-JP"/>
        </w:rPr>
        <w:t xml:space="preserve"> </w:t>
      </w:r>
      <w:r w:rsidR="00CD3A9D">
        <w:rPr>
          <w:lang w:eastAsia="ja-JP"/>
        </w:rPr>
        <w:t>it</w:t>
      </w:r>
      <w:r w:rsidR="0086338B" w:rsidRPr="00D0773A">
        <w:rPr>
          <w:lang w:eastAsia="ja-JP"/>
        </w:rPr>
        <w:t xml:space="preserve">, as set forth in the </w:t>
      </w:r>
      <w:r w:rsidR="007F74EE">
        <w:rPr>
          <w:lang w:eastAsia="ja-JP"/>
        </w:rPr>
        <w:t>Fund TOR</w:t>
      </w:r>
      <w:r w:rsidR="0086338B" w:rsidRPr="00D0773A">
        <w:t xml:space="preserve">: </w:t>
      </w:r>
    </w:p>
    <w:p w:rsidR="0086338B" w:rsidRPr="00D0773A" w:rsidRDefault="0086338B">
      <w:pPr>
        <w:tabs>
          <w:tab w:val="left" w:pos="720"/>
        </w:tabs>
        <w:jc w:val="both"/>
        <w:rPr>
          <w:lang w:eastAsia="ja-JP"/>
        </w:rPr>
      </w:pPr>
    </w:p>
    <w:p w:rsidR="00585719" w:rsidRPr="00D0773A" w:rsidRDefault="0073061D" w:rsidP="00585719">
      <w:pPr>
        <w:numPr>
          <w:ilvl w:val="0"/>
          <w:numId w:val="5"/>
        </w:numPr>
        <w:jc w:val="both"/>
      </w:pPr>
      <w:r w:rsidRPr="00D0773A">
        <w:rPr>
          <w:lang w:eastAsia="ja-JP"/>
        </w:rPr>
        <w:t>Annual c</w:t>
      </w:r>
      <w:r w:rsidR="0086338B" w:rsidRPr="00D0773A">
        <w:rPr>
          <w:lang w:eastAsia="ja-JP"/>
        </w:rPr>
        <w:t>onsolidated n</w:t>
      </w:r>
      <w:r w:rsidR="0086338B" w:rsidRPr="00D0773A">
        <w:rPr>
          <w:rFonts w:hint="eastAsia"/>
          <w:lang w:eastAsia="ja-JP"/>
        </w:rPr>
        <w:t xml:space="preserve">arrative progress </w:t>
      </w:r>
      <w:r w:rsidR="0086338B" w:rsidRPr="00D0773A">
        <w:t>reports</w:t>
      </w:r>
      <w:r w:rsidR="0086338B" w:rsidRPr="00D0773A">
        <w:rPr>
          <w:lang w:eastAsia="ja-JP"/>
        </w:rPr>
        <w:t xml:space="preserve">, </w:t>
      </w:r>
      <w:r w:rsidR="000D603A">
        <w:rPr>
          <w:lang w:eastAsia="ja-JP"/>
        </w:rPr>
        <w:t xml:space="preserve">based on the annual narrative progress reports received, </w:t>
      </w:r>
      <w:r w:rsidR="007154E9">
        <w:rPr>
          <w:lang w:eastAsia="ja-JP"/>
        </w:rPr>
        <w:t xml:space="preserve">from </w:t>
      </w:r>
      <w:r w:rsidR="000D603A">
        <w:rPr>
          <w:lang w:eastAsia="ja-JP"/>
        </w:rPr>
        <w:t xml:space="preserve">the </w:t>
      </w:r>
      <w:r w:rsidR="007576A9">
        <w:rPr>
          <w:lang w:eastAsia="ja-JP"/>
        </w:rPr>
        <w:t>National Implementing Entities</w:t>
      </w:r>
      <w:r w:rsidR="000D603A">
        <w:rPr>
          <w:lang w:eastAsia="ja-JP"/>
        </w:rPr>
        <w:t xml:space="preserve"> </w:t>
      </w:r>
      <w:r w:rsidR="007154E9">
        <w:rPr>
          <w:lang w:eastAsia="ja-JP"/>
        </w:rPr>
        <w:t xml:space="preserve">through MOFED </w:t>
      </w:r>
      <w:r w:rsidR="000D603A">
        <w:rPr>
          <w:lang w:eastAsia="ja-JP"/>
        </w:rPr>
        <w:t xml:space="preserve">and </w:t>
      </w:r>
      <w:r w:rsidR="007154E9">
        <w:rPr>
          <w:lang w:eastAsia="ja-JP"/>
        </w:rPr>
        <w:t xml:space="preserve">the </w:t>
      </w:r>
      <w:r w:rsidR="000D603A">
        <w:rPr>
          <w:lang w:eastAsia="ja-JP"/>
        </w:rPr>
        <w:t xml:space="preserve">Participating UN Organizations, </w:t>
      </w:r>
      <w:r w:rsidR="0086338B" w:rsidRPr="00D0773A">
        <w:rPr>
          <w:lang w:eastAsia="ja-JP"/>
        </w:rPr>
        <w:t xml:space="preserve">to be provided no later than </w:t>
      </w:r>
      <w:r w:rsidR="00AB3478" w:rsidRPr="00D0773A">
        <w:rPr>
          <w:lang w:eastAsia="ja-JP"/>
        </w:rPr>
        <w:t>five</w:t>
      </w:r>
      <w:r w:rsidR="00251EAF" w:rsidRPr="00D0773A">
        <w:rPr>
          <w:lang w:eastAsia="ja-JP"/>
        </w:rPr>
        <w:t xml:space="preserve"> months (3</w:t>
      </w:r>
      <w:r w:rsidR="00AB3478" w:rsidRPr="00D0773A">
        <w:rPr>
          <w:lang w:eastAsia="ja-JP"/>
        </w:rPr>
        <w:t>1 May</w:t>
      </w:r>
      <w:r w:rsidR="00251EAF" w:rsidRPr="00D0773A">
        <w:rPr>
          <w:lang w:eastAsia="ja-JP"/>
        </w:rPr>
        <w:t>)</w:t>
      </w:r>
      <w:r w:rsidR="00D91241" w:rsidRPr="00D0773A">
        <w:rPr>
          <w:lang w:eastAsia="ja-JP"/>
        </w:rPr>
        <w:t xml:space="preserve"> </w:t>
      </w:r>
      <w:r w:rsidR="0086338B" w:rsidRPr="00D0773A">
        <w:rPr>
          <w:lang w:eastAsia="ja-JP"/>
        </w:rPr>
        <w:t xml:space="preserve">after the end of </w:t>
      </w:r>
      <w:r w:rsidR="00F81888" w:rsidRPr="00D0773A">
        <w:rPr>
          <w:lang w:eastAsia="ja-JP"/>
        </w:rPr>
        <w:t>the</w:t>
      </w:r>
      <w:r w:rsidR="00D91241" w:rsidRPr="00D0773A">
        <w:rPr>
          <w:lang w:eastAsia="ja-JP"/>
        </w:rPr>
        <w:t xml:space="preserve"> calendar year</w:t>
      </w:r>
      <w:r w:rsidR="0086338B" w:rsidRPr="00D0773A">
        <w:rPr>
          <w:lang w:eastAsia="ja-JP"/>
        </w:rPr>
        <w:t>;</w:t>
      </w:r>
      <w:r w:rsidR="0086338B" w:rsidRPr="00D0773A">
        <w:rPr>
          <w:rFonts w:hint="eastAsia"/>
          <w:lang w:eastAsia="ja-JP"/>
        </w:rPr>
        <w:t xml:space="preserve">  </w:t>
      </w:r>
    </w:p>
    <w:p w:rsidR="00585719" w:rsidRPr="00D0773A" w:rsidRDefault="00585719" w:rsidP="00585719">
      <w:pPr>
        <w:jc w:val="both"/>
      </w:pPr>
    </w:p>
    <w:p w:rsidR="0086338B" w:rsidRPr="00D0773A" w:rsidRDefault="0073061D" w:rsidP="000D603A">
      <w:pPr>
        <w:numPr>
          <w:ilvl w:val="0"/>
          <w:numId w:val="5"/>
        </w:numPr>
        <w:jc w:val="both"/>
        <w:rPr>
          <w:lang w:eastAsia="ja-JP"/>
        </w:rPr>
      </w:pPr>
      <w:r w:rsidRPr="00D0773A">
        <w:t>Annual c</w:t>
      </w:r>
      <w:r w:rsidR="003262B2" w:rsidRPr="00D0773A">
        <w:t xml:space="preserve">onsolidated </w:t>
      </w:r>
      <w:r w:rsidRPr="00D0773A">
        <w:t xml:space="preserve">financial </w:t>
      </w:r>
      <w:r w:rsidR="00D91241" w:rsidRPr="00D0773A">
        <w:t>reports</w:t>
      </w:r>
      <w:r w:rsidR="000D603A">
        <w:t>,</w:t>
      </w:r>
      <w:r w:rsidR="000D603A" w:rsidRPr="000D603A">
        <w:t xml:space="preserve"> based on the annual </w:t>
      </w:r>
      <w:r w:rsidR="000D603A">
        <w:t xml:space="preserve">financial statements and </w:t>
      </w:r>
      <w:r w:rsidR="000D603A" w:rsidRPr="000D603A">
        <w:t xml:space="preserve">reports received the </w:t>
      </w:r>
      <w:r w:rsidR="007576A9">
        <w:t>National Implementing Entities</w:t>
      </w:r>
      <w:r w:rsidR="000D603A" w:rsidRPr="000D603A">
        <w:t xml:space="preserve"> </w:t>
      </w:r>
      <w:r w:rsidR="007154E9">
        <w:t xml:space="preserve">through MOFED </w:t>
      </w:r>
      <w:r w:rsidR="000D603A" w:rsidRPr="000D603A">
        <w:t xml:space="preserve">and </w:t>
      </w:r>
      <w:r w:rsidR="007154E9">
        <w:t xml:space="preserve">the </w:t>
      </w:r>
      <w:r w:rsidR="000D603A" w:rsidRPr="000D603A">
        <w:t>Participating UN Organizations</w:t>
      </w:r>
      <w:r w:rsidRPr="00D0773A">
        <w:t>,</w:t>
      </w:r>
      <w:r w:rsidR="00D91241" w:rsidRPr="00D0773A">
        <w:t xml:space="preserve"> </w:t>
      </w:r>
      <w:r w:rsidRPr="00D0773A">
        <w:t xml:space="preserve">as of 31 December with respect to the funds disbursed from the </w:t>
      </w:r>
      <w:r w:rsidR="00B5203E">
        <w:t>Fund</w:t>
      </w:r>
      <w:r w:rsidRPr="00D0773A">
        <w:t xml:space="preserve"> Account,</w:t>
      </w:r>
      <w:r w:rsidR="003262B2" w:rsidRPr="00D0773A">
        <w:t xml:space="preserve"> </w:t>
      </w:r>
      <w:r w:rsidRPr="00D0773A">
        <w:t xml:space="preserve">to be provided </w:t>
      </w:r>
      <w:r w:rsidR="003262B2" w:rsidRPr="00D0773A">
        <w:t xml:space="preserve">no later than </w:t>
      </w:r>
      <w:r w:rsidRPr="00D0773A">
        <w:t>f</w:t>
      </w:r>
      <w:r w:rsidR="002D7AA2" w:rsidRPr="00D0773A">
        <w:t>ive</w:t>
      </w:r>
      <w:r w:rsidRPr="00D0773A">
        <w:t xml:space="preserve"> months (3</w:t>
      </w:r>
      <w:r w:rsidR="002D7AA2" w:rsidRPr="00D0773A">
        <w:t>1 May</w:t>
      </w:r>
      <w:r w:rsidRPr="00D0773A">
        <w:t xml:space="preserve">) </w:t>
      </w:r>
      <w:r w:rsidR="003262B2" w:rsidRPr="00D0773A">
        <w:t xml:space="preserve">after the end of </w:t>
      </w:r>
      <w:r w:rsidR="00F81888" w:rsidRPr="00D0773A">
        <w:t>the</w:t>
      </w:r>
      <w:r w:rsidRPr="00D0773A">
        <w:t xml:space="preserve"> </w:t>
      </w:r>
      <w:r w:rsidR="003262B2" w:rsidRPr="00D0773A">
        <w:t xml:space="preserve">calendar </w:t>
      </w:r>
      <w:r w:rsidRPr="00D0773A">
        <w:t>year;</w:t>
      </w:r>
    </w:p>
    <w:p w:rsidR="0086338B" w:rsidRPr="00D0773A" w:rsidRDefault="0086338B">
      <w:pPr>
        <w:tabs>
          <w:tab w:val="left" w:pos="1440"/>
        </w:tabs>
        <w:ind w:left="720"/>
        <w:jc w:val="both"/>
        <w:rPr>
          <w:lang w:eastAsia="ja-JP"/>
        </w:rPr>
      </w:pPr>
    </w:p>
    <w:p w:rsidR="004F2CF7" w:rsidRPr="00D0773A" w:rsidRDefault="0073061D" w:rsidP="00585719">
      <w:pPr>
        <w:numPr>
          <w:ilvl w:val="0"/>
          <w:numId w:val="5"/>
        </w:numPr>
        <w:jc w:val="both"/>
        <w:rPr>
          <w:lang w:eastAsia="ja-JP"/>
        </w:rPr>
      </w:pPr>
      <w:r w:rsidRPr="00D0773A">
        <w:rPr>
          <w:lang w:eastAsia="ja-JP"/>
        </w:rPr>
        <w:t>F</w:t>
      </w:r>
      <w:r w:rsidR="0086338B" w:rsidRPr="00D0773A">
        <w:rPr>
          <w:lang w:eastAsia="ja-JP"/>
        </w:rPr>
        <w:t xml:space="preserve">inal consolidated narrative </w:t>
      </w:r>
      <w:r w:rsidR="00762AD6" w:rsidRPr="00D0773A">
        <w:rPr>
          <w:lang w:eastAsia="ja-JP"/>
        </w:rPr>
        <w:t>report</w:t>
      </w:r>
      <w:r w:rsidR="003262B2" w:rsidRPr="00D0773A">
        <w:rPr>
          <w:lang w:eastAsia="ja-JP"/>
        </w:rPr>
        <w:t>,</w:t>
      </w:r>
      <w:r w:rsidR="00762AD6" w:rsidRPr="00D0773A">
        <w:rPr>
          <w:lang w:eastAsia="ja-JP"/>
        </w:rPr>
        <w:t xml:space="preserve"> </w:t>
      </w:r>
      <w:r w:rsidR="000D603A" w:rsidRPr="000D603A">
        <w:rPr>
          <w:lang w:eastAsia="ja-JP"/>
        </w:rPr>
        <w:t xml:space="preserve">based on the </w:t>
      </w:r>
      <w:r w:rsidR="000D603A">
        <w:rPr>
          <w:lang w:eastAsia="ja-JP"/>
        </w:rPr>
        <w:t>final n</w:t>
      </w:r>
      <w:r w:rsidR="000D603A" w:rsidRPr="000D603A">
        <w:rPr>
          <w:lang w:eastAsia="ja-JP"/>
        </w:rPr>
        <w:t xml:space="preserve">arrative reports received from the </w:t>
      </w:r>
      <w:r w:rsidR="007576A9">
        <w:rPr>
          <w:lang w:eastAsia="ja-JP"/>
        </w:rPr>
        <w:t>National Implementing Entities</w:t>
      </w:r>
      <w:r w:rsidR="000D603A" w:rsidRPr="000D603A">
        <w:rPr>
          <w:lang w:eastAsia="ja-JP"/>
        </w:rPr>
        <w:t xml:space="preserve"> </w:t>
      </w:r>
      <w:r w:rsidR="007154E9">
        <w:rPr>
          <w:lang w:eastAsia="ja-JP"/>
        </w:rPr>
        <w:t xml:space="preserve">through MOFED, </w:t>
      </w:r>
      <w:r w:rsidR="000D603A" w:rsidRPr="000D603A">
        <w:rPr>
          <w:lang w:eastAsia="ja-JP"/>
        </w:rPr>
        <w:t>and Participating UN Organizations</w:t>
      </w:r>
      <w:r w:rsidR="000D603A">
        <w:rPr>
          <w:lang w:eastAsia="ja-JP"/>
        </w:rPr>
        <w:t>,</w:t>
      </w:r>
      <w:r w:rsidR="000D603A" w:rsidRPr="000D603A">
        <w:rPr>
          <w:lang w:eastAsia="ja-JP"/>
        </w:rPr>
        <w:t xml:space="preserve"> </w:t>
      </w:r>
      <w:r w:rsidR="0086338B" w:rsidRPr="00D0773A">
        <w:rPr>
          <w:lang w:eastAsia="ja-JP"/>
        </w:rPr>
        <w:t xml:space="preserve">after the completion of the </w:t>
      </w:r>
      <w:r w:rsidR="00AB3478" w:rsidRPr="00D0773A">
        <w:rPr>
          <w:lang w:eastAsia="ja-JP"/>
        </w:rPr>
        <w:t xml:space="preserve">activities in the </w:t>
      </w:r>
      <w:r w:rsidR="000D603A">
        <w:t>approved programmatic document</w:t>
      </w:r>
      <w:r w:rsidR="00297E12">
        <w:t>,</w:t>
      </w:r>
      <w:r w:rsidR="001A1E21" w:rsidRPr="00D0773A">
        <w:t xml:space="preserve"> </w:t>
      </w:r>
      <w:r w:rsidR="00D86DB1" w:rsidRPr="00D0773A">
        <w:rPr>
          <w:lang w:eastAsia="ja-JP"/>
        </w:rPr>
        <w:t xml:space="preserve">including the final year of the </w:t>
      </w:r>
      <w:r w:rsidR="00AB3478" w:rsidRPr="00D0773A">
        <w:rPr>
          <w:lang w:eastAsia="ja-JP"/>
        </w:rPr>
        <w:t xml:space="preserve">activities in the </w:t>
      </w:r>
      <w:r w:rsidR="001A1E21" w:rsidRPr="00D0773A">
        <w:t>approved pr</w:t>
      </w:r>
      <w:r w:rsidR="000D603A">
        <w:t>ogrammatic document</w:t>
      </w:r>
      <w:r w:rsidR="0086338B" w:rsidRPr="00D0773A">
        <w:rPr>
          <w:lang w:eastAsia="ja-JP"/>
        </w:rPr>
        <w:t xml:space="preserve">, to be provided no later than </w:t>
      </w:r>
      <w:r w:rsidR="006E305E">
        <w:rPr>
          <w:lang w:eastAsia="ja-JP"/>
        </w:rPr>
        <w:t>six</w:t>
      </w:r>
      <w:r w:rsidR="006E305E" w:rsidRPr="00D0773A">
        <w:rPr>
          <w:lang w:eastAsia="ja-JP"/>
        </w:rPr>
        <w:t xml:space="preserve"> </w:t>
      </w:r>
      <w:r w:rsidR="00567EEE" w:rsidRPr="00D0773A">
        <w:rPr>
          <w:lang w:eastAsia="ja-JP"/>
        </w:rPr>
        <w:t>months (3</w:t>
      </w:r>
      <w:r w:rsidR="006E305E">
        <w:rPr>
          <w:lang w:eastAsia="ja-JP"/>
        </w:rPr>
        <w:t>0</w:t>
      </w:r>
      <w:r w:rsidR="00CA58FD" w:rsidRPr="00D0773A">
        <w:rPr>
          <w:lang w:eastAsia="ja-JP"/>
        </w:rPr>
        <w:t xml:space="preserve"> </w:t>
      </w:r>
      <w:r w:rsidR="006E305E">
        <w:rPr>
          <w:lang w:eastAsia="ja-JP"/>
        </w:rPr>
        <w:t>June</w:t>
      </w:r>
      <w:r w:rsidR="00C627EF" w:rsidRPr="00D0773A">
        <w:rPr>
          <w:lang w:eastAsia="ja-JP"/>
        </w:rPr>
        <w:t xml:space="preserve">) </w:t>
      </w:r>
      <w:r w:rsidR="00CD29A7">
        <w:rPr>
          <w:lang w:eastAsia="ja-JP"/>
        </w:rPr>
        <w:t xml:space="preserve">after the end </w:t>
      </w:r>
      <w:r w:rsidR="00C627EF" w:rsidRPr="00D0773A">
        <w:rPr>
          <w:lang w:eastAsia="ja-JP"/>
        </w:rPr>
        <w:t>of</w:t>
      </w:r>
      <w:r w:rsidR="0086338B" w:rsidRPr="00D0773A">
        <w:rPr>
          <w:lang w:eastAsia="ja-JP"/>
        </w:rPr>
        <w:t xml:space="preserve"> the </w:t>
      </w:r>
      <w:r w:rsidR="000148C8">
        <w:rPr>
          <w:lang w:eastAsia="ja-JP"/>
        </w:rPr>
        <w:t xml:space="preserve">calendar </w:t>
      </w:r>
      <w:r w:rsidR="0086338B" w:rsidRPr="00D0773A">
        <w:rPr>
          <w:lang w:eastAsia="ja-JP"/>
        </w:rPr>
        <w:t xml:space="preserve">year </w:t>
      </w:r>
      <w:r w:rsidR="003E755F">
        <w:rPr>
          <w:lang w:eastAsia="ja-JP"/>
        </w:rPr>
        <w:t>in which</w:t>
      </w:r>
      <w:r w:rsidR="003E755F" w:rsidRPr="00D0773A">
        <w:rPr>
          <w:lang w:eastAsia="ja-JP"/>
        </w:rPr>
        <w:t xml:space="preserve"> </w:t>
      </w:r>
      <w:r w:rsidR="0086338B" w:rsidRPr="00D0773A">
        <w:rPr>
          <w:lang w:eastAsia="ja-JP"/>
        </w:rPr>
        <w:t xml:space="preserve">the </w:t>
      </w:r>
      <w:r w:rsidR="00D625A4" w:rsidRPr="00D0773A">
        <w:rPr>
          <w:lang w:eastAsia="ja-JP"/>
        </w:rPr>
        <w:t xml:space="preserve">operational </w:t>
      </w:r>
      <w:r w:rsidR="0086338B" w:rsidRPr="00D0773A">
        <w:rPr>
          <w:lang w:eastAsia="ja-JP"/>
        </w:rPr>
        <w:t>clos</w:t>
      </w:r>
      <w:r w:rsidR="00D625A4" w:rsidRPr="00D0773A">
        <w:rPr>
          <w:lang w:eastAsia="ja-JP"/>
        </w:rPr>
        <w:t>ure</w:t>
      </w:r>
      <w:r w:rsidR="0086338B" w:rsidRPr="00D0773A">
        <w:rPr>
          <w:lang w:eastAsia="ja-JP"/>
        </w:rPr>
        <w:t xml:space="preserve"> of the </w:t>
      </w:r>
      <w:r w:rsidR="00B5203E">
        <w:rPr>
          <w:lang w:eastAsia="ja-JP"/>
        </w:rPr>
        <w:t>Fund</w:t>
      </w:r>
      <w:r w:rsidR="003E755F">
        <w:t xml:space="preserve"> occurs</w:t>
      </w:r>
      <w:r w:rsidR="009D50FD">
        <w:rPr>
          <w:lang w:eastAsia="ja-JP"/>
        </w:rPr>
        <w:t>;</w:t>
      </w:r>
      <w:r w:rsidR="00331B44" w:rsidRPr="00D0773A">
        <w:rPr>
          <w:lang w:eastAsia="ja-JP"/>
        </w:rPr>
        <w:t xml:space="preserve"> </w:t>
      </w:r>
    </w:p>
    <w:p w:rsidR="00102F7B" w:rsidRPr="00D0773A" w:rsidRDefault="00102F7B" w:rsidP="00102F7B">
      <w:pPr>
        <w:ind w:left="720"/>
        <w:jc w:val="both"/>
        <w:rPr>
          <w:lang w:eastAsia="ja-JP"/>
        </w:rPr>
      </w:pPr>
    </w:p>
    <w:p w:rsidR="00ED2F0D" w:rsidRDefault="00ED2F0D" w:rsidP="00585719">
      <w:pPr>
        <w:numPr>
          <w:ilvl w:val="0"/>
          <w:numId w:val="5"/>
        </w:numPr>
        <w:jc w:val="both"/>
        <w:rPr>
          <w:lang w:eastAsia="ja-JP"/>
        </w:rPr>
      </w:pPr>
      <w:r w:rsidRPr="00D0773A">
        <w:rPr>
          <w:lang w:eastAsia="ja-JP"/>
        </w:rPr>
        <w:lastRenderedPageBreak/>
        <w:t xml:space="preserve">Final consolidated </w:t>
      </w:r>
      <w:r w:rsidRPr="00D0773A">
        <w:rPr>
          <w:rFonts w:hint="eastAsia"/>
          <w:lang w:eastAsia="ja-JP"/>
        </w:rPr>
        <w:t>financi</w:t>
      </w:r>
      <w:r w:rsidRPr="00D0773A">
        <w:rPr>
          <w:lang w:eastAsia="ja-JP"/>
        </w:rPr>
        <w:t>al</w:t>
      </w:r>
      <w:r w:rsidRPr="00D0773A">
        <w:rPr>
          <w:rFonts w:hint="eastAsia"/>
          <w:lang w:eastAsia="ja-JP"/>
        </w:rPr>
        <w:t xml:space="preserve"> </w:t>
      </w:r>
      <w:r w:rsidRPr="00D0773A">
        <w:rPr>
          <w:lang w:eastAsia="ja-JP"/>
        </w:rPr>
        <w:t>report,</w:t>
      </w:r>
      <w:r w:rsidR="000D603A" w:rsidRPr="000D603A">
        <w:t xml:space="preserve"> </w:t>
      </w:r>
      <w:r w:rsidRPr="00D0773A">
        <w:rPr>
          <w:lang w:eastAsia="ja-JP"/>
        </w:rPr>
        <w:t xml:space="preserve">based on certified final financial statements and final financial reports received from </w:t>
      </w:r>
      <w:r w:rsidR="000D603A">
        <w:rPr>
          <w:lang w:eastAsia="ja-JP"/>
        </w:rPr>
        <w:t xml:space="preserve">the </w:t>
      </w:r>
      <w:r w:rsidR="007576A9">
        <w:rPr>
          <w:lang w:eastAsia="ja-JP"/>
        </w:rPr>
        <w:t>National Implementing Entities</w:t>
      </w:r>
      <w:r w:rsidR="000D603A">
        <w:rPr>
          <w:lang w:eastAsia="ja-JP"/>
        </w:rPr>
        <w:t xml:space="preserve"> </w:t>
      </w:r>
      <w:r w:rsidR="009A64EE">
        <w:rPr>
          <w:lang w:eastAsia="ja-JP"/>
        </w:rPr>
        <w:t xml:space="preserve">through MOFED </w:t>
      </w:r>
      <w:r w:rsidR="000D603A">
        <w:rPr>
          <w:lang w:eastAsia="ja-JP"/>
        </w:rPr>
        <w:t xml:space="preserve">and </w:t>
      </w:r>
      <w:r w:rsidR="009A64EE">
        <w:rPr>
          <w:lang w:eastAsia="ja-JP"/>
        </w:rPr>
        <w:t xml:space="preserve">the </w:t>
      </w:r>
      <w:r w:rsidRPr="00D0773A">
        <w:rPr>
          <w:lang w:eastAsia="ja-JP"/>
        </w:rPr>
        <w:t>Participating UN Organizations</w:t>
      </w:r>
      <w:r w:rsidR="000D603A">
        <w:rPr>
          <w:lang w:eastAsia="ja-JP"/>
        </w:rPr>
        <w:t>,</w:t>
      </w:r>
      <w:r w:rsidRPr="00D0773A">
        <w:rPr>
          <w:lang w:eastAsia="ja-JP"/>
        </w:rPr>
        <w:t xml:space="preserve"> after the completion of the </w:t>
      </w:r>
      <w:r w:rsidR="00AB3478" w:rsidRPr="00D0773A">
        <w:rPr>
          <w:lang w:eastAsia="ja-JP"/>
        </w:rPr>
        <w:t xml:space="preserve">activities in the </w:t>
      </w:r>
      <w:r w:rsidR="000D603A">
        <w:t>approved programmatic document</w:t>
      </w:r>
      <w:r w:rsidR="00297E12">
        <w:rPr>
          <w:lang w:eastAsia="ja-JP"/>
        </w:rPr>
        <w:t>,</w:t>
      </w:r>
      <w:r w:rsidR="00AA0EF9" w:rsidRPr="00D0773A">
        <w:t xml:space="preserve"> </w:t>
      </w:r>
      <w:r w:rsidRPr="00D0773A">
        <w:rPr>
          <w:lang w:eastAsia="ja-JP"/>
        </w:rPr>
        <w:t xml:space="preserve">including the final year of the </w:t>
      </w:r>
      <w:r w:rsidR="00AB3478" w:rsidRPr="00D0773A">
        <w:rPr>
          <w:lang w:eastAsia="ja-JP"/>
        </w:rPr>
        <w:t xml:space="preserve">activities in the </w:t>
      </w:r>
      <w:r w:rsidR="008B0DD1" w:rsidRPr="00D0773A">
        <w:t>approved programm</w:t>
      </w:r>
      <w:r w:rsidR="000D603A">
        <w:t>atic document</w:t>
      </w:r>
      <w:r w:rsidRPr="00D0773A">
        <w:rPr>
          <w:lang w:eastAsia="ja-JP"/>
        </w:rPr>
        <w:t xml:space="preserve">, to be provided no later than </w:t>
      </w:r>
      <w:r w:rsidR="00EA7675">
        <w:rPr>
          <w:lang w:eastAsia="ja-JP"/>
        </w:rPr>
        <w:t>five</w:t>
      </w:r>
      <w:r w:rsidR="00EA7675" w:rsidRPr="00D0773A">
        <w:rPr>
          <w:lang w:eastAsia="ja-JP"/>
        </w:rPr>
        <w:t xml:space="preserve"> </w:t>
      </w:r>
      <w:r w:rsidRPr="00D0773A">
        <w:rPr>
          <w:lang w:eastAsia="ja-JP"/>
        </w:rPr>
        <w:t xml:space="preserve">months (31 </w:t>
      </w:r>
      <w:r w:rsidR="00237090">
        <w:rPr>
          <w:lang w:eastAsia="ja-JP"/>
        </w:rPr>
        <w:t>May</w:t>
      </w:r>
      <w:r w:rsidRPr="00D0773A">
        <w:rPr>
          <w:lang w:eastAsia="ja-JP"/>
        </w:rPr>
        <w:t xml:space="preserve">) </w:t>
      </w:r>
      <w:r w:rsidR="009C2C02">
        <w:rPr>
          <w:lang w:eastAsia="ja-JP"/>
        </w:rPr>
        <w:t xml:space="preserve">after the end </w:t>
      </w:r>
      <w:r w:rsidRPr="00D0773A">
        <w:rPr>
          <w:lang w:eastAsia="ja-JP"/>
        </w:rPr>
        <w:t xml:space="preserve">of the </w:t>
      </w:r>
      <w:r w:rsidR="000148C8">
        <w:rPr>
          <w:lang w:eastAsia="ja-JP"/>
        </w:rPr>
        <w:t xml:space="preserve">calendar </w:t>
      </w:r>
      <w:r w:rsidRPr="00D0773A">
        <w:rPr>
          <w:lang w:eastAsia="ja-JP"/>
        </w:rPr>
        <w:t xml:space="preserve">year </w:t>
      </w:r>
      <w:r w:rsidR="003E755F">
        <w:rPr>
          <w:lang w:eastAsia="ja-JP"/>
        </w:rPr>
        <w:t>in which</w:t>
      </w:r>
      <w:r w:rsidR="003E755F" w:rsidRPr="00D0773A">
        <w:rPr>
          <w:lang w:eastAsia="ja-JP"/>
        </w:rPr>
        <w:t xml:space="preserve"> </w:t>
      </w:r>
      <w:r w:rsidRPr="00D0773A">
        <w:rPr>
          <w:lang w:eastAsia="ja-JP"/>
        </w:rPr>
        <w:t xml:space="preserve">the financial closing of the </w:t>
      </w:r>
      <w:r w:rsidR="00B5203E">
        <w:rPr>
          <w:lang w:eastAsia="ja-JP"/>
        </w:rPr>
        <w:t>Fund</w:t>
      </w:r>
      <w:r w:rsidR="003E755F">
        <w:t xml:space="preserve"> occurs</w:t>
      </w:r>
      <w:r w:rsidRPr="00D0773A">
        <w:rPr>
          <w:lang w:eastAsia="ja-JP"/>
        </w:rPr>
        <w:t>.</w:t>
      </w:r>
    </w:p>
    <w:p w:rsidR="00741D4F" w:rsidRDefault="00741D4F" w:rsidP="00D05C3D">
      <w:pPr>
        <w:pStyle w:val="ListParagraph"/>
        <w:rPr>
          <w:lang w:eastAsia="ja-JP"/>
        </w:rPr>
      </w:pPr>
    </w:p>
    <w:p w:rsidR="00741D4F" w:rsidRPr="00D0773A" w:rsidRDefault="00671DA9" w:rsidP="00D05C3D">
      <w:pPr>
        <w:jc w:val="both"/>
        <w:rPr>
          <w:lang w:eastAsia="ja-JP"/>
        </w:rPr>
      </w:pPr>
      <w:r w:rsidRPr="00D0773A">
        <w:rPr>
          <w:lang w:eastAsia="ja-JP"/>
        </w:rPr>
        <w:t xml:space="preserve">2. </w:t>
      </w:r>
      <w:r>
        <w:rPr>
          <w:lang w:eastAsia="ja-JP"/>
        </w:rPr>
        <w:t>A</w:t>
      </w:r>
      <w:r w:rsidR="00741D4F">
        <w:rPr>
          <w:lang w:eastAsia="ja-JP"/>
        </w:rPr>
        <w:t>nnual and final r</w:t>
      </w:r>
      <w:r w:rsidR="00741D4F" w:rsidRPr="00DE6422">
        <w:rPr>
          <w:lang w:eastAsia="ja-JP"/>
        </w:rPr>
        <w:t>eport</w:t>
      </w:r>
      <w:r w:rsidR="00741D4F">
        <w:rPr>
          <w:lang w:eastAsia="ja-JP"/>
        </w:rPr>
        <w:t>ing</w:t>
      </w:r>
      <w:r w:rsidR="00741D4F" w:rsidRPr="00DE6422">
        <w:rPr>
          <w:lang w:eastAsia="ja-JP"/>
        </w:rPr>
        <w:t xml:space="preserve"> </w:t>
      </w:r>
      <w:r w:rsidR="00741D4F">
        <w:rPr>
          <w:lang w:eastAsia="ja-JP"/>
        </w:rPr>
        <w:t>will be</w:t>
      </w:r>
      <w:r w:rsidR="00741D4F" w:rsidRPr="00DE6422">
        <w:rPr>
          <w:lang w:eastAsia="ja-JP"/>
        </w:rPr>
        <w:t xml:space="preserve"> resu</w:t>
      </w:r>
      <w:r w:rsidR="00741D4F">
        <w:rPr>
          <w:lang w:eastAsia="ja-JP"/>
        </w:rPr>
        <w:t>lts-oriented and evidence based</w:t>
      </w:r>
      <w:r w:rsidR="00741D4F" w:rsidRPr="00DE6422">
        <w:rPr>
          <w:lang w:eastAsia="ja-JP"/>
        </w:rPr>
        <w:t xml:space="preserve">. </w:t>
      </w:r>
      <w:r w:rsidR="00741D4F">
        <w:rPr>
          <w:lang w:eastAsia="ja-JP"/>
        </w:rPr>
        <w:t>Annual and final narrative reports will compare</w:t>
      </w:r>
      <w:r w:rsidR="00741D4F" w:rsidRPr="00DE6422">
        <w:rPr>
          <w:lang w:eastAsia="ja-JP"/>
        </w:rPr>
        <w:t xml:space="preserve"> actual results with expected results at the output and outcome level</w:t>
      </w:r>
      <w:r w:rsidR="00741D4F">
        <w:rPr>
          <w:lang w:eastAsia="ja-JP"/>
        </w:rPr>
        <w:t>,</w:t>
      </w:r>
      <w:r w:rsidR="00741D4F" w:rsidRPr="00DE6422">
        <w:rPr>
          <w:lang w:eastAsia="ja-JP"/>
        </w:rPr>
        <w:t xml:space="preserve"> and explain the reasons for over or underachievement. </w:t>
      </w:r>
      <w:r w:rsidR="00741D4F" w:rsidRPr="00CB3163">
        <w:rPr>
          <w:lang w:eastAsia="ja-JP"/>
        </w:rPr>
        <w:t xml:space="preserve">The final narrative report will </w:t>
      </w:r>
      <w:r w:rsidR="00741D4F">
        <w:rPr>
          <w:lang w:eastAsia="ja-JP"/>
        </w:rPr>
        <w:t xml:space="preserve">also </w:t>
      </w:r>
      <w:r w:rsidR="00741D4F" w:rsidRPr="00CB3163">
        <w:rPr>
          <w:lang w:eastAsia="ja-JP"/>
        </w:rPr>
        <w:t>contain a</w:t>
      </w:r>
      <w:r w:rsidR="00741D4F">
        <w:rPr>
          <w:lang w:eastAsia="ja-JP"/>
        </w:rPr>
        <w:t>n analysis of how the outputs and outcomes have contributed</w:t>
      </w:r>
      <w:r w:rsidR="00741D4F" w:rsidRPr="00CB3163">
        <w:rPr>
          <w:lang w:eastAsia="ja-JP"/>
        </w:rPr>
        <w:t xml:space="preserve"> to the</w:t>
      </w:r>
      <w:r w:rsidR="00741D4F">
        <w:rPr>
          <w:lang w:eastAsia="ja-JP"/>
        </w:rPr>
        <w:t xml:space="preserve"> overall impact of </w:t>
      </w:r>
      <w:r w:rsidR="00741D4F" w:rsidRPr="00CB3163">
        <w:rPr>
          <w:lang w:eastAsia="ja-JP"/>
        </w:rPr>
        <w:t xml:space="preserve">the </w:t>
      </w:r>
      <w:r w:rsidR="00B5203E">
        <w:rPr>
          <w:lang w:eastAsia="ja-JP"/>
        </w:rPr>
        <w:t>Fund</w:t>
      </w:r>
      <w:r w:rsidR="00741D4F" w:rsidRPr="00CB3163">
        <w:rPr>
          <w:lang w:eastAsia="ja-JP"/>
        </w:rPr>
        <w:t>.</w:t>
      </w:r>
      <w:r w:rsidR="00741D4F">
        <w:rPr>
          <w:lang w:eastAsia="ja-JP"/>
        </w:rPr>
        <w:t xml:space="preserve"> The financial reports will </w:t>
      </w:r>
      <w:r w:rsidR="00741D4F" w:rsidRPr="00DE6422">
        <w:rPr>
          <w:lang w:eastAsia="ja-JP"/>
        </w:rPr>
        <w:t>provide information on the use of financial resources against the outputs and outcomes in the agreed upon results framework.</w:t>
      </w:r>
    </w:p>
    <w:p w:rsidR="004F3171" w:rsidRPr="00D0773A" w:rsidRDefault="004F3171">
      <w:pPr>
        <w:tabs>
          <w:tab w:val="left" w:pos="1440"/>
        </w:tabs>
        <w:ind w:left="720"/>
        <w:jc w:val="both"/>
        <w:rPr>
          <w:lang w:eastAsia="ja-JP"/>
        </w:rPr>
      </w:pPr>
    </w:p>
    <w:p w:rsidR="004F3171" w:rsidRPr="00D0773A" w:rsidRDefault="00671DA9" w:rsidP="004F2CF7">
      <w:pPr>
        <w:jc w:val="both"/>
        <w:rPr>
          <w:lang w:eastAsia="ja-JP"/>
        </w:rPr>
      </w:pPr>
      <w:r>
        <w:rPr>
          <w:lang w:eastAsia="ja-JP"/>
        </w:rPr>
        <w:t>3</w:t>
      </w:r>
      <w:r w:rsidR="004F3171" w:rsidRPr="00D0773A">
        <w:rPr>
          <w:lang w:eastAsia="ja-JP"/>
        </w:rPr>
        <w:t xml:space="preserve">. </w:t>
      </w:r>
      <w:r w:rsidR="004F3171" w:rsidRPr="00D0773A">
        <w:rPr>
          <w:lang w:eastAsia="ja-JP"/>
        </w:rPr>
        <w:tab/>
        <w:t xml:space="preserve">The Administrative Agent will provide the </w:t>
      </w:r>
      <w:r w:rsidR="000D603A">
        <w:rPr>
          <w:lang w:eastAsia="ja-JP"/>
        </w:rPr>
        <w:t>Contributor</w:t>
      </w:r>
      <w:r w:rsidR="004F3171" w:rsidRPr="00D0773A">
        <w:rPr>
          <w:lang w:eastAsia="ja-JP"/>
        </w:rPr>
        <w:t xml:space="preserve">, </w:t>
      </w:r>
      <w:r w:rsidR="00B75090">
        <w:t>Steering Board</w:t>
      </w:r>
      <w:r w:rsidR="000D603A">
        <w:t>,</w:t>
      </w:r>
      <w:r w:rsidR="004F3171" w:rsidRPr="00D0773A">
        <w:rPr>
          <w:lang w:eastAsia="ja-JP"/>
        </w:rPr>
        <w:t xml:space="preserve"> </w:t>
      </w:r>
      <w:r w:rsidR="000D603A">
        <w:rPr>
          <w:lang w:eastAsia="ja-JP"/>
        </w:rPr>
        <w:t xml:space="preserve">MOFED, </w:t>
      </w:r>
      <w:r w:rsidR="004F3171" w:rsidRPr="00D0773A">
        <w:rPr>
          <w:lang w:eastAsia="ja-JP"/>
        </w:rPr>
        <w:t>and Participating UN Organizations</w:t>
      </w:r>
      <w:r w:rsidR="000D603A">
        <w:rPr>
          <w:lang w:eastAsia="ja-JP"/>
        </w:rPr>
        <w:t xml:space="preserve">, through the Fund Secretariat, </w:t>
      </w:r>
      <w:r w:rsidR="004F3171" w:rsidRPr="00D0773A">
        <w:rPr>
          <w:lang w:eastAsia="ja-JP"/>
        </w:rPr>
        <w:t xml:space="preserve">with the following reports on its activities as Administrative Agent: </w:t>
      </w:r>
    </w:p>
    <w:p w:rsidR="0086338B" w:rsidRPr="00D0773A" w:rsidRDefault="0086338B">
      <w:pPr>
        <w:tabs>
          <w:tab w:val="left" w:pos="1440"/>
        </w:tabs>
        <w:ind w:left="720"/>
        <w:jc w:val="both"/>
        <w:rPr>
          <w:lang w:eastAsia="ja-JP"/>
        </w:rPr>
      </w:pPr>
    </w:p>
    <w:p w:rsidR="004F3171" w:rsidRPr="00D0773A" w:rsidRDefault="004F3171" w:rsidP="004F3171">
      <w:pPr>
        <w:ind w:left="1440" w:hanging="720"/>
        <w:jc w:val="both"/>
        <w:rPr>
          <w:lang w:eastAsia="ja-JP"/>
        </w:rPr>
      </w:pPr>
      <w:r w:rsidRPr="00D0773A">
        <w:rPr>
          <w:lang w:eastAsia="ja-JP"/>
        </w:rPr>
        <w:t>(a)</w:t>
      </w:r>
      <w:r w:rsidRPr="00D0773A">
        <w:rPr>
          <w:lang w:eastAsia="ja-JP"/>
        </w:rPr>
        <w:tab/>
      </w:r>
      <w:r w:rsidR="00762AD6" w:rsidRPr="00D0773A">
        <w:rPr>
          <w:lang w:eastAsia="ja-JP"/>
        </w:rPr>
        <w:t xml:space="preserve">Certified annual </w:t>
      </w:r>
      <w:r w:rsidR="0086338B" w:rsidRPr="00D0773A">
        <w:rPr>
          <w:lang w:eastAsia="ja-JP"/>
        </w:rPr>
        <w:t xml:space="preserve">financial </w:t>
      </w:r>
      <w:r w:rsidR="00762AD6" w:rsidRPr="00D0773A">
        <w:rPr>
          <w:lang w:eastAsia="ja-JP"/>
        </w:rPr>
        <w:t>statement</w:t>
      </w:r>
      <w:r w:rsidR="00102F7B" w:rsidRPr="00D0773A">
        <w:rPr>
          <w:lang w:eastAsia="ja-JP"/>
        </w:rPr>
        <w:t xml:space="preserve"> (“Source and Use of Funds”) to be provided no later than f</w:t>
      </w:r>
      <w:r w:rsidR="002D7AA2" w:rsidRPr="00D0773A">
        <w:rPr>
          <w:lang w:eastAsia="ja-JP"/>
        </w:rPr>
        <w:t>ive</w:t>
      </w:r>
      <w:r w:rsidR="00102F7B" w:rsidRPr="00D0773A">
        <w:rPr>
          <w:lang w:eastAsia="ja-JP"/>
        </w:rPr>
        <w:t xml:space="preserve"> months (3</w:t>
      </w:r>
      <w:r w:rsidR="002D7AA2" w:rsidRPr="00D0773A">
        <w:rPr>
          <w:lang w:eastAsia="ja-JP"/>
        </w:rPr>
        <w:t>1 May</w:t>
      </w:r>
      <w:r w:rsidR="00102F7B" w:rsidRPr="00D0773A">
        <w:rPr>
          <w:lang w:eastAsia="ja-JP"/>
        </w:rPr>
        <w:t xml:space="preserve">) after the end of </w:t>
      </w:r>
      <w:r w:rsidRPr="00D0773A">
        <w:rPr>
          <w:lang w:eastAsia="ja-JP"/>
        </w:rPr>
        <w:t xml:space="preserve">the </w:t>
      </w:r>
      <w:r w:rsidR="00102F7B" w:rsidRPr="00D0773A">
        <w:rPr>
          <w:lang w:eastAsia="ja-JP"/>
        </w:rPr>
        <w:t>calendar year</w:t>
      </w:r>
      <w:r w:rsidRPr="00D0773A">
        <w:rPr>
          <w:lang w:eastAsia="ja-JP"/>
        </w:rPr>
        <w:t xml:space="preserve">; and </w:t>
      </w:r>
    </w:p>
    <w:p w:rsidR="004F3171" w:rsidRPr="00D0773A" w:rsidRDefault="004F3171" w:rsidP="004F3171">
      <w:pPr>
        <w:ind w:left="1440" w:hanging="720"/>
        <w:jc w:val="both"/>
        <w:rPr>
          <w:lang w:eastAsia="ja-JP"/>
        </w:rPr>
      </w:pPr>
    </w:p>
    <w:p w:rsidR="0086338B" w:rsidRPr="00D0773A" w:rsidRDefault="004F3171" w:rsidP="004F3171">
      <w:pPr>
        <w:ind w:left="1440" w:hanging="720"/>
        <w:jc w:val="both"/>
        <w:rPr>
          <w:lang w:eastAsia="ja-JP"/>
        </w:rPr>
      </w:pPr>
      <w:r w:rsidRPr="00D0773A">
        <w:rPr>
          <w:lang w:eastAsia="ja-JP"/>
        </w:rPr>
        <w:t>(b)</w:t>
      </w:r>
      <w:r w:rsidRPr="00D0773A">
        <w:rPr>
          <w:lang w:eastAsia="ja-JP"/>
        </w:rPr>
        <w:tab/>
        <w:t>C</w:t>
      </w:r>
      <w:r w:rsidR="00102F7B" w:rsidRPr="00D0773A">
        <w:rPr>
          <w:lang w:eastAsia="ja-JP"/>
        </w:rPr>
        <w:t xml:space="preserve">ertified final </w:t>
      </w:r>
      <w:r w:rsidR="0086338B" w:rsidRPr="00D0773A">
        <w:rPr>
          <w:lang w:eastAsia="ja-JP"/>
        </w:rPr>
        <w:t>financial statement</w:t>
      </w:r>
      <w:r w:rsidR="00102F7B" w:rsidRPr="00D0773A">
        <w:rPr>
          <w:lang w:eastAsia="ja-JP"/>
        </w:rPr>
        <w:t xml:space="preserve"> (“Source and Use of Funds”)</w:t>
      </w:r>
      <w:r w:rsidR="0086338B" w:rsidRPr="00D0773A">
        <w:rPr>
          <w:lang w:eastAsia="ja-JP"/>
        </w:rPr>
        <w:t xml:space="preserve"> </w:t>
      </w:r>
      <w:r w:rsidR="00102F7B" w:rsidRPr="00D0773A">
        <w:rPr>
          <w:lang w:eastAsia="ja-JP"/>
        </w:rPr>
        <w:t xml:space="preserve">to be provided no later than </w:t>
      </w:r>
      <w:r w:rsidR="00EA7675">
        <w:rPr>
          <w:lang w:eastAsia="ja-JP"/>
        </w:rPr>
        <w:t>five</w:t>
      </w:r>
      <w:r w:rsidR="00EA7675" w:rsidRPr="00D0773A">
        <w:rPr>
          <w:lang w:eastAsia="ja-JP"/>
        </w:rPr>
        <w:t xml:space="preserve"> </w:t>
      </w:r>
      <w:r w:rsidR="00E36B98" w:rsidRPr="00D0773A">
        <w:rPr>
          <w:lang w:eastAsia="ja-JP"/>
        </w:rPr>
        <w:t xml:space="preserve">months (31 </w:t>
      </w:r>
      <w:r w:rsidR="00237090">
        <w:rPr>
          <w:lang w:eastAsia="ja-JP"/>
        </w:rPr>
        <w:t>May</w:t>
      </w:r>
      <w:r w:rsidR="00E36B98" w:rsidRPr="00D0773A">
        <w:rPr>
          <w:lang w:eastAsia="ja-JP"/>
        </w:rPr>
        <w:t xml:space="preserve">) </w:t>
      </w:r>
      <w:r w:rsidR="009C2C02">
        <w:rPr>
          <w:lang w:eastAsia="ja-JP"/>
        </w:rPr>
        <w:t xml:space="preserve">after the end </w:t>
      </w:r>
      <w:r w:rsidR="0086338B" w:rsidRPr="00D0773A">
        <w:rPr>
          <w:lang w:eastAsia="ja-JP"/>
        </w:rPr>
        <w:t>of the</w:t>
      </w:r>
      <w:r w:rsidR="000148C8">
        <w:rPr>
          <w:lang w:eastAsia="ja-JP"/>
        </w:rPr>
        <w:t xml:space="preserve"> calendar</w:t>
      </w:r>
      <w:r w:rsidR="0086338B" w:rsidRPr="00D0773A">
        <w:rPr>
          <w:lang w:eastAsia="ja-JP"/>
        </w:rPr>
        <w:t xml:space="preserve"> year </w:t>
      </w:r>
      <w:r w:rsidR="003E755F">
        <w:rPr>
          <w:lang w:eastAsia="ja-JP"/>
        </w:rPr>
        <w:t>in which</w:t>
      </w:r>
      <w:r w:rsidR="003E755F" w:rsidRPr="00D0773A">
        <w:rPr>
          <w:lang w:eastAsia="ja-JP"/>
        </w:rPr>
        <w:t xml:space="preserve"> </w:t>
      </w:r>
      <w:r w:rsidR="0086338B" w:rsidRPr="00D0773A">
        <w:rPr>
          <w:lang w:eastAsia="ja-JP"/>
        </w:rPr>
        <w:t xml:space="preserve">the financial closing of the </w:t>
      </w:r>
      <w:r w:rsidR="00B5203E">
        <w:t>Fund</w:t>
      </w:r>
      <w:r w:rsidR="003E755F">
        <w:t xml:space="preserve"> occurs</w:t>
      </w:r>
      <w:r w:rsidRPr="00D0773A">
        <w:rPr>
          <w:lang w:eastAsia="ja-JP"/>
        </w:rPr>
        <w:t>.</w:t>
      </w:r>
    </w:p>
    <w:p w:rsidR="0086338B" w:rsidRPr="00D0773A" w:rsidRDefault="0086338B" w:rsidP="00DF1F86">
      <w:pPr>
        <w:jc w:val="both"/>
      </w:pPr>
    </w:p>
    <w:p w:rsidR="00DF1F86" w:rsidRPr="0013511B" w:rsidRDefault="00671DA9" w:rsidP="00DF1F86">
      <w:pPr>
        <w:autoSpaceDE w:val="0"/>
        <w:autoSpaceDN w:val="0"/>
        <w:adjustRightInd w:val="0"/>
        <w:jc w:val="both"/>
      </w:pPr>
      <w:r>
        <w:t>4</w:t>
      </w:r>
      <w:r w:rsidR="00DF1F86" w:rsidRPr="005F3F49">
        <w:t xml:space="preserve">. </w:t>
      </w:r>
      <w:r w:rsidR="00DF1F86" w:rsidRPr="005F3F49">
        <w:rPr>
          <w:lang w:eastAsia="ja-JP"/>
        </w:rPr>
        <w:t xml:space="preserve"> </w:t>
      </w:r>
      <w:r w:rsidR="00DF1F86" w:rsidRPr="005F3F49">
        <w:rPr>
          <w:lang w:eastAsia="ja-JP"/>
        </w:rPr>
        <w:tab/>
      </w:r>
      <w:r w:rsidR="00DF1F86" w:rsidRPr="005F3F49">
        <w:t>Consolidated reports and related documents will be posted on the website</w:t>
      </w:r>
      <w:r w:rsidR="00CF27FE">
        <w:t xml:space="preserve"> </w:t>
      </w:r>
      <w:r w:rsidR="00DF1F86" w:rsidRPr="005F3F49">
        <w:t xml:space="preserve">of the </w:t>
      </w:r>
      <w:r w:rsidR="00DF1F86" w:rsidRPr="0013511B">
        <w:t xml:space="preserve">the Administrative Agent </w:t>
      </w:r>
      <w:r w:rsidR="000D603A">
        <w:t>(</w:t>
      </w:r>
      <w:hyperlink r:id="rId8" w:history="1">
        <w:r w:rsidR="000D603A" w:rsidRPr="00DC4161">
          <w:rPr>
            <w:rStyle w:val="Hyperlink"/>
          </w:rPr>
          <w:t>http://mptf.undp.org</w:t>
        </w:r>
      </w:hyperlink>
      <w:r w:rsidR="000D603A">
        <w:t>)</w:t>
      </w:r>
      <w:r w:rsidR="00DF1F86" w:rsidRPr="0013511B">
        <w:t xml:space="preserve">. </w:t>
      </w:r>
    </w:p>
    <w:p w:rsidR="00F740A6" w:rsidRPr="00CF7170" w:rsidRDefault="00F740A6" w:rsidP="00F740A6">
      <w:pPr>
        <w:autoSpaceDE w:val="0"/>
        <w:autoSpaceDN w:val="0"/>
        <w:adjustRightInd w:val="0"/>
        <w:jc w:val="both"/>
      </w:pPr>
    </w:p>
    <w:p w:rsidR="00DF1F86" w:rsidRPr="000D2ECF" w:rsidRDefault="00DF1F86" w:rsidP="00DF1F86">
      <w:pPr>
        <w:jc w:val="both"/>
      </w:pPr>
    </w:p>
    <w:p w:rsidR="0086338B" w:rsidRPr="00820E7E" w:rsidRDefault="006A77F4">
      <w:pPr>
        <w:tabs>
          <w:tab w:val="left" w:pos="720"/>
        </w:tabs>
        <w:jc w:val="center"/>
        <w:rPr>
          <w:b/>
          <w:u w:val="single"/>
          <w:lang w:eastAsia="ja-JP"/>
        </w:rPr>
      </w:pPr>
      <w:r w:rsidRPr="00820E7E">
        <w:rPr>
          <w:b/>
          <w:u w:val="single"/>
        </w:rPr>
        <w:lastRenderedPageBreak/>
        <w:t>Section</w:t>
      </w:r>
      <w:r w:rsidR="0086338B" w:rsidRPr="00820E7E">
        <w:rPr>
          <w:b/>
          <w:u w:val="single"/>
        </w:rPr>
        <w:t xml:space="preserve"> VI</w:t>
      </w:r>
    </w:p>
    <w:p w:rsidR="008B1108" w:rsidRDefault="0086338B" w:rsidP="00245D28">
      <w:pPr>
        <w:tabs>
          <w:tab w:val="left" w:pos="720"/>
        </w:tabs>
        <w:jc w:val="center"/>
      </w:pPr>
      <w:r w:rsidRPr="00EF151C">
        <w:rPr>
          <w:b/>
          <w:u w:val="single"/>
          <w:lang w:eastAsia="ja-JP"/>
        </w:rPr>
        <w:t xml:space="preserve">Monitoring and </w:t>
      </w:r>
      <w:r w:rsidRPr="00D0773A">
        <w:rPr>
          <w:rFonts w:hint="eastAsia"/>
          <w:b/>
          <w:u w:val="single"/>
          <w:lang w:eastAsia="ja-JP"/>
        </w:rPr>
        <w:t>Evaluation</w:t>
      </w:r>
    </w:p>
    <w:p w:rsidR="008B1108" w:rsidRDefault="008B1108">
      <w:pPr>
        <w:tabs>
          <w:tab w:val="left" w:pos="720"/>
        </w:tabs>
        <w:jc w:val="center"/>
        <w:rPr>
          <w:u w:val="single"/>
          <w:lang w:eastAsia="ja-JP"/>
        </w:rPr>
      </w:pPr>
    </w:p>
    <w:p w:rsidR="00DF47ED" w:rsidRDefault="00DF47ED" w:rsidP="00DF47ED">
      <w:pPr>
        <w:tabs>
          <w:tab w:val="left" w:pos="720"/>
        </w:tabs>
        <w:rPr>
          <w:lang w:eastAsia="ja-JP"/>
        </w:rPr>
      </w:pPr>
      <w:r>
        <w:rPr>
          <w:u w:val="single"/>
          <w:lang w:eastAsia="ja-JP"/>
        </w:rPr>
        <w:t>Monitoring</w:t>
      </w:r>
    </w:p>
    <w:p w:rsidR="00DF47ED" w:rsidRDefault="00DF47ED" w:rsidP="00DF47ED">
      <w:pPr>
        <w:tabs>
          <w:tab w:val="left" w:pos="720"/>
        </w:tabs>
        <w:rPr>
          <w:lang w:eastAsia="ja-JP"/>
        </w:rPr>
      </w:pPr>
    </w:p>
    <w:p w:rsidR="00DF47ED" w:rsidRDefault="00DF47ED" w:rsidP="00DF47ED">
      <w:pPr>
        <w:tabs>
          <w:tab w:val="left" w:pos="720"/>
        </w:tabs>
        <w:rPr>
          <w:lang w:eastAsia="ja-JP"/>
        </w:rPr>
      </w:pPr>
      <w:r>
        <w:t>1</w:t>
      </w:r>
      <w:r w:rsidRPr="003D0181">
        <w:t>.</w:t>
      </w:r>
      <w:r w:rsidRPr="003D0181">
        <w:tab/>
      </w:r>
      <w:r w:rsidR="006B1DF9">
        <w:t xml:space="preserve">Monitoring of the </w:t>
      </w:r>
      <w:r w:rsidR="00B5203E">
        <w:t>Fund</w:t>
      </w:r>
      <w:r w:rsidR="006B1DF9">
        <w:t xml:space="preserve"> will be undertaken in accordance with the </w:t>
      </w:r>
      <w:r w:rsidR="007F74EE">
        <w:t>Fund TOR</w:t>
      </w:r>
      <w:r w:rsidR="006B1DF9">
        <w:t xml:space="preserve">.  </w:t>
      </w:r>
      <w:r w:rsidRPr="003D0181">
        <w:t xml:space="preserve">The </w:t>
      </w:r>
      <w:r w:rsidR="000D603A">
        <w:t>Contributor</w:t>
      </w:r>
      <w:r w:rsidRPr="003D0181">
        <w:t xml:space="preserve">, </w:t>
      </w:r>
      <w:r w:rsidR="000D603A">
        <w:t xml:space="preserve">MOFED, the Fund Secretariat, </w:t>
      </w:r>
      <w:r w:rsidR="007576A9">
        <w:t>National Implementing Entities</w:t>
      </w:r>
      <w:r w:rsidR="000D603A">
        <w:t xml:space="preserve">, </w:t>
      </w:r>
      <w:r w:rsidRPr="003D0181">
        <w:t>the Adm</w:t>
      </w:r>
      <w:r w:rsidRPr="00B51941">
        <w:t>inistrative Agent and the Participating UN Organizations</w:t>
      </w:r>
      <w:r w:rsidR="000D603A">
        <w:t>, through the Steering Board,</w:t>
      </w:r>
      <w:r w:rsidRPr="00B51941">
        <w:t xml:space="preserve"> will hold consultations </w:t>
      </w:r>
      <w:r w:rsidR="006E305E">
        <w:t>at least</w:t>
      </w:r>
      <w:r w:rsidR="0038424A">
        <w:t xml:space="preserve"> </w:t>
      </w:r>
      <w:r w:rsidR="006E305E">
        <w:t xml:space="preserve">annually, </w:t>
      </w:r>
      <w:r w:rsidRPr="00B51941">
        <w:t>as appropriate</w:t>
      </w:r>
      <w:r w:rsidR="006E305E">
        <w:t>,</w:t>
      </w:r>
      <w:r w:rsidRPr="00FF24A9">
        <w:t xml:space="preserve"> to review the status of the </w:t>
      </w:r>
      <w:r w:rsidR="00B5203E">
        <w:t>Fund</w:t>
      </w:r>
      <w:r w:rsidR="00D86DA0">
        <w:t>.</w:t>
      </w:r>
      <w:r w:rsidR="00671DA9" w:rsidRPr="00671DA9">
        <w:t xml:space="preserve"> </w:t>
      </w:r>
      <w:r w:rsidR="00D86DA0" w:rsidRPr="00D86DA0">
        <w:t xml:space="preserve">In addition, the </w:t>
      </w:r>
      <w:r w:rsidR="00E07D84">
        <w:t>Contributor</w:t>
      </w:r>
      <w:r w:rsidR="00D86DA0" w:rsidRPr="00D86DA0">
        <w:t xml:space="preserve">, </w:t>
      </w:r>
      <w:r w:rsidR="00E07D84">
        <w:t xml:space="preserve">MOFED, the Fund Secretariat, </w:t>
      </w:r>
      <w:r w:rsidR="007576A9">
        <w:t>National Implementing Entities</w:t>
      </w:r>
      <w:r w:rsidR="00E07D84">
        <w:t xml:space="preserve">, </w:t>
      </w:r>
      <w:r w:rsidR="00D86DA0" w:rsidRPr="00D86DA0">
        <w:t xml:space="preserve">the Administrative Agent and the Participating UN Organizations will discuss any substantive revisions to the </w:t>
      </w:r>
      <w:r w:rsidR="00B5203E">
        <w:t>Fund</w:t>
      </w:r>
      <w:r w:rsidR="00D86DA0" w:rsidRPr="00D86DA0">
        <w:t xml:space="preserve">, and promptly inform each other about any significant circumstances and major risks, which interfere or threaten to interfere with the successful achievement of the outcomes outlined in the </w:t>
      </w:r>
      <w:r w:rsidR="007F74EE">
        <w:t>Fund TOR</w:t>
      </w:r>
      <w:r w:rsidR="00D86DA0" w:rsidRPr="00D86DA0">
        <w:t>, financed in full or in part through the Contribution.</w:t>
      </w:r>
    </w:p>
    <w:p w:rsidR="00286E8C" w:rsidRDefault="00286E8C" w:rsidP="00DF47ED">
      <w:pPr>
        <w:tabs>
          <w:tab w:val="left" w:pos="720"/>
        </w:tabs>
        <w:rPr>
          <w:u w:val="single"/>
          <w:lang w:eastAsia="ja-JP"/>
        </w:rPr>
      </w:pPr>
    </w:p>
    <w:p w:rsidR="00DF47ED" w:rsidRPr="00FD0E20" w:rsidRDefault="00DF47ED" w:rsidP="00DF47ED">
      <w:pPr>
        <w:tabs>
          <w:tab w:val="left" w:pos="720"/>
        </w:tabs>
        <w:rPr>
          <w:u w:val="single"/>
          <w:lang w:eastAsia="ja-JP"/>
        </w:rPr>
      </w:pPr>
      <w:r w:rsidRPr="00FD0E20">
        <w:rPr>
          <w:u w:val="single"/>
          <w:lang w:eastAsia="ja-JP"/>
        </w:rPr>
        <w:t>Evaluation</w:t>
      </w:r>
    </w:p>
    <w:p w:rsidR="00DF47ED" w:rsidRPr="00DF47ED" w:rsidRDefault="00DF47ED" w:rsidP="00DF47ED">
      <w:pPr>
        <w:tabs>
          <w:tab w:val="left" w:pos="720"/>
        </w:tabs>
        <w:rPr>
          <w:u w:val="single"/>
          <w:lang w:eastAsia="ja-JP"/>
        </w:rPr>
      </w:pPr>
    </w:p>
    <w:p w:rsidR="001F117B" w:rsidRDefault="001F117B" w:rsidP="00D05C3D">
      <w:pPr>
        <w:jc w:val="both"/>
      </w:pPr>
      <w:r>
        <w:t>2</w:t>
      </w:r>
      <w:r w:rsidR="00BE2889" w:rsidRPr="00D0773A">
        <w:t>.</w:t>
      </w:r>
      <w:r w:rsidR="00BE2889" w:rsidRPr="00D0773A">
        <w:tab/>
      </w:r>
      <w:r w:rsidR="00DF47ED">
        <w:t>E</w:t>
      </w:r>
      <w:r w:rsidR="0086338B" w:rsidRPr="00D0773A">
        <w:t xml:space="preserve">valuation of the </w:t>
      </w:r>
      <w:r w:rsidR="00B5203E">
        <w:t>Fund</w:t>
      </w:r>
      <w:r w:rsidR="0086338B" w:rsidRPr="00D0773A">
        <w:t xml:space="preserve"> including, as necessary and</w:t>
      </w:r>
      <w:r w:rsidR="00FF33E3" w:rsidRPr="00D0773A">
        <w:t xml:space="preserve"> </w:t>
      </w:r>
      <w:r w:rsidR="0086338B" w:rsidRPr="00D0773A">
        <w:t xml:space="preserve">appropriate, joint evaluation by </w:t>
      </w:r>
      <w:r w:rsidR="00E07D84">
        <w:t>the Government, MOFED, the</w:t>
      </w:r>
      <w:r w:rsidR="00E07D84" w:rsidRPr="00D0773A">
        <w:t xml:space="preserve"> </w:t>
      </w:r>
      <w:r w:rsidR="00E07D84">
        <w:t xml:space="preserve">Contributor, </w:t>
      </w:r>
      <w:r w:rsidR="0086338B" w:rsidRPr="00D0773A">
        <w:t xml:space="preserve">the </w:t>
      </w:r>
      <w:r w:rsidR="0086338B" w:rsidRPr="00D0773A">
        <w:rPr>
          <w:rFonts w:hint="eastAsia"/>
          <w:lang w:eastAsia="ja-JP"/>
        </w:rPr>
        <w:t>Participating UN Organizations</w:t>
      </w:r>
      <w:r w:rsidR="0086338B" w:rsidRPr="00D0773A">
        <w:t xml:space="preserve">, the Administrative Agent, </w:t>
      </w:r>
      <w:r w:rsidR="0086338B" w:rsidRPr="00D0773A">
        <w:rPr>
          <w:rFonts w:hint="eastAsia"/>
          <w:lang w:eastAsia="ja-JP"/>
        </w:rPr>
        <w:t xml:space="preserve">and </w:t>
      </w:r>
      <w:r w:rsidR="0086338B" w:rsidRPr="00D0773A">
        <w:rPr>
          <w:lang w:eastAsia="ja-JP"/>
        </w:rPr>
        <w:t xml:space="preserve">other </w:t>
      </w:r>
      <w:r w:rsidR="0086338B" w:rsidRPr="00D0773A">
        <w:rPr>
          <w:rFonts w:hint="eastAsia"/>
          <w:lang w:eastAsia="ja-JP"/>
        </w:rPr>
        <w:t xml:space="preserve">partners </w:t>
      </w:r>
      <w:r w:rsidR="006A77F4" w:rsidRPr="00D0773A">
        <w:t>will</w:t>
      </w:r>
      <w:r w:rsidR="0086338B" w:rsidRPr="00D0773A">
        <w:t xml:space="preserve"> be undertaken in accordance with the </w:t>
      </w:r>
      <w:r w:rsidR="007F74EE">
        <w:t>Fund TOR</w:t>
      </w:r>
      <w:r w:rsidR="0086338B" w:rsidRPr="00D0773A">
        <w:t xml:space="preserve">.  </w:t>
      </w:r>
    </w:p>
    <w:p w:rsidR="001F117B" w:rsidRDefault="001F117B" w:rsidP="00D05C3D">
      <w:pPr>
        <w:jc w:val="both"/>
      </w:pPr>
    </w:p>
    <w:p w:rsidR="00286E8C" w:rsidRDefault="00286E8C" w:rsidP="00D05C3D">
      <w:pPr>
        <w:jc w:val="both"/>
        <w:rPr>
          <w:rFonts w:ascii="DepCentury Old Style" w:eastAsia="PMingLiU" w:hAnsi="DepCentury Old Style"/>
          <w:szCs w:val="20"/>
        </w:rPr>
      </w:pPr>
      <w:r>
        <w:t>3.</w:t>
      </w:r>
      <w:r>
        <w:tab/>
      </w:r>
      <w:r w:rsidR="00BB3557">
        <w:t xml:space="preserve">The </w:t>
      </w:r>
      <w:r w:rsidR="00B75090">
        <w:t>Steering Board</w:t>
      </w:r>
      <w:r w:rsidR="00BB3557">
        <w:t xml:space="preserve"> will recommend </w:t>
      </w:r>
      <w:r w:rsidR="009B2E26">
        <w:t>a joint evaluation</w:t>
      </w:r>
      <w:r w:rsidR="0079115B" w:rsidRPr="0079115B">
        <w:t xml:space="preserve"> if </w:t>
      </w:r>
      <w:r w:rsidR="00161721">
        <w:t xml:space="preserve">there is a </w:t>
      </w:r>
      <w:r w:rsidR="0079115B" w:rsidRPr="0079115B">
        <w:t xml:space="preserve">need for a broad assessment of results at the level of the </w:t>
      </w:r>
      <w:r w:rsidR="00B5203E">
        <w:t>Fund</w:t>
      </w:r>
      <w:r w:rsidR="0079115B" w:rsidRPr="0079115B">
        <w:t xml:space="preserve"> </w:t>
      </w:r>
      <w:r w:rsidR="009B2E26">
        <w:t>or</w:t>
      </w:r>
      <w:r w:rsidR="0079115B" w:rsidRPr="0079115B">
        <w:t xml:space="preserve"> </w:t>
      </w:r>
      <w:r w:rsidR="009B2E26">
        <w:t>at the level of a</w:t>
      </w:r>
      <w:r w:rsidR="006F0A95">
        <w:t>n</w:t>
      </w:r>
      <w:r w:rsidR="0079115B" w:rsidRPr="0079115B">
        <w:t xml:space="preserve"> outcome</w:t>
      </w:r>
      <w:r w:rsidR="009B2E26">
        <w:t xml:space="preserve"> within </w:t>
      </w:r>
      <w:r w:rsidR="0041700A">
        <w:t xml:space="preserve">the </w:t>
      </w:r>
      <w:r w:rsidR="00B5203E">
        <w:t>Fund</w:t>
      </w:r>
      <w:r w:rsidR="009B2E26">
        <w:t xml:space="preserve">. </w:t>
      </w:r>
      <w:r w:rsidR="00C70726">
        <w:t>The j</w:t>
      </w:r>
      <w:r w:rsidR="00C70726" w:rsidRPr="00C70726">
        <w:t xml:space="preserve">oint evaluation report </w:t>
      </w:r>
      <w:r w:rsidR="00C70726">
        <w:t>will be posted on the website</w:t>
      </w:r>
      <w:r w:rsidR="00C70726" w:rsidRPr="00C70726">
        <w:t xml:space="preserve"> the Administrative Agent </w:t>
      </w:r>
      <w:r w:rsidR="00E07D84">
        <w:t>(</w:t>
      </w:r>
      <w:hyperlink r:id="rId9" w:history="1">
        <w:r w:rsidR="00E07D84" w:rsidRPr="00DC4161">
          <w:rPr>
            <w:rStyle w:val="Hyperlink"/>
          </w:rPr>
          <w:t>http://mptf.undp.org</w:t>
        </w:r>
      </w:hyperlink>
      <w:r w:rsidR="00E07D84">
        <w:t>)</w:t>
      </w:r>
      <w:r w:rsidR="001469CA">
        <w:t>.</w:t>
      </w:r>
    </w:p>
    <w:p w:rsidR="00286E8C" w:rsidRPr="00D0773A" w:rsidRDefault="00286E8C" w:rsidP="00D05C3D">
      <w:pPr>
        <w:jc w:val="both"/>
      </w:pPr>
    </w:p>
    <w:p w:rsidR="0078548F" w:rsidRPr="005F3F49" w:rsidRDefault="00286E8C" w:rsidP="0014126A">
      <w:pPr>
        <w:jc w:val="both"/>
        <w:rPr>
          <w:rFonts w:ascii="DepCentury Old Style" w:eastAsia="PMingLiU" w:hAnsi="DepCentury Old Style"/>
          <w:szCs w:val="20"/>
        </w:rPr>
      </w:pPr>
      <w:r>
        <w:lastRenderedPageBreak/>
        <w:t>4.</w:t>
      </w:r>
      <w:r>
        <w:tab/>
      </w:r>
      <w:r w:rsidR="00237090">
        <w:rPr>
          <w:rFonts w:ascii="DepCentury Old Style" w:eastAsia="PMingLiU" w:hAnsi="DepCentury Old Style"/>
          <w:szCs w:val="20"/>
        </w:rPr>
        <w:t>In addition, t</w:t>
      </w:r>
      <w:r w:rsidR="0078548F" w:rsidRPr="00D0773A">
        <w:rPr>
          <w:rFonts w:ascii="DepCentury Old Style" w:eastAsia="PMingLiU" w:hAnsi="DepCentury Old Style"/>
          <w:szCs w:val="20"/>
        </w:rPr>
        <w:t xml:space="preserve">he Donor may, separately or jointly with other partners, take the initiative to </w:t>
      </w:r>
      <w:r w:rsidR="00B46866">
        <w:rPr>
          <w:rFonts w:ascii="DepCentury Old Style" w:eastAsia="PMingLiU" w:hAnsi="DepCentury Old Style"/>
          <w:szCs w:val="20"/>
        </w:rPr>
        <w:t>evaluat</w:t>
      </w:r>
      <w:r w:rsidR="00F875F4">
        <w:rPr>
          <w:rFonts w:ascii="DepCentury Old Style" w:eastAsia="PMingLiU" w:hAnsi="DepCentury Old Style"/>
          <w:szCs w:val="20"/>
        </w:rPr>
        <w:t>e</w:t>
      </w:r>
      <w:r w:rsidR="0078548F" w:rsidRPr="00D0773A">
        <w:rPr>
          <w:rFonts w:ascii="DepCentury Old Style" w:eastAsia="PMingLiU" w:hAnsi="DepCentury Old Style"/>
          <w:szCs w:val="20"/>
        </w:rPr>
        <w:t xml:space="preserve"> or review its cooperation with</w:t>
      </w:r>
      <w:r w:rsidR="00E07D84">
        <w:rPr>
          <w:rFonts w:ascii="DepCentury Old Style" w:eastAsia="PMingLiU" w:hAnsi="DepCentury Old Style"/>
          <w:szCs w:val="20"/>
        </w:rPr>
        <w:t xml:space="preserve"> MOFED,</w:t>
      </w:r>
      <w:r w:rsidR="0078548F" w:rsidRPr="00D0773A">
        <w:rPr>
          <w:rFonts w:ascii="DepCentury Old Style" w:eastAsia="PMingLiU" w:hAnsi="DepCentury Old Style"/>
          <w:szCs w:val="20"/>
        </w:rPr>
        <w:t xml:space="preserve"> the </w:t>
      </w:r>
      <w:r w:rsidR="00BB534A">
        <w:rPr>
          <w:rFonts w:ascii="DepCentury Old Style" w:eastAsia="PMingLiU" w:hAnsi="DepCentury Old Style"/>
          <w:szCs w:val="20"/>
        </w:rPr>
        <w:t>Administrative Agent</w:t>
      </w:r>
      <w:r w:rsidR="00E07D84">
        <w:rPr>
          <w:rFonts w:ascii="DepCentury Old Style" w:eastAsia="PMingLiU" w:hAnsi="DepCentury Old Style"/>
          <w:szCs w:val="20"/>
        </w:rPr>
        <w:t xml:space="preserve">, </w:t>
      </w:r>
      <w:r w:rsidR="007576A9">
        <w:rPr>
          <w:rFonts w:ascii="DepCentury Old Style" w:eastAsia="PMingLiU" w:hAnsi="DepCentury Old Style"/>
          <w:szCs w:val="20"/>
        </w:rPr>
        <w:t>National Implementing Entities</w:t>
      </w:r>
      <w:r w:rsidR="00E07D84">
        <w:rPr>
          <w:rFonts w:ascii="DepCentury Old Style" w:eastAsia="PMingLiU" w:hAnsi="DepCentury Old Style"/>
          <w:szCs w:val="20"/>
        </w:rPr>
        <w:t xml:space="preserve"> </w:t>
      </w:r>
      <w:r w:rsidR="00BB534A">
        <w:rPr>
          <w:rFonts w:ascii="DepCentury Old Style" w:eastAsia="PMingLiU" w:hAnsi="DepCentury Old Style"/>
          <w:szCs w:val="20"/>
        </w:rPr>
        <w:t xml:space="preserve">and </w:t>
      </w:r>
      <w:r w:rsidR="0078548F" w:rsidRPr="00D0773A">
        <w:rPr>
          <w:rFonts w:ascii="DepCentury Old Style" w:eastAsia="PMingLiU" w:hAnsi="DepCentury Old Style"/>
          <w:szCs w:val="20"/>
        </w:rPr>
        <w:t xml:space="preserve">Participating </w:t>
      </w:r>
      <w:r w:rsidR="0078548F" w:rsidRPr="00D0773A">
        <w:rPr>
          <w:rFonts w:ascii="DepCentury Old Style" w:eastAsia="PMingLiU" w:hAnsi="DepCentury Old Style"/>
          <w:lang w:val="en-US"/>
        </w:rPr>
        <w:t xml:space="preserve">UN Organizations </w:t>
      </w:r>
      <w:r w:rsidR="0078548F" w:rsidRPr="00D0773A">
        <w:rPr>
          <w:rFonts w:ascii="DepCentury Old Style" w:eastAsia="PMingLiU" w:hAnsi="DepCentury Old Style"/>
          <w:szCs w:val="20"/>
        </w:rPr>
        <w:t xml:space="preserve">under this Arrangement, with a view to determining whether results are being or have been achieved and whether contributions have been used for their intended purposes. </w:t>
      </w:r>
      <w:r w:rsidR="00C87F15">
        <w:rPr>
          <w:rFonts w:ascii="DepCentury Old Style" w:eastAsia="PMingLiU" w:hAnsi="DepCentury Old Style"/>
          <w:szCs w:val="20"/>
        </w:rPr>
        <w:t>MOFED, t</w:t>
      </w:r>
      <w:r w:rsidR="0078548F" w:rsidRPr="00D0773A">
        <w:rPr>
          <w:rFonts w:ascii="DepCentury Old Style" w:eastAsia="PMingLiU" w:hAnsi="DepCentury Old Style"/>
          <w:szCs w:val="20"/>
        </w:rPr>
        <w:t>he Administrative Agent</w:t>
      </w:r>
      <w:r w:rsidR="00C87F15">
        <w:rPr>
          <w:rFonts w:ascii="DepCentury Old Style" w:eastAsia="PMingLiU" w:hAnsi="DepCentury Old Style"/>
          <w:szCs w:val="20"/>
        </w:rPr>
        <w:t xml:space="preserve">, </w:t>
      </w:r>
      <w:r w:rsidR="007576A9">
        <w:rPr>
          <w:rFonts w:ascii="DepCentury Old Style" w:eastAsia="PMingLiU" w:hAnsi="DepCentury Old Style"/>
          <w:szCs w:val="20"/>
        </w:rPr>
        <w:t>National Implementing Entities</w:t>
      </w:r>
      <w:r w:rsidR="00C87F15">
        <w:rPr>
          <w:rFonts w:ascii="DepCentury Old Style" w:eastAsia="PMingLiU" w:hAnsi="DepCentury Old Style"/>
          <w:szCs w:val="20"/>
        </w:rPr>
        <w:t xml:space="preserve"> </w:t>
      </w:r>
      <w:r w:rsidR="0078548F" w:rsidRPr="00D0773A">
        <w:rPr>
          <w:rFonts w:ascii="DepCentury Old Style" w:eastAsia="PMingLiU" w:hAnsi="DepCentury Old Style"/>
          <w:szCs w:val="20"/>
        </w:rPr>
        <w:t xml:space="preserve">and the Participating </w:t>
      </w:r>
      <w:r w:rsidR="0078548F" w:rsidRPr="00D0773A">
        <w:rPr>
          <w:rFonts w:ascii="DepCentury Old Style" w:eastAsia="PMingLiU" w:hAnsi="DepCentury Old Style"/>
          <w:lang w:val="en-US"/>
        </w:rPr>
        <w:t xml:space="preserve">UN Organizations </w:t>
      </w:r>
      <w:r w:rsidR="008B1108">
        <w:rPr>
          <w:rFonts w:ascii="DepCentury Old Style" w:eastAsia="PMingLiU" w:hAnsi="DepCentury Old Style"/>
          <w:szCs w:val="20"/>
        </w:rPr>
        <w:t>will</w:t>
      </w:r>
      <w:r w:rsidR="008B1108" w:rsidRPr="00D0773A">
        <w:rPr>
          <w:rFonts w:ascii="DepCentury Old Style" w:eastAsia="PMingLiU" w:hAnsi="DepCentury Old Style"/>
          <w:szCs w:val="20"/>
        </w:rPr>
        <w:t xml:space="preserve"> </w:t>
      </w:r>
      <w:r w:rsidR="0078548F" w:rsidRPr="00D0773A">
        <w:rPr>
          <w:rFonts w:ascii="DepCentury Old Style" w:eastAsia="PMingLiU" w:hAnsi="DepCentury Old Style"/>
          <w:szCs w:val="20"/>
        </w:rPr>
        <w:t>be informed about such initiatives</w:t>
      </w:r>
      <w:r w:rsidR="006E305E">
        <w:rPr>
          <w:rFonts w:ascii="DepCentury Old Style" w:eastAsia="PMingLiU" w:hAnsi="DepCentury Old Style"/>
          <w:szCs w:val="20"/>
        </w:rPr>
        <w:t>, will be consulted on the scope and conduct of such evaluations or reviews</w:t>
      </w:r>
      <w:r w:rsidR="0078548F" w:rsidRPr="00D0773A">
        <w:rPr>
          <w:rFonts w:ascii="DepCentury Old Style" w:eastAsia="PMingLiU" w:hAnsi="DepCentury Old Style"/>
          <w:szCs w:val="20"/>
        </w:rPr>
        <w:t xml:space="preserve"> and </w:t>
      </w:r>
      <w:r w:rsidR="00CF7170">
        <w:rPr>
          <w:rFonts w:ascii="DepCentury Old Style" w:eastAsia="PMingLiU" w:hAnsi="DepCentury Old Style"/>
          <w:szCs w:val="20"/>
        </w:rPr>
        <w:t xml:space="preserve">will </w:t>
      </w:r>
      <w:r w:rsidR="0078548F" w:rsidRPr="00CF7170">
        <w:rPr>
          <w:rFonts w:ascii="DepCentury Old Style" w:eastAsia="PMingLiU" w:hAnsi="DepCentury Old Style"/>
          <w:szCs w:val="20"/>
        </w:rPr>
        <w:t xml:space="preserve">be invited to join. </w:t>
      </w:r>
      <w:r w:rsidR="00C87F15">
        <w:rPr>
          <w:rFonts w:ascii="DepCentury Old Style" w:eastAsia="PMingLiU" w:hAnsi="DepCentury Old Style"/>
          <w:szCs w:val="20"/>
        </w:rPr>
        <w:t xml:space="preserve">MOFED, the </w:t>
      </w:r>
      <w:r w:rsidR="007576A9">
        <w:rPr>
          <w:rFonts w:ascii="DepCentury Old Style" w:eastAsia="PMingLiU" w:hAnsi="DepCentury Old Style"/>
          <w:szCs w:val="20"/>
        </w:rPr>
        <w:t>National Implementing Entities</w:t>
      </w:r>
      <w:r w:rsidR="00C87F15">
        <w:rPr>
          <w:rFonts w:ascii="DepCentury Old Style" w:eastAsia="PMingLiU" w:hAnsi="DepCentury Old Style"/>
          <w:szCs w:val="20"/>
        </w:rPr>
        <w:t xml:space="preserve"> and </w:t>
      </w:r>
      <w:r w:rsidR="0078548F" w:rsidRPr="00CF7170">
        <w:rPr>
          <w:rFonts w:ascii="DepCentury Old Style" w:eastAsia="PMingLiU" w:hAnsi="DepCentury Old Style"/>
          <w:szCs w:val="20"/>
        </w:rPr>
        <w:t xml:space="preserve">Participating </w:t>
      </w:r>
      <w:r w:rsidR="0078548F" w:rsidRPr="00CF7170">
        <w:rPr>
          <w:rFonts w:ascii="DepCentury Old Style" w:eastAsia="PMingLiU" w:hAnsi="DepCentury Old Style"/>
          <w:lang w:val="en-US"/>
        </w:rPr>
        <w:t xml:space="preserve">UN Organizations </w:t>
      </w:r>
      <w:r w:rsidR="008B1108">
        <w:rPr>
          <w:rFonts w:ascii="DepCentury Old Style" w:eastAsia="PMingLiU" w:hAnsi="DepCentury Old Style"/>
          <w:szCs w:val="20"/>
        </w:rPr>
        <w:t>will</w:t>
      </w:r>
      <w:r w:rsidR="008B1108" w:rsidRPr="00CF7170">
        <w:rPr>
          <w:rFonts w:ascii="DepCentury Old Style" w:eastAsia="PMingLiU" w:hAnsi="DepCentury Old Style"/>
          <w:szCs w:val="20"/>
        </w:rPr>
        <w:t xml:space="preserve"> </w:t>
      </w:r>
      <w:r w:rsidR="0078548F" w:rsidRPr="00CF7170">
        <w:rPr>
          <w:rFonts w:ascii="DepCentury Old Style" w:eastAsia="PMingLiU" w:hAnsi="DepCentury Old Style"/>
          <w:szCs w:val="20"/>
        </w:rPr>
        <w:t xml:space="preserve">upon request assist in providing relevant information within the limits of </w:t>
      </w:r>
      <w:r w:rsidR="0078548F" w:rsidRPr="007C3F43">
        <w:rPr>
          <w:rFonts w:ascii="DepCentury Old Style" w:eastAsia="PMingLiU" w:hAnsi="DepCentury Old Style"/>
          <w:szCs w:val="20"/>
        </w:rPr>
        <w:t>their regulations</w:t>
      </w:r>
      <w:r w:rsidR="00D625A4" w:rsidRPr="007C3F43">
        <w:rPr>
          <w:rFonts w:ascii="DepCentury Old Style" w:eastAsia="PMingLiU" w:hAnsi="DepCentury Old Style"/>
          <w:szCs w:val="20"/>
        </w:rPr>
        <w:t>,</w:t>
      </w:r>
      <w:r w:rsidR="0078548F" w:rsidRPr="007C3F43">
        <w:rPr>
          <w:rFonts w:ascii="DepCentury Old Style" w:eastAsia="PMingLiU" w:hAnsi="DepCentury Old Style"/>
          <w:szCs w:val="20"/>
        </w:rPr>
        <w:t xml:space="preserve"> rules</w:t>
      </w:r>
      <w:r w:rsidR="00D625A4" w:rsidRPr="007C3F43">
        <w:rPr>
          <w:rFonts w:ascii="DepCentury Old Style" w:eastAsia="PMingLiU" w:hAnsi="DepCentury Old Style"/>
          <w:szCs w:val="20"/>
        </w:rPr>
        <w:t>, policies and procedures</w:t>
      </w:r>
      <w:r w:rsidR="0078548F" w:rsidRPr="007C3F43">
        <w:rPr>
          <w:rFonts w:ascii="DepCentury Old Style" w:eastAsia="PMingLiU" w:hAnsi="DepCentury Old Style"/>
          <w:szCs w:val="20"/>
        </w:rPr>
        <w:t xml:space="preserve">. All costs </w:t>
      </w:r>
      <w:r w:rsidR="008B1108">
        <w:rPr>
          <w:rFonts w:ascii="DepCentury Old Style" w:eastAsia="PMingLiU" w:hAnsi="DepCentury Old Style"/>
          <w:szCs w:val="20"/>
        </w:rPr>
        <w:t>will</w:t>
      </w:r>
      <w:r w:rsidR="008B1108" w:rsidRPr="007C3F43">
        <w:rPr>
          <w:rFonts w:ascii="DepCentury Old Style" w:eastAsia="PMingLiU" w:hAnsi="DepCentury Old Style"/>
          <w:szCs w:val="20"/>
        </w:rPr>
        <w:t xml:space="preserve"> </w:t>
      </w:r>
      <w:r w:rsidR="0078548F" w:rsidRPr="007C3F43">
        <w:rPr>
          <w:rFonts w:ascii="DepCentury Old Style" w:eastAsia="PMingLiU" w:hAnsi="DepCentury Old Style"/>
          <w:szCs w:val="20"/>
        </w:rPr>
        <w:t xml:space="preserve">be borne by </w:t>
      </w:r>
      <w:r w:rsidR="00DF038D" w:rsidRPr="007C3F43">
        <w:rPr>
          <w:rFonts w:ascii="DepCentury Old Style" w:eastAsia="PMingLiU" w:hAnsi="DepCentury Old Style"/>
          <w:szCs w:val="20"/>
        </w:rPr>
        <w:t xml:space="preserve">the </w:t>
      </w:r>
      <w:r w:rsidR="00585719" w:rsidRPr="007C3F43">
        <w:rPr>
          <w:rFonts w:ascii="DepCentury Old Style" w:eastAsia="PMingLiU" w:hAnsi="DepCentury Old Style"/>
          <w:szCs w:val="20"/>
        </w:rPr>
        <w:t xml:space="preserve">respective </w:t>
      </w:r>
      <w:r w:rsidR="00C87F15">
        <w:rPr>
          <w:rFonts w:ascii="DepCentury Old Style" w:eastAsia="PMingLiU" w:hAnsi="DepCentury Old Style"/>
          <w:szCs w:val="20"/>
        </w:rPr>
        <w:t>Contributor</w:t>
      </w:r>
      <w:r w:rsidR="00585719" w:rsidRPr="007C3F43">
        <w:rPr>
          <w:rFonts w:ascii="DepCentury Old Style" w:eastAsia="PMingLiU" w:hAnsi="DepCentury Old Style"/>
          <w:szCs w:val="20"/>
        </w:rPr>
        <w:t>, unless otherwise agreed</w:t>
      </w:r>
      <w:r w:rsidR="00585719" w:rsidRPr="005F3F49">
        <w:rPr>
          <w:rFonts w:ascii="DepCentury Old Style" w:eastAsia="PMingLiU" w:hAnsi="DepCentury Old Style"/>
          <w:szCs w:val="20"/>
        </w:rPr>
        <w:t>.</w:t>
      </w:r>
      <w:r w:rsidR="00237090">
        <w:rPr>
          <w:rFonts w:ascii="DepCentury Old Style" w:eastAsia="PMingLiU" w:hAnsi="DepCentury Old Style"/>
          <w:szCs w:val="20"/>
        </w:rPr>
        <w:t xml:space="preserve">  It is understood by the Participants that such evaluation or review will not constitute a financial, compliance or other audit of the </w:t>
      </w:r>
      <w:r w:rsidR="00B5203E">
        <w:rPr>
          <w:rFonts w:ascii="DepCentury Old Style" w:eastAsia="PMingLiU" w:hAnsi="DepCentury Old Style"/>
          <w:szCs w:val="20"/>
        </w:rPr>
        <w:t>Fund</w:t>
      </w:r>
      <w:r w:rsidR="00AF1EA3">
        <w:rPr>
          <w:rFonts w:ascii="DepCentury Old Style" w:eastAsia="PMingLiU" w:hAnsi="DepCentury Old Style"/>
          <w:szCs w:val="20"/>
        </w:rPr>
        <w:t xml:space="preserve"> including any </w:t>
      </w:r>
      <w:r w:rsidR="00237090">
        <w:rPr>
          <w:rFonts w:ascii="DepCentury Old Style" w:eastAsia="PMingLiU" w:hAnsi="DepCentury Old Style"/>
          <w:szCs w:val="20"/>
        </w:rPr>
        <w:t>programmes, projects or activities funded under this Arrangement.</w:t>
      </w:r>
    </w:p>
    <w:p w:rsidR="0078548F" w:rsidRPr="001B7FF4" w:rsidRDefault="0078548F" w:rsidP="00BE2889">
      <w:pPr>
        <w:tabs>
          <w:tab w:val="left" w:pos="720"/>
        </w:tabs>
        <w:jc w:val="both"/>
      </w:pPr>
    </w:p>
    <w:p w:rsidR="0078548F" w:rsidRPr="00B609EC" w:rsidRDefault="0078548F" w:rsidP="00BE2889">
      <w:pPr>
        <w:tabs>
          <w:tab w:val="left" w:pos="720"/>
        </w:tabs>
        <w:jc w:val="both"/>
      </w:pPr>
    </w:p>
    <w:p w:rsidR="0014126A" w:rsidRDefault="0014126A" w:rsidP="005F0CC3">
      <w:pPr>
        <w:tabs>
          <w:tab w:val="left" w:pos="720"/>
        </w:tabs>
        <w:jc w:val="both"/>
      </w:pPr>
    </w:p>
    <w:p w:rsidR="0014126A" w:rsidRDefault="0014126A" w:rsidP="00555879">
      <w:pPr>
        <w:keepNext/>
        <w:tabs>
          <w:tab w:val="left" w:pos="720"/>
        </w:tabs>
        <w:jc w:val="center"/>
        <w:rPr>
          <w:b/>
          <w:bCs/>
          <w:u w:val="single"/>
          <w:lang w:val="en-US"/>
        </w:rPr>
      </w:pPr>
    </w:p>
    <w:p w:rsidR="00555879" w:rsidRPr="007C3F43" w:rsidRDefault="00555879" w:rsidP="00555879">
      <w:pPr>
        <w:keepNext/>
        <w:tabs>
          <w:tab w:val="left" w:pos="720"/>
        </w:tabs>
        <w:jc w:val="center"/>
        <w:rPr>
          <w:b/>
          <w:u w:val="single"/>
          <w:lang w:val="en-US"/>
        </w:rPr>
      </w:pPr>
      <w:r w:rsidRPr="000D2ECF">
        <w:rPr>
          <w:b/>
          <w:bCs/>
          <w:u w:val="single"/>
          <w:lang w:val="en-US"/>
        </w:rPr>
        <w:t xml:space="preserve">Section </w:t>
      </w:r>
      <w:r w:rsidR="002B281D" w:rsidRPr="00820E7E">
        <w:rPr>
          <w:b/>
          <w:bCs/>
          <w:u w:val="single"/>
          <w:lang w:val="en-US"/>
        </w:rPr>
        <w:t>VII</w:t>
      </w:r>
      <w:r w:rsidRPr="00820E7E">
        <w:rPr>
          <w:b/>
          <w:bCs/>
          <w:u w:val="single"/>
          <w:lang w:val="en-US"/>
        </w:rPr>
        <w:t xml:space="preserve"> Audit</w:t>
      </w:r>
    </w:p>
    <w:p w:rsidR="000D2ECF" w:rsidRDefault="000D2ECF" w:rsidP="000D2ECF">
      <w:pPr>
        <w:keepNext/>
        <w:tabs>
          <w:tab w:val="left" w:pos="720"/>
        </w:tabs>
        <w:jc w:val="center"/>
        <w:rPr>
          <w:b/>
          <w:bCs/>
          <w:u w:val="single"/>
          <w:lang w:val="en-US"/>
        </w:rPr>
      </w:pPr>
    </w:p>
    <w:p w:rsidR="00B05254" w:rsidRDefault="00B05254" w:rsidP="000D2ECF">
      <w:pPr>
        <w:keepNext/>
        <w:tabs>
          <w:tab w:val="left" w:pos="720"/>
        </w:tabs>
        <w:jc w:val="center"/>
        <w:rPr>
          <w:b/>
          <w:bCs/>
          <w:u w:val="single"/>
          <w:lang w:val="en-US"/>
        </w:rPr>
      </w:pPr>
    </w:p>
    <w:p w:rsidR="00B05254" w:rsidRDefault="00B05254" w:rsidP="007B42C7">
      <w:pPr>
        <w:keepNext/>
        <w:tabs>
          <w:tab w:val="left" w:pos="720"/>
        </w:tabs>
        <w:jc w:val="both"/>
        <w:rPr>
          <w:bCs/>
          <w:u w:val="single"/>
          <w:lang w:val="en-US"/>
        </w:rPr>
      </w:pPr>
      <w:r>
        <w:rPr>
          <w:bCs/>
          <w:u w:val="single"/>
          <w:lang w:val="en-US"/>
        </w:rPr>
        <w:t>External and Internal Audit</w:t>
      </w:r>
    </w:p>
    <w:p w:rsidR="00B05254" w:rsidRPr="00785410" w:rsidRDefault="00B05254" w:rsidP="007B42C7">
      <w:pPr>
        <w:keepNext/>
        <w:tabs>
          <w:tab w:val="left" w:pos="720"/>
        </w:tabs>
        <w:jc w:val="both"/>
        <w:rPr>
          <w:bCs/>
          <w:u w:val="single"/>
          <w:lang w:val="en-US"/>
        </w:rPr>
      </w:pPr>
    </w:p>
    <w:p w:rsidR="000D2ECF" w:rsidRPr="00A20FB9" w:rsidRDefault="000D2ECF" w:rsidP="00A20FB9">
      <w:pPr>
        <w:keepNext/>
        <w:numPr>
          <w:ilvl w:val="0"/>
          <w:numId w:val="16"/>
        </w:numPr>
        <w:tabs>
          <w:tab w:val="left" w:pos="90"/>
          <w:tab w:val="left" w:pos="720"/>
          <w:tab w:val="left" w:pos="810"/>
        </w:tabs>
        <w:ind w:left="0" w:firstLine="0"/>
        <w:jc w:val="both"/>
        <w:rPr>
          <w:bCs/>
          <w:lang w:val="en-US"/>
        </w:rPr>
      </w:pPr>
      <w:r w:rsidRPr="00A20FB9">
        <w:rPr>
          <w:bCs/>
          <w:lang w:val="en-US"/>
        </w:rPr>
        <w:t>The activities of the Administrative Agent</w:t>
      </w:r>
      <w:r w:rsidR="00C87F15">
        <w:rPr>
          <w:bCs/>
          <w:lang w:val="en-US"/>
        </w:rPr>
        <w:t xml:space="preserve">, MOFED, the </w:t>
      </w:r>
      <w:r w:rsidR="007576A9">
        <w:rPr>
          <w:bCs/>
          <w:lang w:val="en-US"/>
        </w:rPr>
        <w:t>National Implementing Entities</w:t>
      </w:r>
      <w:r w:rsidR="00C87F15">
        <w:rPr>
          <w:bCs/>
          <w:lang w:val="en-US"/>
        </w:rPr>
        <w:t xml:space="preserve"> and Participating UN Organizations </w:t>
      </w:r>
      <w:r w:rsidRPr="00A20FB9">
        <w:rPr>
          <w:bCs/>
          <w:lang w:val="en-US"/>
        </w:rPr>
        <w:t xml:space="preserve">in relation to the </w:t>
      </w:r>
      <w:r w:rsidR="00B5203E">
        <w:rPr>
          <w:bCs/>
          <w:lang w:val="en-US"/>
        </w:rPr>
        <w:t>Fund</w:t>
      </w:r>
      <w:r w:rsidR="00B05254" w:rsidRPr="00A20FB9">
        <w:rPr>
          <w:bCs/>
          <w:lang w:val="en-US"/>
        </w:rPr>
        <w:t xml:space="preserve"> </w:t>
      </w:r>
      <w:r w:rsidRPr="00A20FB9">
        <w:rPr>
          <w:bCs/>
          <w:lang w:val="en-US"/>
        </w:rPr>
        <w:t xml:space="preserve">will be </w:t>
      </w:r>
      <w:r w:rsidR="00A20FB9" w:rsidRPr="00A20FB9">
        <w:rPr>
          <w:bCs/>
          <w:lang w:val="en-US"/>
        </w:rPr>
        <w:t xml:space="preserve">exclusively </w:t>
      </w:r>
      <w:r w:rsidRPr="00A20FB9">
        <w:rPr>
          <w:bCs/>
          <w:lang w:val="en-US"/>
        </w:rPr>
        <w:t>audited</w:t>
      </w:r>
      <w:r w:rsidR="00A20FB9" w:rsidRPr="00A20FB9">
        <w:rPr>
          <w:bCs/>
          <w:lang w:val="en-US"/>
        </w:rPr>
        <w:t xml:space="preserve"> </w:t>
      </w:r>
      <w:r w:rsidRPr="00A20FB9">
        <w:rPr>
          <w:bCs/>
          <w:lang w:val="en-US"/>
        </w:rPr>
        <w:t xml:space="preserve">by their respective internal and external auditors in accordance with their </w:t>
      </w:r>
      <w:r w:rsidR="00A20FB9" w:rsidRPr="00A20FB9">
        <w:rPr>
          <w:bCs/>
          <w:lang w:val="en-US"/>
        </w:rPr>
        <w:t xml:space="preserve">own </w:t>
      </w:r>
      <w:r w:rsidR="007B42C7" w:rsidRPr="00A20FB9">
        <w:rPr>
          <w:bCs/>
          <w:lang w:val="en-US"/>
        </w:rPr>
        <w:t>f</w:t>
      </w:r>
      <w:r w:rsidRPr="00A20FB9">
        <w:rPr>
          <w:bCs/>
          <w:lang w:val="en-US"/>
        </w:rPr>
        <w:t xml:space="preserve">inancial </w:t>
      </w:r>
      <w:r w:rsidR="007B42C7" w:rsidRPr="00A20FB9">
        <w:rPr>
          <w:bCs/>
          <w:lang w:val="en-US"/>
        </w:rPr>
        <w:lastRenderedPageBreak/>
        <w:t>r</w:t>
      </w:r>
      <w:r w:rsidRPr="00A20FB9">
        <w:rPr>
          <w:bCs/>
          <w:lang w:val="en-US"/>
        </w:rPr>
        <w:t xml:space="preserve">egulations and </w:t>
      </w:r>
      <w:r w:rsidR="007B42C7" w:rsidRPr="00A20FB9">
        <w:rPr>
          <w:bCs/>
          <w:lang w:val="en-US"/>
        </w:rPr>
        <w:t>r</w:t>
      </w:r>
      <w:r w:rsidRPr="00A20FB9">
        <w:rPr>
          <w:bCs/>
          <w:lang w:val="en-US"/>
        </w:rPr>
        <w:t>ules.</w:t>
      </w:r>
      <w:r w:rsidR="00785410" w:rsidRPr="00A20FB9">
        <w:rPr>
          <w:bCs/>
          <w:lang w:val="en-US"/>
        </w:rPr>
        <w:t xml:space="preserve"> </w:t>
      </w:r>
      <w:r w:rsidR="00D8640D">
        <w:rPr>
          <w:bCs/>
          <w:lang w:val="en-US"/>
        </w:rPr>
        <w:t>T</w:t>
      </w:r>
      <w:r w:rsidR="00785410" w:rsidRPr="00A20FB9">
        <w:rPr>
          <w:bCs/>
          <w:lang w:val="en-US"/>
        </w:rPr>
        <w:t xml:space="preserve">he corresponding external and internal audit reports </w:t>
      </w:r>
      <w:r w:rsidR="007B42C7" w:rsidRPr="00A20FB9">
        <w:rPr>
          <w:bCs/>
          <w:lang w:val="en-US"/>
        </w:rPr>
        <w:t>will</w:t>
      </w:r>
      <w:r w:rsidR="00785410" w:rsidRPr="00A20FB9">
        <w:rPr>
          <w:bCs/>
          <w:lang w:val="en-US"/>
        </w:rPr>
        <w:t xml:space="preserve"> be </w:t>
      </w:r>
      <w:r w:rsidR="00D8640D">
        <w:rPr>
          <w:bCs/>
          <w:lang w:val="en-US"/>
        </w:rPr>
        <w:t xml:space="preserve">disclosed publicly unless </w:t>
      </w:r>
      <w:r w:rsidR="007B42C7" w:rsidRPr="00A20FB9">
        <w:rPr>
          <w:bCs/>
          <w:lang w:val="en-US"/>
        </w:rPr>
        <w:t xml:space="preserve">the </w:t>
      </w:r>
      <w:r w:rsidR="00A20FB9" w:rsidRPr="00A20FB9">
        <w:rPr>
          <w:bCs/>
          <w:lang w:val="en-US"/>
        </w:rPr>
        <w:t xml:space="preserve">relevant policies and procedures of the </w:t>
      </w:r>
      <w:r w:rsidR="007B42C7" w:rsidRPr="00A20FB9">
        <w:rPr>
          <w:bCs/>
          <w:lang w:val="en-US"/>
        </w:rPr>
        <w:t>Administrative Agent</w:t>
      </w:r>
      <w:r w:rsidR="00C87F15">
        <w:rPr>
          <w:bCs/>
          <w:lang w:val="en-US"/>
        </w:rPr>
        <w:t>, MOFED,</w:t>
      </w:r>
      <w:r w:rsidR="007B42C7" w:rsidRPr="00A20FB9">
        <w:rPr>
          <w:bCs/>
          <w:lang w:val="en-US"/>
        </w:rPr>
        <w:t xml:space="preserve"> </w:t>
      </w:r>
      <w:r w:rsidR="00C87F15">
        <w:rPr>
          <w:bCs/>
          <w:lang w:val="en-US"/>
        </w:rPr>
        <w:t>or Pa</w:t>
      </w:r>
      <w:r w:rsidR="007B42C7" w:rsidRPr="00A20FB9">
        <w:rPr>
          <w:bCs/>
          <w:lang w:val="en-US"/>
        </w:rPr>
        <w:t>rticipating UN Organization</w:t>
      </w:r>
      <w:r w:rsidR="00C87F15">
        <w:rPr>
          <w:bCs/>
          <w:lang w:val="en-US"/>
        </w:rPr>
        <w:t>s</w:t>
      </w:r>
      <w:r w:rsidR="00D8640D">
        <w:rPr>
          <w:bCs/>
          <w:lang w:val="en-US"/>
        </w:rPr>
        <w:t xml:space="preserve"> provide otherwise</w:t>
      </w:r>
      <w:r w:rsidR="00A20FB9" w:rsidRPr="00A20FB9">
        <w:rPr>
          <w:bCs/>
          <w:lang w:val="en-US"/>
        </w:rPr>
        <w:t xml:space="preserve">. </w:t>
      </w:r>
    </w:p>
    <w:p w:rsidR="00A20FB9" w:rsidRDefault="00A20FB9" w:rsidP="000D2ECF">
      <w:pPr>
        <w:keepNext/>
        <w:tabs>
          <w:tab w:val="left" w:pos="720"/>
        </w:tabs>
        <w:jc w:val="both"/>
        <w:rPr>
          <w:bCs/>
          <w:u w:val="single"/>
          <w:lang w:val="en-US"/>
        </w:rPr>
      </w:pPr>
    </w:p>
    <w:p w:rsidR="00785410" w:rsidRDefault="00785410" w:rsidP="000D2ECF">
      <w:pPr>
        <w:keepNext/>
        <w:tabs>
          <w:tab w:val="left" w:pos="720"/>
        </w:tabs>
        <w:jc w:val="both"/>
        <w:rPr>
          <w:bCs/>
          <w:u w:val="single"/>
          <w:lang w:val="en-US"/>
        </w:rPr>
      </w:pPr>
      <w:r>
        <w:rPr>
          <w:bCs/>
          <w:u w:val="single"/>
          <w:lang w:val="en-US"/>
        </w:rPr>
        <w:t>Joint Internal Audits</w:t>
      </w:r>
    </w:p>
    <w:p w:rsidR="00785410" w:rsidRPr="00785410" w:rsidRDefault="00785410" w:rsidP="000D2ECF">
      <w:pPr>
        <w:keepNext/>
        <w:tabs>
          <w:tab w:val="left" w:pos="720"/>
        </w:tabs>
        <w:jc w:val="both"/>
        <w:rPr>
          <w:bCs/>
          <w:u w:val="single"/>
          <w:lang w:val="en-US"/>
        </w:rPr>
      </w:pPr>
    </w:p>
    <w:p w:rsidR="000D2ECF" w:rsidRDefault="000D2ECF" w:rsidP="000D2ECF">
      <w:pPr>
        <w:keepNext/>
        <w:numPr>
          <w:ilvl w:val="0"/>
          <w:numId w:val="16"/>
        </w:numPr>
        <w:tabs>
          <w:tab w:val="left" w:pos="90"/>
          <w:tab w:val="left" w:pos="810"/>
        </w:tabs>
        <w:ind w:left="0" w:firstLine="0"/>
        <w:jc w:val="both"/>
        <w:rPr>
          <w:bCs/>
          <w:lang w:val="en-US"/>
        </w:rPr>
      </w:pPr>
      <w:r w:rsidRPr="003A5D6F">
        <w:rPr>
          <w:bCs/>
          <w:lang w:val="en-US"/>
        </w:rPr>
        <w:t xml:space="preserve">The Internal Audit Services of the UN </w:t>
      </w:r>
      <w:r w:rsidR="000148C8">
        <w:rPr>
          <w:bCs/>
          <w:lang w:val="en-US"/>
        </w:rPr>
        <w:t>o</w:t>
      </w:r>
      <w:r w:rsidRPr="003A5D6F">
        <w:rPr>
          <w:bCs/>
          <w:lang w:val="en-US"/>
        </w:rPr>
        <w:t xml:space="preserve">rganizations </w:t>
      </w:r>
      <w:r>
        <w:rPr>
          <w:bCs/>
          <w:lang w:val="en-US"/>
        </w:rPr>
        <w:t xml:space="preserve">involved in the </w:t>
      </w:r>
      <w:r w:rsidR="00B5203E">
        <w:rPr>
          <w:bCs/>
          <w:lang w:val="en-US"/>
        </w:rPr>
        <w:t>Fund</w:t>
      </w:r>
      <w:r>
        <w:rPr>
          <w:bCs/>
          <w:lang w:val="en-US"/>
        </w:rPr>
        <w:t xml:space="preserve"> </w:t>
      </w:r>
      <w:r w:rsidRPr="003A5D6F">
        <w:rPr>
          <w:bCs/>
          <w:lang w:val="en-US"/>
        </w:rPr>
        <w:t xml:space="preserve">may consider conducting joint internal audits </w:t>
      </w:r>
      <w:r>
        <w:rPr>
          <w:bCs/>
          <w:lang w:val="en-US"/>
        </w:rPr>
        <w:t>there</w:t>
      </w:r>
      <w:r w:rsidRPr="003A5D6F">
        <w:rPr>
          <w:bCs/>
          <w:lang w:val="en-US"/>
        </w:rPr>
        <w:t>of in accordance with the Framework for Joint Internal Audits of UN Joint Activities</w:t>
      </w:r>
      <w:r w:rsidRPr="005210DB">
        <w:rPr>
          <w:bCs/>
          <w:lang w:val="en-US"/>
        </w:rPr>
        <w:t xml:space="preserve">, including its risk-based approach and provisions for disclosure of internal audit reports related to the </w:t>
      </w:r>
      <w:r w:rsidR="00B5203E">
        <w:rPr>
          <w:bCs/>
          <w:lang w:val="en-US"/>
        </w:rPr>
        <w:t>Fund</w:t>
      </w:r>
      <w:r w:rsidRPr="005210DB">
        <w:rPr>
          <w:bCs/>
          <w:lang w:val="en-US"/>
        </w:rPr>
        <w:t>.</w:t>
      </w:r>
      <w:r w:rsidR="00785410">
        <w:rPr>
          <w:bCs/>
          <w:lang w:val="en-US"/>
        </w:rPr>
        <w:t xml:space="preserve"> In doing so, the Internal Audit Services of the Administrative Agent and the Participating UN Organizations will consult with the </w:t>
      </w:r>
      <w:r w:rsidR="00B75090">
        <w:rPr>
          <w:bCs/>
          <w:lang w:val="en-US"/>
        </w:rPr>
        <w:t>Steering Board</w:t>
      </w:r>
      <w:r w:rsidR="00785410">
        <w:rPr>
          <w:bCs/>
          <w:lang w:val="en-US"/>
        </w:rPr>
        <w:t xml:space="preserve">. </w:t>
      </w:r>
    </w:p>
    <w:p w:rsidR="000D2ECF" w:rsidRDefault="000D2ECF" w:rsidP="000D2ECF">
      <w:pPr>
        <w:keepNext/>
        <w:tabs>
          <w:tab w:val="left" w:pos="720"/>
        </w:tabs>
        <w:jc w:val="both"/>
        <w:rPr>
          <w:bCs/>
          <w:lang w:val="en-US"/>
        </w:rPr>
      </w:pPr>
    </w:p>
    <w:p w:rsidR="00785410" w:rsidRDefault="00785410" w:rsidP="000D2ECF">
      <w:pPr>
        <w:keepNext/>
        <w:tabs>
          <w:tab w:val="left" w:pos="720"/>
        </w:tabs>
        <w:jc w:val="both"/>
        <w:rPr>
          <w:bCs/>
          <w:u w:val="single"/>
          <w:lang w:val="en-US"/>
        </w:rPr>
      </w:pPr>
      <w:r>
        <w:rPr>
          <w:bCs/>
          <w:u w:val="single"/>
          <w:lang w:val="en-US"/>
        </w:rPr>
        <w:t>Cost of Internal Audits</w:t>
      </w:r>
    </w:p>
    <w:p w:rsidR="00785410" w:rsidRPr="00785410" w:rsidRDefault="00785410" w:rsidP="000D2ECF">
      <w:pPr>
        <w:keepNext/>
        <w:tabs>
          <w:tab w:val="left" w:pos="720"/>
        </w:tabs>
        <w:jc w:val="both"/>
        <w:rPr>
          <w:bCs/>
          <w:u w:val="single"/>
          <w:lang w:val="en-US"/>
        </w:rPr>
      </w:pPr>
    </w:p>
    <w:p w:rsidR="000D2ECF" w:rsidRPr="005210DB" w:rsidRDefault="000D2ECF" w:rsidP="000D2ECF">
      <w:pPr>
        <w:keepNext/>
        <w:numPr>
          <w:ilvl w:val="0"/>
          <w:numId w:val="16"/>
        </w:numPr>
        <w:tabs>
          <w:tab w:val="left" w:pos="90"/>
          <w:tab w:val="left" w:pos="810"/>
        </w:tabs>
        <w:ind w:left="0" w:firstLine="0"/>
        <w:jc w:val="both"/>
        <w:rPr>
          <w:bCs/>
          <w:lang w:val="en-US"/>
        </w:rPr>
      </w:pPr>
      <w:r w:rsidRPr="005210DB">
        <w:rPr>
          <w:bCs/>
          <w:lang w:val="en-US"/>
        </w:rPr>
        <w:t xml:space="preserve">The total costs of internal audit activities in relation to the </w:t>
      </w:r>
      <w:r w:rsidR="00B5203E">
        <w:rPr>
          <w:bCs/>
          <w:lang w:val="en-US"/>
        </w:rPr>
        <w:t>Fund</w:t>
      </w:r>
      <w:r w:rsidRPr="005210DB">
        <w:rPr>
          <w:bCs/>
          <w:lang w:val="en-US"/>
        </w:rPr>
        <w:t xml:space="preserve"> will be borne by the </w:t>
      </w:r>
      <w:r w:rsidR="00B5203E">
        <w:rPr>
          <w:bCs/>
          <w:lang w:val="en-US"/>
        </w:rPr>
        <w:t>Fund</w:t>
      </w:r>
      <w:r w:rsidRPr="005210DB">
        <w:rPr>
          <w:bCs/>
          <w:lang w:val="en-US"/>
        </w:rPr>
        <w:t xml:space="preserve">.  </w:t>
      </w:r>
    </w:p>
    <w:p w:rsidR="000D2ECF" w:rsidRDefault="000D2ECF" w:rsidP="000D2ECF">
      <w:pPr>
        <w:keepNext/>
        <w:tabs>
          <w:tab w:val="left" w:pos="720"/>
        </w:tabs>
        <w:jc w:val="both"/>
        <w:rPr>
          <w:bCs/>
          <w:lang w:val="en-US"/>
        </w:rPr>
      </w:pPr>
      <w:r w:rsidRPr="005210DB">
        <w:rPr>
          <w:bCs/>
          <w:lang w:val="en-US"/>
        </w:rPr>
        <w:tab/>
      </w:r>
    </w:p>
    <w:p w:rsidR="000D2ECF" w:rsidRPr="000D2ECF" w:rsidRDefault="000D2ECF" w:rsidP="00D0773A">
      <w:pPr>
        <w:keepNext/>
        <w:tabs>
          <w:tab w:val="left" w:pos="90"/>
          <w:tab w:val="left" w:pos="810"/>
        </w:tabs>
        <w:jc w:val="both"/>
        <w:rPr>
          <w:lang w:val="en-US"/>
        </w:rPr>
      </w:pPr>
    </w:p>
    <w:p w:rsidR="00555879" w:rsidRDefault="00785410" w:rsidP="00785410">
      <w:pPr>
        <w:keepNext/>
        <w:tabs>
          <w:tab w:val="left" w:pos="720"/>
        </w:tabs>
        <w:jc w:val="both"/>
        <w:rPr>
          <w:u w:val="single"/>
        </w:rPr>
      </w:pPr>
      <w:r w:rsidRPr="00785410">
        <w:rPr>
          <w:u w:val="single"/>
        </w:rPr>
        <w:t>Audits of Implementing Partners</w:t>
      </w:r>
    </w:p>
    <w:p w:rsidR="00785410" w:rsidRDefault="00785410" w:rsidP="00785410">
      <w:pPr>
        <w:keepNext/>
        <w:tabs>
          <w:tab w:val="left" w:pos="720"/>
        </w:tabs>
        <w:jc w:val="both"/>
        <w:rPr>
          <w:u w:val="single"/>
        </w:rPr>
      </w:pPr>
    </w:p>
    <w:p w:rsidR="00FA3D45" w:rsidRPr="00EA7675" w:rsidRDefault="000E37BB" w:rsidP="00FA3D45">
      <w:pPr>
        <w:keepNext/>
        <w:numPr>
          <w:ilvl w:val="0"/>
          <w:numId w:val="16"/>
        </w:numPr>
        <w:tabs>
          <w:tab w:val="left" w:pos="900"/>
        </w:tabs>
        <w:ind w:left="0" w:firstLine="0"/>
        <w:jc w:val="both"/>
      </w:pPr>
      <w:r w:rsidRPr="00CF27FE">
        <w:t>The part of the Contribution transferred by MOFED or a National Entity to its implementing partners for activities towards the implementation of the Fund will be audited as provided under the National Regulatory Framework</w:t>
      </w:r>
      <w:r w:rsidR="00E47E7E" w:rsidRPr="00CF27FE">
        <w:t xml:space="preserve"> and Fund TOR</w:t>
      </w:r>
      <w:r w:rsidRPr="00CF27FE">
        <w:t>.</w:t>
      </w:r>
      <w:r w:rsidRPr="000E37BB">
        <w:t xml:space="preserve"> The disclosure of the corresponding audit reports will be made according to the policies and procedures of th</w:t>
      </w:r>
      <w:r w:rsidR="00E47E7E">
        <w:t xml:space="preserve">e </w:t>
      </w:r>
      <w:r w:rsidR="00CF27FE">
        <w:t xml:space="preserve">Sierra Leone </w:t>
      </w:r>
      <w:r w:rsidR="00CF27FE" w:rsidRPr="009D0579">
        <w:t>Audit Act of 2014</w:t>
      </w:r>
      <w:r w:rsidR="00CF27FE">
        <w:t>.</w:t>
      </w:r>
      <w:r>
        <w:t xml:space="preserve">. </w:t>
      </w:r>
      <w:r w:rsidR="00FA3D45" w:rsidRPr="00EA7675">
        <w:t xml:space="preserve">The part </w:t>
      </w:r>
      <w:r w:rsidR="00AC2C6B" w:rsidRPr="00EA7675">
        <w:t xml:space="preserve">of </w:t>
      </w:r>
      <w:r w:rsidR="00FA3D45" w:rsidRPr="00EA7675">
        <w:t xml:space="preserve">the Contribution transferred by a Participating UN Organization to </w:t>
      </w:r>
      <w:r w:rsidR="00350545">
        <w:t>its i</w:t>
      </w:r>
      <w:r w:rsidR="00FA3D45" w:rsidRPr="00EA7675">
        <w:t xml:space="preserve">mplementing </w:t>
      </w:r>
      <w:r w:rsidR="00350545">
        <w:t>p</w:t>
      </w:r>
      <w:r w:rsidR="00FA3D45" w:rsidRPr="00EA7675">
        <w:t xml:space="preserve">artners for activities towards the implementation of the </w:t>
      </w:r>
      <w:r w:rsidR="00B5203E">
        <w:t>Fund</w:t>
      </w:r>
      <w:r w:rsidR="00FA3D45" w:rsidRPr="00EA7675">
        <w:t xml:space="preserve"> </w:t>
      </w:r>
      <w:r w:rsidR="00CD23C1">
        <w:t>will</w:t>
      </w:r>
      <w:r w:rsidR="00CD23C1" w:rsidRPr="00EA7675">
        <w:t xml:space="preserve"> </w:t>
      </w:r>
      <w:r w:rsidR="00FA3D45" w:rsidRPr="00EA7675">
        <w:t xml:space="preserve">be audited as provided under that Participating UN Organization’s financial regulations and rules, as well as its policies and </w:t>
      </w:r>
      <w:r w:rsidR="00FA3D45" w:rsidRPr="00EA7675">
        <w:lastRenderedPageBreak/>
        <w:t xml:space="preserve">procedures. The disclosure of the corresponding audit reports </w:t>
      </w:r>
      <w:r w:rsidR="00CD23C1">
        <w:t>will</w:t>
      </w:r>
      <w:r w:rsidR="00CD23C1" w:rsidRPr="00EA7675">
        <w:t xml:space="preserve"> </w:t>
      </w:r>
      <w:r w:rsidR="00FA3D45" w:rsidRPr="00EA7675">
        <w:t xml:space="preserve">be made according to the policies and procedures of </w:t>
      </w:r>
      <w:r w:rsidR="00CF27FE" w:rsidRPr="00757202">
        <w:t xml:space="preserve">the </w:t>
      </w:r>
      <w:r w:rsidR="00CF27FE">
        <w:t xml:space="preserve">Sierra Leone </w:t>
      </w:r>
      <w:r w:rsidR="00CF27FE" w:rsidRPr="009D0579">
        <w:t>Audit Act of 2014</w:t>
      </w:r>
      <w:r w:rsidR="00CF27FE">
        <w:t xml:space="preserve"> and/or </w:t>
      </w:r>
      <w:r w:rsidR="00FA3D45" w:rsidRPr="00EA7675">
        <w:t>that Participating UN Organization.</w:t>
      </w:r>
    </w:p>
    <w:p w:rsidR="00CF05B6" w:rsidRDefault="00CF05B6" w:rsidP="00CF05B6">
      <w:pPr>
        <w:keepNext/>
        <w:tabs>
          <w:tab w:val="left" w:pos="720"/>
        </w:tabs>
        <w:ind w:left="720"/>
        <w:jc w:val="both"/>
      </w:pPr>
    </w:p>
    <w:p w:rsidR="00CF05B6" w:rsidRDefault="00CF05B6" w:rsidP="00CF05B6">
      <w:pPr>
        <w:keepNext/>
        <w:tabs>
          <w:tab w:val="left" w:pos="720"/>
        </w:tabs>
        <w:ind w:left="720"/>
        <w:jc w:val="both"/>
      </w:pPr>
    </w:p>
    <w:p w:rsidR="00CF05B6" w:rsidRPr="00CF05B6" w:rsidRDefault="00CF05B6" w:rsidP="00CF05B6">
      <w:pPr>
        <w:keepNext/>
        <w:tabs>
          <w:tab w:val="left" w:pos="720"/>
        </w:tabs>
        <w:ind w:left="720"/>
        <w:jc w:val="both"/>
      </w:pPr>
    </w:p>
    <w:p w:rsidR="0013511B" w:rsidRPr="0014126A" w:rsidRDefault="0013511B" w:rsidP="00D0773A">
      <w:pPr>
        <w:tabs>
          <w:tab w:val="left" w:pos="720"/>
        </w:tabs>
        <w:jc w:val="center"/>
        <w:rPr>
          <w:b/>
          <w:u w:val="single"/>
        </w:rPr>
      </w:pPr>
      <w:r w:rsidRPr="0014126A">
        <w:rPr>
          <w:b/>
          <w:u w:val="single"/>
        </w:rPr>
        <w:t xml:space="preserve">Section </w:t>
      </w:r>
      <w:r w:rsidR="005F0CC3" w:rsidRPr="0014126A">
        <w:rPr>
          <w:b/>
          <w:u w:val="single"/>
        </w:rPr>
        <w:t>VIII</w:t>
      </w:r>
    </w:p>
    <w:p w:rsidR="0013511B" w:rsidRPr="0014126A" w:rsidRDefault="00792D31" w:rsidP="00D0773A">
      <w:pPr>
        <w:tabs>
          <w:tab w:val="left" w:pos="720"/>
        </w:tabs>
        <w:jc w:val="center"/>
        <w:rPr>
          <w:b/>
          <w:u w:val="single"/>
        </w:rPr>
      </w:pPr>
      <w:r w:rsidRPr="0014126A">
        <w:rPr>
          <w:b/>
          <w:u w:val="single"/>
        </w:rPr>
        <w:t>Fraud, Corruption and Unethical Behaviour</w:t>
      </w:r>
    </w:p>
    <w:p w:rsidR="0013511B" w:rsidRDefault="0013511B" w:rsidP="0014126A">
      <w:pPr>
        <w:suppressAutoHyphens/>
        <w:jc w:val="both"/>
        <w:rPr>
          <w:rFonts w:eastAsia="Calibri"/>
          <w:lang w:val="en-US" w:eastAsia="ar-SA"/>
        </w:rPr>
      </w:pPr>
    </w:p>
    <w:p w:rsidR="0013511B" w:rsidRDefault="006E305E" w:rsidP="0014126A">
      <w:pPr>
        <w:numPr>
          <w:ilvl w:val="0"/>
          <w:numId w:val="23"/>
        </w:numPr>
        <w:tabs>
          <w:tab w:val="clear" w:pos="1080"/>
          <w:tab w:val="num" w:pos="900"/>
        </w:tabs>
        <w:suppressAutoHyphens/>
        <w:ind w:left="0" w:firstLine="0"/>
        <w:jc w:val="both"/>
        <w:rPr>
          <w:rFonts w:eastAsia="Calibri"/>
          <w:lang w:val="en-US" w:eastAsia="ar-SA"/>
        </w:rPr>
      </w:pPr>
      <w:r>
        <w:rPr>
          <w:rFonts w:eastAsia="Calibri"/>
          <w:lang w:val="en-US" w:eastAsia="ar-SA"/>
        </w:rPr>
        <w:t xml:space="preserve">The Participants are firmly committed to take all necessary precautions to avoid and address corrupt, fraudulent, collusive, coercive, unethical, or obstructive practices. </w:t>
      </w:r>
      <w:r w:rsidR="0013511B" w:rsidRPr="00C37DB7">
        <w:rPr>
          <w:rFonts w:eastAsia="Calibri"/>
          <w:lang w:val="en-US" w:eastAsia="ar-SA"/>
        </w:rPr>
        <w:t xml:space="preserve">The </w:t>
      </w:r>
      <w:r w:rsidR="00E47E7E">
        <w:rPr>
          <w:rFonts w:eastAsia="Calibri"/>
          <w:lang w:val="en-US" w:eastAsia="ar-SA"/>
        </w:rPr>
        <w:t xml:space="preserve">Administrative Agent, MOFED, the </w:t>
      </w:r>
      <w:r w:rsidR="007576A9">
        <w:rPr>
          <w:rFonts w:eastAsia="Calibri"/>
          <w:lang w:val="en-US" w:eastAsia="ar-SA"/>
        </w:rPr>
        <w:t>National Implementing Entities</w:t>
      </w:r>
      <w:r w:rsidR="00E47E7E">
        <w:rPr>
          <w:rFonts w:eastAsia="Calibri"/>
          <w:lang w:val="en-US" w:eastAsia="ar-SA"/>
        </w:rPr>
        <w:t xml:space="preserve"> </w:t>
      </w:r>
      <w:r w:rsidR="00A258AA">
        <w:rPr>
          <w:rFonts w:eastAsia="Calibri"/>
          <w:lang w:val="en-US" w:eastAsia="ar-SA"/>
        </w:rPr>
        <w:t xml:space="preserve">and the </w:t>
      </w:r>
      <w:r w:rsidR="0013511B" w:rsidRPr="00C37DB7">
        <w:rPr>
          <w:rFonts w:eastAsia="Calibri"/>
          <w:lang w:val="en-US" w:eastAsia="ar-SA"/>
        </w:rPr>
        <w:t xml:space="preserve">Participating UN Organizations recognize that it is important that all </w:t>
      </w:r>
      <w:r w:rsidR="00E47E7E" w:rsidRPr="00B569BA">
        <w:rPr>
          <w:rFonts w:eastAsia="Calibri"/>
          <w:lang w:val="en-US" w:eastAsia="ar-SA"/>
        </w:rPr>
        <w:t>government and</w:t>
      </w:r>
      <w:r w:rsidR="00E47E7E">
        <w:rPr>
          <w:rFonts w:eastAsia="Calibri"/>
          <w:lang w:val="en-US" w:eastAsia="ar-SA"/>
        </w:rPr>
        <w:t xml:space="preserve"> </w:t>
      </w:r>
      <w:r w:rsidR="0013511B" w:rsidRPr="00C37DB7">
        <w:rPr>
          <w:rFonts w:eastAsia="Calibri"/>
          <w:lang w:val="en-US" w:eastAsia="ar-SA"/>
        </w:rPr>
        <w:t>U</w:t>
      </w:r>
      <w:r w:rsidR="0013511B">
        <w:rPr>
          <w:rFonts w:eastAsia="Calibri"/>
          <w:lang w:val="en-US" w:eastAsia="ar-SA"/>
        </w:rPr>
        <w:t xml:space="preserve">nited Nations </w:t>
      </w:r>
      <w:r w:rsidR="0013511B" w:rsidRPr="00C37DB7">
        <w:rPr>
          <w:rFonts w:eastAsia="Calibri"/>
          <w:lang w:val="en-US" w:eastAsia="ar-SA"/>
        </w:rPr>
        <w:t xml:space="preserve">staff, individual contractors, implementing partners, vendors and any third parties which are involved either in joint activities or in those of </w:t>
      </w:r>
      <w:r w:rsidR="00C42E04">
        <w:rPr>
          <w:rFonts w:eastAsia="Calibri"/>
          <w:lang w:val="en-US" w:eastAsia="ar-SA"/>
        </w:rPr>
        <w:t>the Administrative Agent</w:t>
      </w:r>
      <w:r w:rsidR="00E47E7E">
        <w:rPr>
          <w:rFonts w:eastAsia="Calibri"/>
          <w:lang w:val="en-US" w:eastAsia="ar-SA"/>
        </w:rPr>
        <w:t xml:space="preserve">, MOFED, the </w:t>
      </w:r>
      <w:r w:rsidR="007576A9">
        <w:rPr>
          <w:rFonts w:eastAsia="Calibri"/>
          <w:lang w:val="en-US" w:eastAsia="ar-SA"/>
        </w:rPr>
        <w:t>National Implementing Entities</w:t>
      </w:r>
      <w:r w:rsidR="00C42E04">
        <w:rPr>
          <w:rFonts w:eastAsia="Calibri"/>
          <w:lang w:val="en-US" w:eastAsia="ar-SA"/>
        </w:rPr>
        <w:t xml:space="preserve"> or </w:t>
      </w:r>
      <w:r w:rsidR="0013511B" w:rsidRPr="00C37DB7">
        <w:rPr>
          <w:rFonts w:eastAsia="Calibri"/>
          <w:lang w:val="en-US" w:eastAsia="ar-SA"/>
        </w:rPr>
        <w:t>Participating UN Organization</w:t>
      </w:r>
      <w:r w:rsidR="00E47E7E">
        <w:rPr>
          <w:rFonts w:eastAsia="Calibri"/>
          <w:lang w:val="en-US" w:eastAsia="ar-SA"/>
        </w:rPr>
        <w:t>s</w:t>
      </w:r>
      <w:r w:rsidR="0013511B" w:rsidRPr="00C37DB7">
        <w:rPr>
          <w:rFonts w:eastAsia="Calibri"/>
          <w:lang w:val="en-US" w:eastAsia="ar-SA"/>
        </w:rPr>
        <w:t xml:space="preserve"> </w:t>
      </w:r>
      <w:r w:rsidR="0013511B">
        <w:rPr>
          <w:rFonts w:eastAsia="Calibri"/>
          <w:lang w:val="en-US" w:eastAsia="ar-SA"/>
        </w:rPr>
        <w:t>(</w:t>
      </w:r>
      <w:r w:rsidR="007B42C7">
        <w:rPr>
          <w:rFonts w:eastAsia="Calibri"/>
          <w:lang w:val="en-US" w:eastAsia="ar-SA"/>
        </w:rPr>
        <w:t xml:space="preserve">such individuals and entities being </w:t>
      </w:r>
      <w:r w:rsidR="0013511B">
        <w:rPr>
          <w:rFonts w:eastAsia="Calibri"/>
          <w:lang w:val="en-US" w:eastAsia="ar-SA"/>
        </w:rPr>
        <w:t>hereinafter referred to, together as the “</w:t>
      </w:r>
      <w:r w:rsidR="00D8640D">
        <w:rPr>
          <w:rFonts w:eastAsia="Calibri"/>
          <w:u w:val="single"/>
          <w:lang w:val="en-US" w:eastAsia="ar-SA"/>
        </w:rPr>
        <w:t>Individuals/Entities</w:t>
      </w:r>
      <w:r w:rsidR="0013511B">
        <w:rPr>
          <w:rFonts w:eastAsia="Calibri"/>
          <w:lang w:val="en-US" w:eastAsia="ar-SA"/>
        </w:rPr>
        <w:t>”</w:t>
      </w:r>
      <w:r w:rsidR="007B42C7">
        <w:rPr>
          <w:rFonts w:eastAsia="Calibri"/>
          <w:lang w:val="en-US" w:eastAsia="ar-SA"/>
        </w:rPr>
        <w:t>, and individually as the “</w:t>
      </w:r>
      <w:r w:rsidR="00D8640D" w:rsidRPr="00D05C3D">
        <w:rPr>
          <w:rFonts w:eastAsia="Calibri"/>
          <w:u w:val="single"/>
          <w:lang w:val="en-US" w:eastAsia="ar-SA"/>
        </w:rPr>
        <w:t>Individual/Entity</w:t>
      </w:r>
      <w:r w:rsidR="007B42C7">
        <w:rPr>
          <w:rFonts w:eastAsia="Calibri"/>
          <w:lang w:val="en-US" w:eastAsia="ar-SA"/>
        </w:rPr>
        <w:t>”</w:t>
      </w:r>
      <w:r w:rsidR="0013511B">
        <w:rPr>
          <w:rFonts w:eastAsia="Calibri"/>
          <w:lang w:val="en-US" w:eastAsia="ar-SA"/>
        </w:rPr>
        <w:t xml:space="preserve">) </w:t>
      </w:r>
      <w:r w:rsidR="0013511B" w:rsidRPr="00C37DB7">
        <w:rPr>
          <w:rFonts w:eastAsia="Calibri"/>
          <w:lang w:val="en-US" w:eastAsia="ar-SA"/>
        </w:rPr>
        <w:t xml:space="preserve">must adhere to the highest standard of </w:t>
      </w:r>
      <w:r w:rsidR="000B3BA5">
        <w:rPr>
          <w:rFonts w:eastAsia="Calibri"/>
          <w:lang w:val="en-US" w:eastAsia="ar-SA"/>
        </w:rPr>
        <w:t>integrity</w:t>
      </w:r>
      <w:r w:rsidR="0013511B" w:rsidRPr="00C37DB7">
        <w:rPr>
          <w:rFonts w:eastAsia="Calibri"/>
          <w:lang w:val="en-US" w:eastAsia="ar-SA"/>
        </w:rPr>
        <w:t xml:space="preserve"> as defined by each </w:t>
      </w:r>
      <w:r w:rsidR="00036453">
        <w:rPr>
          <w:rFonts w:eastAsia="Calibri"/>
          <w:lang w:val="en-US" w:eastAsia="ar-SA"/>
        </w:rPr>
        <w:t>relevant</w:t>
      </w:r>
      <w:r w:rsidR="0013511B" w:rsidRPr="00C37DB7">
        <w:rPr>
          <w:rFonts w:eastAsia="Calibri"/>
          <w:lang w:val="en-US" w:eastAsia="ar-SA"/>
        </w:rPr>
        <w:t xml:space="preserve"> </w:t>
      </w:r>
      <w:r w:rsidR="00472942">
        <w:rPr>
          <w:rFonts w:eastAsia="Calibri"/>
          <w:lang w:val="en-US" w:eastAsia="ar-SA"/>
        </w:rPr>
        <w:t>o</w:t>
      </w:r>
      <w:r w:rsidR="0013511B" w:rsidRPr="00C37DB7">
        <w:rPr>
          <w:rFonts w:eastAsia="Calibri"/>
          <w:lang w:val="en-US" w:eastAsia="ar-SA"/>
        </w:rPr>
        <w:t xml:space="preserve">rganization.  </w:t>
      </w:r>
      <w:r w:rsidR="0013511B" w:rsidRPr="009D4AF5">
        <w:rPr>
          <w:rFonts w:eastAsia="Calibri"/>
          <w:lang w:val="en-US" w:eastAsia="ar-SA"/>
        </w:rPr>
        <w:t xml:space="preserve">To this end, </w:t>
      </w:r>
      <w:r w:rsidR="000620A8">
        <w:rPr>
          <w:rFonts w:eastAsia="Calibri"/>
          <w:lang w:val="en-US" w:eastAsia="ar-SA"/>
        </w:rPr>
        <w:t>the Administrative Agent</w:t>
      </w:r>
      <w:r w:rsidR="00036453">
        <w:rPr>
          <w:rFonts w:eastAsia="Calibri"/>
          <w:lang w:val="en-US" w:eastAsia="ar-SA"/>
        </w:rPr>
        <w:t xml:space="preserve">, MOFED, each National Entity </w:t>
      </w:r>
      <w:r w:rsidR="000620A8">
        <w:rPr>
          <w:rFonts w:eastAsia="Calibri"/>
          <w:lang w:val="en-US" w:eastAsia="ar-SA"/>
        </w:rPr>
        <w:t xml:space="preserve">and </w:t>
      </w:r>
      <w:r w:rsidR="0013511B" w:rsidRPr="009D4AF5">
        <w:rPr>
          <w:rFonts w:eastAsia="Calibri"/>
          <w:lang w:val="en-US" w:eastAsia="ar-SA"/>
        </w:rPr>
        <w:t xml:space="preserve">each Participating UN Organization will maintain standards of conduct that govern the performance of </w:t>
      </w:r>
      <w:r w:rsidR="0013511B">
        <w:rPr>
          <w:rFonts w:eastAsia="Calibri"/>
          <w:lang w:val="en-US" w:eastAsia="ar-SA"/>
        </w:rPr>
        <w:t xml:space="preserve">the </w:t>
      </w:r>
      <w:r w:rsidR="00893583">
        <w:rPr>
          <w:rFonts w:eastAsia="Calibri"/>
          <w:lang w:val="en-US" w:eastAsia="ar-SA"/>
        </w:rPr>
        <w:t>Individuals/Entities</w:t>
      </w:r>
      <w:r w:rsidR="0013511B" w:rsidRPr="009D4AF5">
        <w:rPr>
          <w:rFonts w:eastAsia="Calibri"/>
          <w:lang w:val="en-US" w:eastAsia="ar-SA"/>
        </w:rPr>
        <w:t xml:space="preserve">, </w:t>
      </w:r>
      <w:r w:rsidR="0013511B">
        <w:rPr>
          <w:rFonts w:eastAsia="Calibri"/>
          <w:lang w:val="en-US" w:eastAsia="ar-SA"/>
        </w:rPr>
        <w:t xml:space="preserve">to </w:t>
      </w:r>
      <w:r w:rsidR="0013511B" w:rsidRPr="009D4AF5">
        <w:rPr>
          <w:rFonts w:eastAsia="Calibri"/>
          <w:lang w:val="en-US" w:eastAsia="ar-SA"/>
        </w:rPr>
        <w:t>prohibit</w:t>
      </w:r>
      <w:r w:rsidR="0013511B">
        <w:rPr>
          <w:rFonts w:eastAsia="Calibri"/>
          <w:lang w:val="en-US" w:eastAsia="ar-SA"/>
        </w:rPr>
        <w:t xml:space="preserve"> </w:t>
      </w:r>
      <w:r w:rsidR="000620A8">
        <w:rPr>
          <w:rFonts w:eastAsia="Calibri"/>
          <w:lang w:val="en-US" w:eastAsia="ar-SA"/>
        </w:rPr>
        <w:t>practices which are contrary to this highest standard</w:t>
      </w:r>
      <w:r w:rsidR="000B3BA5">
        <w:rPr>
          <w:rFonts w:eastAsia="Calibri"/>
          <w:lang w:val="en-US" w:eastAsia="ar-SA"/>
        </w:rPr>
        <w:t xml:space="preserve"> </w:t>
      </w:r>
      <w:r w:rsidR="0013511B" w:rsidRPr="009D4AF5">
        <w:rPr>
          <w:rFonts w:eastAsia="Calibri"/>
          <w:lang w:val="en-US" w:eastAsia="ar-SA"/>
        </w:rPr>
        <w:t>in any activity</w:t>
      </w:r>
      <w:r w:rsidR="0013511B">
        <w:rPr>
          <w:rFonts w:eastAsia="Calibri"/>
          <w:lang w:val="en-US" w:eastAsia="ar-SA"/>
        </w:rPr>
        <w:t xml:space="preserve"> related to the </w:t>
      </w:r>
      <w:r w:rsidR="00B5203E">
        <w:rPr>
          <w:rFonts w:eastAsia="Calibri"/>
          <w:lang w:val="en-US" w:eastAsia="ar-SA"/>
        </w:rPr>
        <w:t>Fund</w:t>
      </w:r>
      <w:r w:rsidR="0013511B">
        <w:rPr>
          <w:rFonts w:eastAsia="Calibri"/>
          <w:lang w:val="en-US" w:eastAsia="ar-SA"/>
        </w:rPr>
        <w:t xml:space="preserve">. </w:t>
      </w:r>
      <w:r w:rsidR="000B3BA5">
        <w:rPr>
          <w:rFonts w:eastAsia="Calibri"/>
          <w:lang w:val="en-US" w:eastAsia="ar-SA"/>
        </w:rPr>
        <w:t>If a</w:t>
      </w:r>
      <w:r w:rsidR="00893583">
        <w:rPr>
          <w:rFonts w:eastAsia="Calibri"/>
          <w:lang w:val="en-US" w:eastAsia="ar-SA"/>
        </w:rPr>
        <w:t>n</w:t>
      </w:r>
      <w:r w:rsidR="000B3BA5">
        <w:rPr>
          <w:rFonts w:eastAsia="Calibri"/>
          <w:lang w:val="en-US" w:eastAsia="ar-SA"/>
        </w:rPr>
        <w:t xml:space="preserve"> </w:t>
      </w:r>
      <w:r w:rsidR="00893583">
        <w:rPr>
          <w:rFonts w:eastAsia="Calibri"/>
          <w:lang w:val="en-US" w:eastAsia="ar-SA"/>
        </w:rPr>
        <w:t xml:space="preserve">Individual/Entity </w:t>
      </w:r>
      <w:r w:rsidR="000B3BA5">
        <w:rPr>
          <w:rFonts w:eastAsia="Calibri"/>
          <w:lang w:val="en-US" w:eastAsia="ar-SA"/>
        </w:rPr>
        <w:t xml:space="preserve">is a UN </w:t>
      </w:r>
      <w:r w:rsidR="00472942">
        <w:rPr>
          <w:rFonts w:eastAsia="Calibri"/>
          <w:lang w:val="en-US" w:eastAsia="ar-SA"/>
        </w:rPr>
        <w:t>o</w:t>
      </w:r>
      <w:r w:rsidR="000B3BA5">
        <w:rPr>
          <w:rFonts w:eastAsia="Calibri"/>
          <w:lang w:val="en-US" w:eastAsia="ar-SA"/>
        </w:rPr>
        <w:t xml:space="preserve">rganization, the Participating UN Organization engaging that </w:t>
      </w:r>
      <w:r w:rsidR="00893583">
        <w:rPr>
          <w:rFonts w:eastAsia="Calibri"/>
          <w:lang w:val="en-US" w:eastAsia="ar-SA"/>
        </w:rPr>
        <w:t xml:space="preserve">Individual/Entity </w:t>
      </w:r>
      <w:r w:rsidR="000B3BA5">
        <w:rPr>
          <w:rFonts w:eastAsia="Calibri"/>
          <w:lang w:val="en-US" w:eastAsia="ar-SA"/>
        </w:rPr>
        <w:t xml:space="preserve">will rely upon that </w:t>
      </w:r>
      <w:r w:rsidR="00893583">
        <w:rPr>
          <w:rFonts w:eastAsia="Calibri"/>
          <w:lang w:val="en-US" w:eastAsia="ar-SA"/>
        </w:rPr>
        <w:t xml:space="preserve">Individual’s/Entity’s </w:t>
      </w:r>
      <w:r w:rsidR="000B3BA5">
        <w:rPr>
          <w:rFonts w:eastAsia="Calibri"/>
          <w:lang w:val="en-US" w:eastAsia="ar-SA"/>
        </w:rPr>
        <w:t xml:space="preserve">standard of integrity. </w:t>
      </w:r>
      <w:r w:rsidR="0013511B" w:rsidRPr="00246B93">
        <w:rPr>
          <w:rFonts w:eastAsia="Calibri"/>
          <w:lang w:val="en-US" w:eastAsia="ar-SA"/>
        </w:rPr>
        <w:t xml:space="preserve">The </w:t>
      </w:r>
      <w:r w:rsidR="00893583">
        <w:rPr>
          <w:rFonts w:eastAsia="Calibri"/>
          <w:lang w:val="en-US" w:eastAsia="ar-SA"/>
        </w:rPr>
        <w:t>Individuals/Entities</w:t>
      </w:r>
      <w:r w:rsidR="00893583" w:rsidRPr="00246B93">
        <w:rPr>
          <w:rFonts w:eastAsia="Calibri"/>
          <w:lang w:val="en-US" w:eastAsia="ar-SA"/>
        </w:rPr>
        <w:t xml:space="preserve"> </w:t>
      </w:r>
      <w:r w:rsidR="0013511B" w:rsidRPr="00246B93">
        <w:rPr>
          <w:rFonts w:eastAsia="Calibri"/>
          <w:lang w:val="en-US" w:eastAsia="ar-SA"/>
        </w:rPr>
        <w:t xml:space="preserve">must not engage in </w:t>
      </w:r>
      <w:r w:rsidR="0013511B">
        <w:rPr>
          <w:rFonts w:eastAsia="Calibri"/>
          <w:lang w:val="en-US" w:eastAsia="ar-SA"/>
        </w:rPr>
        <w:t>corrupt, fraudulent, collusive, coercive, unethical, or obstructive practices, as defined below.</w:t>
      </w:r>
    </w:p>
    <w:p w:rsidR="0013511B" w:rsidRPr="00246B93" w:rsidRDefault="0013511B" w:rsidP="0014126A">
      <w:pPr>
        <w:suppressAutoHyphens/>
        <w:ind w:left="720"/>
        <w:jc w:val="both"/>
        <w:rPr>
          <w:rFonts w:eastAsia="Calibri"/>
          <w:lang w:val="en-US" w:eastAsia="ar-SA"/>
        </w:rPr>
      </w:pPr>
      <w:r>
        <w:rPr>
          <w:rFonts w:eastAsia="Calibri"/>
          <w:lang w:val="en-US" w:eastAsia="ar-SA"/>
        </w:rPr>
        <w:t xml:space="preserve">  </w:t>
      </w:r>
    </w:p>
    <w:p w:rsidR="0013511B" w:rsidRDefault="0013511B" w:rsidP="0014126A">
      <w:pPr>
        <w:numPr>
          <w:ilvl w:val="0"/>
          <w:numId w:val="23"/>
        </w:numPr>
        <w:suppressAutoHyphens/>
        <w:snapToGrid w:val="0"/>
        <w:spacing w:after="120"/>
        <w:ind w:hanging="1080"/>
        <w:jc w:val="both"/>
        <w:rPr>
          <w:rFonts w:eastAsia="Calibri"/>
          <w:lang w:val="en-US" w:eastAsia="ar-SA"/>
        </w:rPr>
      </w:pPr>
      <w:r>
        <w:rPr>
          <w:rFonts w:eastAsia="MS Gothic"/>
          <w:color w:val="000000"/>
          <w:lang w:val="en-US" w:eastAsia="ar-SA"/>
        </w:rPr>
        <w:t xml:space="preserve">In this Arrangement, </w:t>
      </w:r>
    </w:p>
    <w:p w:rsidR="0013511B" w:rsidRPr="00246B93" w:rsidRDefault="0013511B" w:rsidP="0014126A">
      <w:pPr>
        <w:numPr>
          <w:ilvl w:val="0"/>
          <w:numId w:val="8"/>
        </w:numPr>
        <w:suppressAutoHyphens/>
        <w:snapToGrid w:val="0"/>
        <w:spacing w:before="120" w:after="120"/>
        <w:ind w:left="720" w:firstLine="720"/>
        <w:jc w:val="both"/>
        <w:rPr>
          <w:rFonts w:eastAsia="Calibri"/>
          <w:lang w:val="en-US" w:eastAsia="ar-SA"/>
        </w:rPr>
      </w:pPr>
      <w:r w:rsidRPr="00246B93">
        <w:rPr>
          <w:rFonts w:eastAsia="MS Gothic"/>
          <w:color w:val="000000"/>
          <w:lang w:val="en-US" w:eastAsia="ar-SA"/>
        </w:rPr>
        <w:t>“</w:t>
      </w:r>
      <w:r w:rsidRPr="00246B93">
        <w:rPr>
          <w:rFonts w:eastAsia="MS Gothic"/>
          <w:color w:val="000000"/>
          <w:u w:val="single"/>
          <w:lang w:val="en-US" w:eastAsia="ar-SA"/>
        </w:rPr>
        <w:t>Corrupt practice</w:t>
      </w:r>
      <w:r w:rsidRPr="00246B93">
        <w:rPr>
          <w:rFonts w:eastAsia="MS Gothic"/>
          <w:color w:val="000000"/>
          <w:lang w:val="en-US" w:eastAsia="ar-SA"/>
        </w:rPr>
        <w:t xml:space="preserve">” means the offering, giving, receiving, or soliciting, directly or indirectly, of anything of value to influence improperly the actions of another </w:t>
      </w:r>
      <w:r w:rsidR="00893583">
        <w:rPr>
          <w:rFonts w:eastAsia="MS Gothic"/>
          <w:color w:val="000000"/>
          <w:lang w:val="en-US" w:eastAsia="ar-SA"/>
        </w:rPr>
        <w:t>individual or entity</w:t>
      </w:r>
      <w:r w:rsidRPr="00246B93">
        <w:rPr>
          <w:rFonts w:eastAsia="MS Gothic"/>
          <w:color w:val="000000"/>
          <w:lang w:val="en-US" w:eastAsia="ar-SA"/>
        </w:rPr>
        <w:t xml:space="preserve">; </w:t>
      </w:r>
    </w:p>
    <w:p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lastRenderedPageBreak/>
        <w:t>“</w:t>
      </w:r>
      <w:r w:rsidRPr="00246B93">
        <w:rPr>
          <w:rFonts w:eastAsia="Calibri"/>
          <w:u w:val="single"/>
          <w:lang w:val="en-US" w:eastAsia="ar-SA"/>
        </w:rPr>
        <w:t>Fraudulent practice</w:t>
      </w:r>
      <w:r w:rsidRPr="00C37DB7">
        <w:rPr>
          <w:rFonts w:eastAsia="Calibri"/>
          <w:lang w:val="en-US" w:eastAsia="ar-SA"/>
        </w:rPr>
        <w:t>” means any act or omission, including misrepresentation, that knowingly or recklessly misleads, or attempts to mislead, a</w:t>
      </w:r>
      <w:r w:rsidR="00893583">
        <w:rPr>
          <w:rFonts w:eastAsia="Calibri"/>
          <w:lang w:val="en-US" w:eastAsia="ar-SA"/>
        </w:rPr>
        <w:t>n</w:t>
      </w:r>
      <w:r w:rsidRPr="00C37DB7">
        <w:rPr>
          <w:rFonts w:eastAsia="Calibri"/>
          <w:lang w:val="en-US" w:eastAsia="ar-SA"/>
        </w:rPr>
        <w:t xml:space="preserve"> </w:t>
      </w:r>
      <w:r w:rsidR="00893583">
        <w:rPr>
          <w:rFonts w:eastAsia="Calibri"/>
          <w:lang w:val="en-US" w:eastAsia="ar-SA"/>
        </w:rPr>
        <w:t>individual or an entity</w:t>
      </w:r>
      <w:r w:rsidR="00893583" w:rsidRPr="00C37DB7">
        <w:rPr>
          <w:rFonts w:eastAsia="Calibri"/>
          <w:lang w:val="en-US" w:eastAsia="ar-SA"/>
        </w:rPr>
        <w:t xml:space="preserve"> </w:t>
      </w:r>
      <w:r w:rsidRPr="00C37DB7">
        <w:rPr>
          <w:rFonts w:eastAsia="Calibri"/>
          <w:lang w:val="en-US" w:eastAsia="ar-SA"/>
        </w:rPr>
        <w:t xml:space="preserve">to obtain a financial or other benefit, or to avoid an obligation; </w:t>
      </w:r>
    </w:p>
    <w:p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Collusive practice</w:t>
      </w:r>
      <w:r w:rsidRPr="00C37DB7">
        <w:rPr>
          <w:rFonts w:eastAsia="Calibri"/>
          <w:lang w:val="en-US" w:eastAsia="ar-SA"/>
        </w:rPr>
        <w:t xml:space="preserve">” means an arrangement between two or more </w:t>
      </w:r>
      <w:r w:rsidR="00893583">
        <w:rPr>
          <w:rFonts w:eastAsia="Calibri"/>
          <w:lang w:val="en-US" w:eastAsia="ar-SA"/>
        </w:rPr>
        <w:t>individuals and/or entities</w:t>
      </w:r>
      <w:r w:rsidR="00893583" w:rsidRPr="00C37DB7">
        <w:rPr>
          <w:rFonts w:eastAsia="Calibri"/>
          <w:lang w:val="en-US" w:eastAsia="ar-SA"/>
        </w:rPr>
        <w:t xml:space="preserve"> </w:t>
      </w:r>
      <w:r w:rsidRPr="00C37DB7">
        <w:rPr>
          <w:rFonts w:eastAsia="Calibri"/>
          <w:lang w:val="en-US" w:eastAsia="ar-SA"/>
        </w:rPr>
        <w:t xml:space="preserve">designed to achieve an improper purpose, including influencing improperly the actions of another </w:t>
      </w:r>
      <w:r w:rsidR="00893583">
        <w:rPr>
          <w:rFonts w:eastAsia="Calibri"/>
          <w:lang w:val="en-US" w:eastAsia="ar-SA"/>
        </w:rPr>
        <w:t>individual or entity</w:t>
      </w:r>
      <w:r w:rsidRPr="00C37DB7">
        <w:rPr>
          <w:rFonts w:eastAsia="Calibri"/>
          <w:lang w:val="en-US" w:eastAsia="ar-SA"/>
        </w:rPr>
        <w:t xml:space="preserve">; </w:t>
      </w:r>
    </w:p>
    <w:p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Coercive practice</w:t>
      </w:r>
      <w:r w:rsidRPr="00C37DB7">
        <w:rPr>
          <w:rFonts w:eastAsia="Calibri"/>
          <w:lang w:val="en-US" w:eastAsia="ar-SA"/>
        </w:rPr>
        <w:t xml:space="preserve">” means impairing or harming, or threatening to impair or harm, directly or indirectly, any </w:t>
      </w:r>
      <w:r w:rsidR="00893583">
        <w:rPr>
          <w:rFonts w:eastAsia="Calibri"/>
          <w:lang w:val="en-US" w:eastAsia="ar-SA"/>
        </w:rPr>
        <w:t>individual or entity</w:t>
      </w:r>
      <w:r w:rsidR="00893583" w:rsidRPr="00C37DB7">
        <w:rPr>
          <w:rFonts w:eastAsia="Calibri"/>
          <w:lang w:val="en-US" w:eastAsia="ar-SA"/>
        </w:rPr>
        <w:t xml:space="preserve"> </w:t>
      </w:r>
      <w:r w:rsidRPr="00C37DB7">
        <w:rPr>
          <w:rFonts w:eastAsia="Calibri"/>
          <w:lang w:val="en-US" w:eastAsia="ar-SA"/>
        </w:rPr>
        <w:t xml:space="preserve">or the property of the </w:t>
      </w:r>
      <w:r w:rsidR="00893583">
        <w:rPr>
          <w:rFonts w:eastAsia="Calibri"/>
          <w:lang w:val="en-US" w:eastAsia="ar-SA"/>
        </w:rPr>
        <w:t>individual or entity</w:t>
      </w:r>
      <w:r w:rsidR="00893583" w:rsidRPr="00C37DB7">
        <w:rPr>
          <w:rFonts w:eastAsia="Calibri"/>
          <w:lang w:val="en-US" w:eastAsia="ar-SA"/>
        </w:rPr>
        <w:t xml:space="preserve"> </w:t>
      </w:r>
      <w:r w:rsidRPr="00C37DB7">
        <w:rPr>
          <w:rFonts w:eastAsia="Calibri"/>
          <w:lang w:val="en-US" w:eastAsia="ar-SA"/>
        </w:rPr>
        <w:t>to influence improperly the actions of a</w:t>
      </w:r>
      <w:r w:rsidR="00893583">
        <w:rPr>
          <w:rFonts w:eastAsia="Calibri"/>
          <w:lang w:val="en-US" w:eastAsia="ar-SA"/>
        </w:rPr>
        <w:t>n</w:t>
      </w:r>
      <w:r w:rsidRPr="00C37DB7">
        <w:rPr>
          <w:rFonts w:eastAsia="Calibri"/>
          <w:lang w:val="en-US" w:eastAsia="ar-SA"/>
        </w:rPr>
        <w:t xml:space="preserve"> </w:t>
      </w:r>
      <w:r w:rsidR="00893583">
        <w:rPr>
          <w:rFonts w:eastAsia="Calibri"/>
          <w:lang w:val="en-US" w:eastAsia="ar-SA"/>
        </w:rPr>
        <w:t>individual or entity</w:t>
      </w:r>
      <w:r w:rsidRPr="00C37DB7">
        <w:rPr>
          <w:rFonts w:eastAsia="Calibri"/>
          <w:lang w:val="en-US" w:eastAsia="ar-SA"/>
        </w:rPr>
        <w:t xml:space="preserve">; </w:t>
      </w:r>
    </w:p>
    <w:p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Unethical practice</w:t>
      </w:r>
      <w:r w:rsidRPr="00C37DB7">
        <w:rPr>
          <w:rFonts w:eastAsia="Calibri"/>
          <w:lang w:val="en-US" w:eastAsia="ar-SA"/>
        </w:rPr>
        <w:t>” mean</w:t>
      </w:r>
      <w:r w:rsidR="00350545">
        <w:rPr>
          <w:rFonts w:eastAsia="Calibri"/>
          <w:lang w:val="en-US" w:eastAsia="ar-SA"/>
        </w:rPr>
        <w:t>s</w:t>
      </w:r>
      <w:r w:rsidRPr="00C37DB7">
        <w:rPr>
          <w:rFonts w:eastAsia="Calibri"/>
          <w:lang w:val="en-US" w:eastAsia="ar-SA"/>
        </w:rPr>
        <w:t xml:space="preserve"> the conduct of behavior that is contrary to staff or supplier codes of conduct such as those relating to conflict of interest, gifts and hospitality, and post-employment provisions; and</w:t>
      </w:r>
    </w:p>
    <w:p w:rsidR="0013511B" w:rsidRDefault="0013511B" w:rsidP="0014126A">
      <w:pPr>
        <w:numPr>
          <w:ilvl w:val="0"/>
          <w:numId w:val="8"/>
        </w:numPr>
        <w:suppressAutoHyphens/>
        <w:spacing w:before="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Obstructive practice</w:t>
      </w:r>
      <w:r w:rsidRPr="00C37DB7">
        <w:rPr>
          <w:rFonts w:eastAsia="Calibri"/>
          <w:lang w:val="en-US" w:eastAsia="ar-SA"/>
        </w:rPr>
        <w:t>” means acts or omissions intended to materially impede the exercise of contractual rights of audit, investigation and access to information, including destruction, falsification, alteration or concealment of evidence material to an investigation into allegations of fraud and corruption</w:t>
      </w:r>
      <w:r w:rsidRPr="00C37DB7">
        <w:rPr>
          <w:rFonts w:eastAsia="Calibri"/>
          <w:color w:val="333333"/>
          <w:lang w:val="en-US" w:eastAsia="ar-SA"/>
        </w:rPr>
        <w:t>.</w:t>
      </w:r>
      <w:r w:rsidRPr="00C37DB7">
        <w:rPr>
          <w:rFonts w:eastAsia="Calibri"/>
          <w:lang w:val="en-US" w:eastAsia="ar-SA"/>
        </w:rPr>
        <w:t xml:space="preserve"> </w:t>
      </w:r>
    </w:p>
    <w:p w:rsidR="0013511B" w:rsidRDefault="0013511B" w:rsidP="0014126A">
      <w:pPr>
        <w:suppressAutoHyphens/>
        <w:ind w:left="720"/>
        <w:jc w:val="both"/>
        <w:rPr>
          <w:rFonts w:eastAsia="Calibri"/>
          <w:lang w:val="en-US" w:eastAsia="ar-SA"/>
        </w:rPr>
      </w:pPr>
    </w:p>
    <w:p w:rsidR="0013511B" w:rsidRPr="003116D0" w:rsidRDefault="0013511B" w:rsidP="0014126A">
      <w:pPr>
        <w:suppressAutoHyphens/>
        <w:ind w:left="720" w:hanging="720"/>
        <w:jc w:val="both"/>
        <w:rPr>
          <w:rFonts w:eastAsia="Calibri"/>
          <w:lang w:val="en-US" w:eastAsia="ar-SA"/>
        </w:rPr>
      </w:pPr>
      <w:r w:rsidRPr="003116D0">
        <w:rPr>
          <w:rFonts w:eastAsia="Calibri"/>
          <w:u w:val="single"/>
          <w:lang w:val="en-US" w:eastAsia="ar-SA"/>
        </w:rPr>
        <w:t>Investigations</w:t>
      </w:r>
    </w:p>
    <w:p w:rsidR="0013511B" w:rsidRPr="00C37DB7" w:rsidRDefault="0013511B" w:rsidP="0014126A">
      <w:pPr>
        <w:suppressAutoHyphens/>
        <w:spacing w:before="120"/>
        <w:ind w:left="1440"/>
        <w:jc w:val="both"/>
        <w:rPr>
          <w:rFonts w:eastAsia="Calibri"/>
          <w:lang w:val="en-US" w:eastAsia="ar-SA"/>
        </w:rPr>
      </w:pPr>
    </w:p>
    <w:p w:rsidR="0013511B" w:rsidRPr="00C37DB7" w:rsidRDefault="0013511B" w:rsidP="0014126A">
      <w:pPr>
        <w:numPr>
          <w:ilvl w:val="0"/>
          <w:numId w:val="23"/>
        </w:numPr>
        <w:tabs>
          <w:tab w:val="clear" w:pos="1080"/>
          <w:tab w:val="num" w:pos="720"/>
        </w:tabs>
        <w:suppressAutoHyphens/>
        <w:spacing w:after="120"/>
        <w:ind w:left="720"/>
        <w:jc w:val="both"/>
        <w:rPr>
          <w:rFonts w:eastAsia="Calibri"/>
          <w:lang w:val="en-US" w:eastAsia="ar-SA"/>
        </w:rPr>
      </w:pPr>
      <w:r>
        <w:rPr>
          <w:rFonts w:eastAsia="Calibri"/>
          <w:lang w:val="en-US" w:eastAsia="ar-SA"/>
        </w:rPr>
        <w:t>(a)</w:t>
      </w:r>
      <w:r>
        <w:rPr>
          <w:rFonts w:eastAsia="Calibri"/>
          <w:lang w:val="en-US" w:eastAsia="ar-SA"/>
        </w:rPr>
        <w:tab/>
      </w:r>
      <w:r w:rsidRPr="00C37DB7">
        <w:rPr>
          <w:rFonts w:eastAsia="Calibri"/>
          <w:lang w:val="en-US" w:eastAsia="ar-SA"/>
        </w:rPr>
        <w:t xml:space="preserve">Investigations of allegations of wrongdoing by </w:t>
      </w:r>
      <w:r w:rsidR="00893583">
        <w:rPr>
          <w:rFonts w:eastAsia="Calibri"/>
          <w:lang w:val="en-US" w:eastAsia="ar-SA"/>
        </w:rPr>
        <w:t>Individuals/Entities</w:t>
      </w:r>
      <w:r w:rsidR="00893583" w:rsidRPr="00C37DB7">
        <w:rPr>
          <w:rFonts w:eastAsia="Calibri"/>
          <w:lang w:val="en-US" w:eastAsia="ar-SA"/>
        </w:rPr>
        <w:t xml:space="preserve"> </w:t>
      </w:r>
      <w:r>
        <w:rPr>
          <w:rFonts w:eastAsia="Calibri"/>
          <w:lang w:val="en-US" w:eastAsia="ar-SA"/>
        </w:rPr>
        <w:t>involved in</w:t>
      </w:r>
      <w:r w:rsidRPr="00C37DB7">
        <w:rPr>
          <w:rFonts w:eastAsia="Calibri"/>
          <w:lang w:val="en-US" w:eastAsia="ar-SA"/>
        </w:rPr>
        <w:t xml:space="preserve"> the </w:t>
      </w:r>
      <w:r w:rsidR="00B5203E">
        <w:rPr>
          <w:rFonts w:eastAsia="Calibri"/>
          <w:lang w:val="en-US" w:eastAsia="ar-SA"/>
        </w:rPr>
        <w:t>Fund</w:t>
      </w:r>
      <w:r w:rsidRPr="00C37DB7">
        <w:rPr>
          <w:rFonts w:eastAsia="Calibri"/>
          <w:lang w:val="en-US" w:eastAsia="ar-SA"/>
        </w:rPr>
        <w:t xml:space="preserve"> </w:t>
      </w:r>
      <w:r w:rsidR="00AC7E24">
        <w:rPr>
          <w:rFonts w:eastAsia="Calibri"/>
          <w:lang w:val="en-US" w:eastAsia="ar-SA"/>
        </w:rPr>
        <w:t xml:space="preserve">which are contracted by the </w:t>
      </w:r>
      <w:r w:rsidR="00816C1D">
        <w:rPr>
          <w:rFonts w:eastAsia="Calibri"/>
          <w:lang w:val="en-US" w:eastAsia="ar-SA"/>
        </w:rPr>
        <w:t xml:space="preserve">MOFED, a National Entity, Administrative Agent, </w:t>
      </w:r>
      <w:r w:rsidR="00AC7E24">
        <w:rPr>
          <w:rFonts w:eastAsia="Calibri"/>
          <w:lang w:val="en-US" w:eastAsia="ar-SA"/>
        </w:rPr>
        <w:t xml:space="preserve">or </w:t>
      </w:r>
      <w:r w:rsidR="00350545">
        <w:rPr>
          <w:rFonts w:eastAsia="Calibri"/>
          <w:lang w:val="en-US" w:eastAsia="ar-SA"/>
        </w:rPr>
        <w:t xml:space="preserve">a </w:t>
      </w:r>
      <w:r w:rsidR="00AC7E24">
        <w:rPr>
          <w:rFonts w:eastAsia="Calibri"/>
          <w:lang w:val="en-US" w:eastAsia="ar-SA"/>
        </w:rPr>
        <w:t xml:space="preserve">Participating UN Organization </w:t>
      </w:r>
      <w:r w:rsidRPr="00C37DB7">
        <w:rPr>
          <w:rFonts w:eastAsia="Calibri"/>
          <w:lang w:val="en-US" w:eastAsia="ar-SA"/>
        </w:rPr>
        <w:t xml:space="preserve">will be carried out by the Investigation Service of the </w:t>
      </w:r>
      <w:r w:rsidR="00816C1D">
        <w:rPr>
          <w:rFonts w:eastAsia="Calibri"/>
          <w:lang w:val="en-US" w:eastAsia="ar-SA"/>
        </w:rPr>
        <w:t xml:space="preserve">Government (MOFED or National Entity) and </w:t>
      </w:r>
      <w:r w:rsidR="00350545">
        <w:rPr>
          <w:rFonts w:eastAsia="Calibri"/>
          <w:lang w:val="en-US" w:eastAsia="ar-SA"/>
        </w:rPr>
        <w:t xml:space="preserve">UN </w:t>
      </w:r>
      <w:r w:rsidR="00472942">
        <w:rPr>
          <w:rFonts w:eastAsia="Calibri"/>
          <w:lang w:val="en-US" w:eastAsia="ar-SA"/>
        </w:rPr>
        <w:t>o</w:t>
      </w:r>
      <w:r w:rsidRPr="00C37DB7">
        <w:rPr>
          <w:rFonts w:eastAsia="Calibri"/>
          <w:lang w:val="en-US" w:eastAsia="ar-SA"/>
        </w:rPr>
        <w:t>rganization with wh</w:t>
      </w:r>
      <w:r>
        <w:rPr>
          <w:rFonts w:eastAsia="Calibri"/>
          <w:lang w:val="en-US" w:eastAsia="ar-SA"/>
        </w:rPr>
        <w:t>ich</w:t>
      </w:r>
      <w:r w:rsidRPr="00C37DB7">
        <w:rPr>
          <w:rFonts w:eastAsia="Calibri"/>
          <w:lang w:val="en-US" w:eastAsia="ar-SA"/>
        </w:rPr>
        <w:t xml:space="preserve"> the potential subject of investigation is contracted</w:t>
      </w:r>
      <w:r w:rsidR="00AC7E24">
        <w:rPr>
          <w:rFonts w:eastAsia="Calibri"/>
          <w:lang w:val="en-US" w:eastAsia="ar-SA"/>
        </w:rPr>
        <w:t xml:space="preserve"> (Administrative Agent or Participating UN Organization)</w:t>
      </w:r>
      <w:r w:rsidRPr="00C37DB7">
        <w:rPr>
          <w:rFonts w:eastAsia="Calibri"/>
          <w:lang w:val="en-US" w:eastAsia="ar-SA"/>
        </w:rPr>
        <w:t xml:space="preserve">, in accordance with that </w:t>
      </w:r>
      <w:r w:rsidR="00816C1D">
        <w:rPr>
          <w:rFonts w:eastAsia="Calibri"/>
          <w:lang w:val="en-US" w:eastAsia="ar-SA"/>
        </w:rPr>
        <w:t xml:space="preserve">Government’s or </w:t>
      </w:r>
      <w:r w:rsidR="0031716E">
        <w:rPr>
          <w:rFonts w:eastAsia="Calibri"/>
          <w:lang w:val="en-US" w:eastAsia="ar-SA"/>
        </w:rPr>
        <w:t xml:space="preserve">UN </w:t>
      </w:r>
      <w:r w:rsidR="00472942">
        <w:rPr>
          <w:rFonts w:eastAsia="Calibri"/>
          <w:lang w:val="en-US" w:eastAsia="ar-SA"/>
        </w:rPr>
        <w:t>o</w:t>
      </w:r>
      <w:r w:rsidRPr="00C37DB7">
        <w:rPr>
          <w:rFonts w:eastAsia="Calibri"/>
          <w:lang w:val="en-US" w:eastAsia="ar-SA"/>
        </w:rPr>
        <w:t xml:space="preserve">rganization’s </w:t>
      </w:r>
      <w:r w:rsidR="00AC7E24">
        <w:rPr>
          <w:rFonts w:eastAsia="Calibri"/>
          <w:lang w:val="en-US" w:eastAsia="ar-SA"/>
        </w:rPr>
        <w:t>internal policies and procedures</w:t>
      </w:r>
      <w:r w:rsidRPr="00C37DB7">
        <w:rPr>
          <w:rFonts w:eastAsia="Calibri"/>
          <w:lang w:val="en-US" w:eastAsia="ar-SA"/>
        </w:rPr>
        <w:t xml:space="preserve">.  </w:t>
      </w:r>
    </w:p>
    <w:p w:rsidR="00893583" w:rsidRDefault="006F4E30" w:rsidP="0014126A">
      <w:pPr>
        <w:suppressAutoHyphens/>
        <w:spacing w:before="240" w:after="120"/>
        <w:ind w:left="720"/>
        <w:jc w:val="both"/>
        <w:rPr>
          <w:rFonts w:eastAsia="Calibri"/>
          <w:lang w:val="en-US" w:eastAsia="ar-SA"/>
        </w:rPr>
      </w:pPr>
      <w:r w:rsidDel="006F4E30">
        <w:rPr>
          <w:rFonts w:eastAsia="Calibri"/>
          <w:lang w:val="en-US" w:eastAsia="ar-SA"/>
        </w:rPr>
        <w:t xml:space="preserve"> </w:t>
      </w:r>
      <w:r w:rsidR="0013511B">
        <w:rPr>
          <w:rFonts w:eastAsia="Calibri"/>
          <w:lang w:val="en-US" w:eastAsia="ar-SA"/>
        </w:rPr>
        <w:t>(</w:t>
      </w:r>
      <w:r>
        <w:rPr>
          <w:rFonts w:eastAsia="Calibri"/>
          <w:lang w:val="en-US" w:eastAsia="ar-SA"/>
        </w:rPr>
        <w:t>b</w:t>
      </w:r>
      <w:r w:rsidR="0013511B">
        <w:rPr>
          <w:rFonts w:eastAsia="Calibri"/>
          <w:lang w:val="en-US" w:eastAsia="ar-SA"/>
        </w:rPr>
        <w:t>)</w:t>
      </w:r>
      <w:r w:rsidR="0013511B">
        <w:rPr>
          <w:rFonts w:eastAsia="Calibri"/>
          <w:lang w:val="en-US" w:eastAsia="ar-SA"/>
        </w:rPr>
        <w:tab/>
      </w:r>
    </w:p>
    <w:p w:rsidR="00816C1D" w:rsidRDefault="00893583" w:rsidP="00BA3C31">
      <w:pPr>
        <w:suppressAutoHyphens/>
        <w:spacing w:before="240" w:after="120"/>
        <w:ind w:left="720" w:firstLine="720"/>
        <w:jc w:val="both"/>
        <w:rPr>
          <w:rFonts w:eastAsia="Calibri"/>
          <w:lang w:val="en-US" w:eastAsia="ar-SA"/>
        </w:rPr>
      </w:pPr>
      <w:r>
        <w:rPr>
          <w:rFonts w:eastAsia="Calibri"/>
          <w:lang w:val="en-US" w:eastAsia="ar-SA"/>
        </w:rPr>
        <w:lastRenderedPageBreak/>
        <w:t xml:space="preserve">(i) </w:t>
      </w:r>
      <w:r w:rsidR="006C011B">
        <w:rPr>
          <w:rFonts w:eastAsia="Calibri"/>
          <w:lang w:val="en-US" w:eastAsia="ar-SA"/>
        </w:rPr>
        <w:t xml:space="preserve">MOFED recognizes that it is important to take all necessary precautions to avoid inappropriate practices. To this end, it will guarantee the application of the National Regulatory Framework for the use of public funds by the </w:t>
      </w:r>
      <w:r w:rsidR="007576A9">
        <w:rPr>
          <w:rFonts w:eastAsia="Calibri"/>
          <w:lang w:val="en-US" w:eastAsia="ar-SA"/>
        </w:rPr>
        <w:t>National Implementing Entities</w:t>
      </w:r>
      <w:r w:rsidR="006C011B">
        <w:rPr>
          <w:rFonts w:eastAsia="Calibri"/>
          <w:lang w:val="en-US" w:eastAsia="ar-SA"/>
        </w:rPr>
        <w:t xml:space="preserve">. In the event that MOFED </w:t>
      </w:r>
      <w:r w:rsidR="00816C1D" w:rsidRPr="00816C1D">
        <w:rPr>
          <w:rFonts w:eastAsia="Calibri"/>
          <w:lang w:val="en-US" w:eastAsia="ar-SA"/>
        </w:rPr>
        <w:t xml:space="preserve">determines that an allegation in relation to the implementation of the activities for which </w:t>
      </w:r>
      <w:r w:rsidR="006C011B">
        <w:rPr>
          <w:rFonts w:eastAsia="Calibri"/>
          <w:lang w:val="en-US" w:eastAsia="ar-SA"/>
        </w:rPr>
        <w:t xml:space="preserve">a National Entity </w:t>
      </w:r>
      <w:r w:rsidR="00816C1D" w:rsidRPr="00816C1D">
        <w:rPr>
          <w:rFonts w:eastAsia="Calibri"/>
          <w:lang w:val="en-US" w:eastAsia="ar-SA"/>
        </w:rPr>
        <w:t>is accountable is credible enough to warrant an investigation, it will promptly notify the Steering Board</w:t>
      </w:r>
      <w:r w:rsidR="006C011B">
        <w:rPr>
          <w:rFonts w:eastAsia="Calibri"/>
          <w:lang w:val="en-US" w:eastAsia="ar-SA"/>
        </w:rPr>
        <w:t>,</w:t>
      </w:r>
      <w:r w:rsidR="00816C1D" w:rsidRPr="00816C1D">
        <w:rPr>
          <w:rFonts w:eastAsia="Calibri"/>
          <w:lang w:val="en-US" w:eastAsia="ar-SA"/>
        </w:rPr>
        <w:t xml:space="preserve"> the Administrative Agent of the Fund, </w:t>
      </w:r>
      <w:r w:rsidR="006C011B">
        <w:rPr>
          <w:rFonts w:eastAsia="Calibri"/>
          <w:lang w:val="en-US" w:eastAsia="ar-SA"/>
        </w:rPr>
        <w:t xml:space="preserve">and the appropriate Sierra </w:t>
      </w:r>
      <w:r w:rsidR="00746426">
        <w:rPr>
          <w:rFonts w:eastAsia="Calibri"/>
          <w:lang w:val="en-US" w:eastAsia="ar-SA"/>
        </w:rPr>
        <w:t>Leonean</w:t>
      </w:r>
      <w:r w:rsidR="006C011B">
        <w:rPr>
          <w:rFonts w:eastAsia="Calibri"/>
          <w:lang w:val="en-US" w:eastAsia="ar-SA"/>
        </w:rPr>
        <w:t xml:space="preserve"> regulatory and control bodies </w:t>
      </w:r>
      <w:r w:rsidR="00816C1D" w:rsidRPr="00816C1D">
        <w:rPr>
          <w:rFonts w:eastAsia="Calibri"/>
          <w:lang w:val="en-US" w:eastAsia="ar-SA"/>
        </w:rPr>
        <w:t>to the extent that such notification does not jeopardize the conduct of the investigation, including but not limited to the prospects of recovery of funds or the safety or security of persons or assets.</w:t>
      </w:r>
      <w:r w:rsidR="006C011B">
        <w:rPr>
          <w:rFonts w:eastAsia="Calibri"/>
          <w:lang w:val="en-US" w:eastAsia="ar-SA"/>
        </w:rPr>
        <w:t xml:space="preserve"> The allegation will be dealt with by the appropriate entity of the Government in charge of such </w:t>
      </w:r>
      <w:r w:rsidR="00746426">
        <w:rPr>
          <w:rFonts w:eastAsia="Calibri"/>
          <w:lang w:val="en-US" w:eastAsia="ar-SA"/>
        </w:rPr>
        <w:t>investigations</w:t>
      </w:r>
      <w:r w:rsidR="006C011B">
        <w:rPr>
          <w:rFonts w:eastAsia="Calibri"/>
          <w:lang w:val="en-US" w:eastAsia="ar-SA"/>
        </w:rPr>
        <w:t xml:space="preserve">. Upon completion of the investigation, MOFED will </w:t>
      </w:r>
      <w:r w:rsidR="00746426">
        <w:rPr>
          <w:rFonts w:eastAsia="Calibri"/>
          <w:lang w:val="en-US" w:eastAsia="ar-SA"/>
        </w:rPr>
        <w:t xml:space="preserve">inform the Steering Board and the Administrative Agent about the results of the investigation which will handle in accordance with the National Regulatory Framework. </w:t>
      </w:r>
    </w:p>
    <w:p w:rsidR="00893583" w:rsidRDefault="00816C1D" w:rsidP="00BA3C31">
      <w:pPr>
        <w:suppressAutoHyphens/>
        <w:spacing w:before="240" w:after="120"/>
        <w:ind w:left="720" w:firstLine="720"/>
        <w:jc w:val="both"/>
        <w:rPr>
          <w:rFonts w:eastAsia="Calibri"/>
          <w:lang w:val="en-US" w:eastAsia="ar-SA"/>
        </w:rPr>
      </w:pPr>
      <w:r>
        <w:rPr>
          <w:rFonts w:eastAsia="Calibri"/>
          <w:lang w:val="en-US" w:eastAsia="ar-SA"/>
        </w:rPr>
        <w:t xml:space="preserve">(ii) </w:t>
      </w:r>
      <w:r w:rsidR="00C42E04" w:rsidRPr="00C42E04">
        <w:rPr>
          <w:rFonts w:eastAsia="Calibri"/>
          <w:lang w:val="en-US" w:eastAsia="ar-SA"/>
        </w:rPr>
        <w:t xml:space="preserve">In the event that the Investigation Service of the Administrative Agent determines that an allegation in relation to the implementation of the activities for which the Administrative Agent is accountable is credible enough to warrant an investigation, the Administrative Agent will promptly notify the </w:t>
      </w:r>
      <w:r w:rsidR="00B75090">
        <w:rPr>
          <w:rFonts w:eastAsia="Calibri"/>
          <w:lang w:val="en-US" w:eastAsia="ar-SA"/>
        </w:rPr>
        <w:t>Steering Board</w:t>
      </w:r>
      <w:r w:rsidR="00C42E04" w:rsidRPr="00C42E04">
        <w:rPr>
          <w:rFonts w:eastAsia="Calibri"/>
          <w:lang w:val="en-US" w:eastAsia="ar-SA"/>
        </w:rPr>
        <w:t xml:space="preserve"> to the extent that such notification does not jeopardize the conduct of the investigation, including but not limited to the prospects of recovery of funds or the safety or security of persons or assets. </w:t>
      </w:r>
    </w:p>
    <w:p w:rsidR="0013511B" w:rsidRDefault="00893583" w:rsidP="00BA3C31">
      <w:pPr>
        <w:suppressAutoHyphens/>
        <w:spacing w:before="240" w:after="120"/>
        <w:ind w:left="720" w:firstLine="720"/>
        <w:jc w:val="both"/>
        <w:rPr>
          <w:rFonts w:eastAsia="Calibri"/>
          <w:lang w:val="en-US" w:eastAsia="ar-SA"/>
        </w:rPr>
      </w:pPr>
      <w:r>
        <w:rPr>
          <w:rFonts w:eastAsia="Calibri"/>
          <w:lang w:val="en-US" w:eastAsia="ar-SA"/>
        </w:rPr>
        <w:t>(ii</w:t>
      </w:r>
      <w:r w:rsidR="00816C1D">
        <w:rPr>
          <w:rFonts w:eastAsia="Calibri"/>
          <w:lang w:val="en-US" w:eastAsia="ar-SA"/>
        </w:rPr>
        <w:t>i</w:t>
      </w:r>
      <w:r>
        <w:rPr>
          <w:rFonts w:eastAsia="Calibri"/>
          <w:lang w:val="en-US" w:eastAsia="ar-SA"/>
        </w:rPr>
        <w:t xml:space="preserve">) </w:t>
      </w:r>
      <w:r w:rsidR="0013511B" w:rsidRPr="00C37DB7">
        <w:rPr>
          <w:rFonts w:eastAsia="Calibri"/>
          <w:lang w:val="en-US" w:eastAsia="ar-SA"/>
        </w:rPr>
        <w:t xml:space="preserve">In the event that the Investigation Service of a Participating UN Organization determines that an allegation in relation to the implementation of </w:t>
      </w:r>
      <w:r w:rsidR="00C42E04">
        <w:rPr>
          <w:rFonts w:eastAsia="Calibri"/>
          <w:lang w:val="en-US" w:eastAsia="ar-SA"/>
        </w:rPr>
        <w:t xml:space="preserve">the </w:t>
      </w:r>
      <w:r w:rsidR="0013511B" w:rsidRPr="00C37DB7">
        <w:rPr>
          <w:rFonts w:eastAsia="Calibri"/>
          <w:lang w:val="en-US" w:eastAsia="ar-SA"/>
        </w:rPr>
        <w:t xml:space="preserve">activities </w:t>
      </w:r>
      <w:r w:rsidR="00C42E04">
        <w:rPr>
          <w:rFonts w:eastAsia="Calibri"/>
          <w:lang w:val="en-US" w:eastAsia="ar-SA"/>
        </w:rPr>
        <w:t xml:space="preserve">for which that Participating UN Organization is accountable </w:t>
      </w:r>
      <w:r w:rsidR="0013511B" w:rsidRPr="00C37DB7">
        <w:rPr>
          <w:rFonts w:eastAsia="Calibri"/>
          <w:lang w:val="en-US" w:eastAsia="ar-SA"/>
        </w:rPr>
        <w:t xml:space="preserve">is credible enough to warrant an investigation, it </w:t>
      </w:r>
      <w:r w:rsidR="0013511B">
        <w:rPr>
          <w:rFonts w:eastAsia="Calibri"/>
          <w:lang w:val="en-US" w:eastAsia="ar-SA"/>
        </w:rPr>
        <w:t xml:space="preserve">will </w:t>
      </w:r>
      <w:r w:rsidR="0013511B" w:rsidRPr="00C37DB7">
        <w:rPr>
          <w:rFonts w:eastAsia="Calibri"/>
          <w:lang w:val="en-US" w:eastAsia="ar-SA"/>
        </w:rPr>
        <w:t xml:space="preserve">promptly notify the </w:t>
      </w:r>
      <w:r w:rsidR="00B75090">
        <w:rPr>
          <w:rFonts w:eastAsia="Calibri"/>
          <w:lang w:val="en-US" w:eastAsia="ar-SA"/>
        </w:rPr>
        <w:t>Steering Board</w:t>
      </w:r>
      <w:r w:rsidR="0013511B" w:rsidRPr="00C37DB7">
        <w:rPr>
          <w:rFonts w:eastAsia="Calibri"/>
          <w:lang w:val="en-US" w:eastAsia="ar-SA"/>
        </w:rPr>
        <w:t xml:space="preserve"> and the Administrative Agent of the </w:t>
      </w:r>
      <w:r w:rsidR="00B5203E">
        <w:rPr>
          <w:rFonts w:eastAsia="Calibri"/>
          <w:lang w:val="en-US" w:eastAsia="ar-SA"/>
        </w:rPr>
        <w:t>Fund</w:t>
      </w:r>
      <w:r w:rsidR="0013511B" w:rsidRPr="00C37DB7">
        <w:rPr>
          <w:rFonts w:eastAsia="Calibri"/>
          <w:lang w:val="en-US" w:eastAsia="ar-SA"/>
        </w:rPr>
        <w:t>, to the extent that such notification does not jeopardize the conduct of the investigation</w:t>
      </w:r>
      <w:r w:rsidR="00C42E04">
        <w:rPr>
          <w:rFonts w:eastAsia="Calibri"/>
          <w:lang w:val="en-US" w:eastAsia="ar-SA"/>
        </w:rPr>
        <w:t>,</w:t>
      </w:r>
      <w:r w:rsidR="00C66C75">
        <w:rPr>
          <w:rFonts w:eastAsia="Calibri"/>
          <w:lang w:val="en-US" w:eastAsia="ar-SA"/>
        </w:rPr>
        <w:t xml:space="preserve"> including but not limited to the prospects of recovery of funds or the safety or security of persons or assets</w:t>
      </w:r>
      <w:r w:rsidR="0013511B" w:rsidRPr="00C37DB7">
        <w:rPr>
          <w:rFonts w:eastAsia="Calibri"/>
          <w:lang w:val="en-US" w:eastAsia="ar-SA"/>
        </w:rPr>
        <w:t xml:space="preserve">. </w:t>
      </w:r>
    </w:p>
    <w:p w:rsidR="00871B9B" w:rsidRPr="00871B9B" w:rsidRDefault="00893583" w:rsidP="00871B9B">
      <w:pPr>
        <w:suppressAutoHyphens/>
        <w:spacing w:before="240" w:after="120"/>
        <w:ind w:left="720" w:firstLine="720"/>
        <w:jc w:val="both"/>
        <w:rPr>
          <w:rFonts w:eastAsia="Calibri"/>
          <w:lang w:val="en-US" w:eastAsia="ar-SA"/>
        </w:rPr>
      </w:pPr>
      <w:r>
        <w:rPr>
          <w:rFonts w:eastAsia="Calibri"/>
          <w:lang w:val="en-US" w:eastAsia="ar-SA"/>
        </w:rPr>
        <w:t>(i</w:t>
      </w:r>
      <w:r w:rsidR="00816C1D">
        <w:rPr>
          <w:rFonts w:eastAsia="Calibri"/>
          <w:lang w:val="en-US" w:eastAsia="ar-SA"/>
        </w:rPr>
        <w:t>v</w:t>
      </w:r>
      <w:r>
        <w:rPr>
          <w:rFonts w:eastAsia="Calibri"/>
          <w:lang w:val="en-US" w:eastAsia="ar-SA"/>
        </w:rPr>
        <w:t xml:space="preserve">) </w:t>
      </w:r>
      <w:r w:rsidR="00871B9B" w:rsidRPr="00871B9B">
        <w:rPr>
          <w:rFonts w:eastAsia="Calibri"/>
          <w:lang w:val="en-US" w:eastAsia="ar-SA"/>
        </w:rPr>
        <w:t xml:space="preserve">In the case of such notification, it is the responsibility of the </w:t>
      </w:r>
      <w:r w:rsidR="00B75090">
        <w:rPr>
          <w:rFonts w:eastAsia="Calibri"/>
          <w:lang w:val="en-US" w:eastAsia="ar-SA"/>
        </w:rPr>
        <w:t>Steering Board</w:t>
      </w:r>
      <w:r w:rsidR="00871B9B" w:rsidRPr="00871B9B">
        <w:rPr>
          <w:rFonts w:eastAsia="Calibri"/>
          <w:lang w:val="en-US" w:eastAsia="ar-SA"/>
        </w:rPr>
        <w:t xml:space="preserve"> and the Administrative Agent to communicate </w:t>
      </w:r>
      <w:r w:rsidR="006E305E">
        <w:rPr>
          <w:rFonts w:eastAsia="Calibri"/>
          <w:lang w:val="en-US" w:eastAsia="ar-SA"/>
        </w:rPr>
        <w:t xml:space="preserve">promptly </w:t>
      </w:r>
      <w:r w:rsidR="00871B9B" w:rsidRPr="00871B9B">
        <w:rPr>
          <w:rFonts w:eastAsia="Calibri"/>
          <w:lang w:val="en-US" w:eastAsia="ar-SA"/>
        </w:rPr>
        <w:t xml:space="preserve">with the relevant anti-fraud offices (or equivalent) of the </w:t>
      </w:r>
      <w:r w:rsidR="0007391A">
        <w:rPr>
          <w:rFonts w:eastAsia="Calibri"/>
          <w:lang w:val="en-US" w:eastAsia="ar-SA"/>
        </w:rPr>
        <w:t>D</w:t>
      </w:r>
      <w:r w:rsidR="00871B9B" w:rsidRPr="00871B9B">
        <w:rPr>
          <w:rFonts w:eastAsia="Calibri"/>
          <w:lang w:val="en-US" w:eastAsia="ar-SA"/>
        </w:rPr>
        <w:t xml:space="preserve">onor.   </w:t>
      </w:r>
    </w:p>
    <w:p w:rsidR="00893583" w:rsidRPr="00C37DB7" w:rsidRDefault="00816C1D" w:rsidP="006F4E30">
      <w:pPr>
        <w:suppressAutoHyphens/>
        <w:spacing w:before="240" w:after="120"/>
        <w:ind w:left="720" w:firstLine="720"/>
        <w:jc w:val="both"/>
        <w:rPr>
          <w:rFonts w:eastAsia="Calibri"/>
          <w:lang w:val="en-US" w:eastAsia="ar-SA"/>
        </w:rPr>
      </w:pPr>
      <w:r>
        <w:rPr>
          <w:rFonts w:eastAsia="Calibri"/>
          <w:lang w:val="en-US" w:eastAsia="ar-SA"/>
        </w:rPr>
        <w:lastRenderedPageBreak/>
        <w:t>(</w:t>
      </w:r>
      <w:r w:rsidR="00871B9B" w:rsidRPr="00871B9B">
        <w:rPr>
          <w:rFonts w:eastAsia="Calibri"/>
          <w:lang w:val="en-US" w:eastAsia="ar-SA"/>
        </w:rPr>
        <w:t>v)</w:t>
      </w:r>
      <w:r w:rsidR="00871B9B" w:rsidRPr="00871B9B">
        <w:rPr>
          <w:rFonts w:eastAsia="Calibri"/>
          <w:lang w:val="en-US" w:eastAsia="ar-SA"/>
        </w:rPr>
        <w:tab/>
        <w:t xml:space="preserve">In case of a credible allegation, </w:t>
      </w:r>
      <w:r w:rsidR="00746426">
        <w:rPr>
          <w:rFonts w:eastAsia="Calibri"/>
          <w:lang w:val="en-US" w:eastAsia="ar-SA"/>
        </w:rPr>
        <w:t xml:space="preserve">MOFED, the relevant National Entity(ies) and </w:t>
      </w:r>
      <w:r w:rsidR="00871B9B" w:rsidRPr="00871B9B">
        <w:rPr>
          <w:rFonts w:eastAsia="Calibri"/>
          <w:lang w:val="en-US" w:eastAsia="ar-SA"/>
        </w:rPr>
        <w:t xml:space="preserve">the </w:t>
      </w:r>
      <w:r w:rsidR="00472942">
        <w:rPr>
          <w:rFonts w:eastAsia="Calibri"/>
          <w:lang w:val="en-US" w:eastAsia="ar-SA"/>
        </w:rPr>
        <w:t>relevant UN</w:t>
      </w:r>
      <w:r w:rsidR="00871B9B" w:rsidRPr="00871B9B">
        <w:rPr>
          <w:rFonts w:eastAsia="Calibri"/>
          <w:lang w:val="en-US" w:eastAsia="ar-SA"/>
        </w:rPr>
        <w:t xml:space="preserve"> </w:t>
      </w:r>
      <w:r w:rsidR="00472942">
        <w:rPr>
          <w:rFonts w:eastAsia="Calibri"/>
          <w:lang w:val="en-US" w:eastAsia="ar-SA"/>
        </w:rPr>
        <w:t>o</w:t>
      </w:r>
      <w:r w:rsidR="00871B9B" w:rsidRPr="00871B9B">
        <w:rPr>
          <w:rFonts w:eastAsia="Calibri"/>
          <w:lang w:val="en-US" w:eastAsia="ar-SA"/>
        </w:rPr>
        <w:t>rganization</w:t>
      </w:r>
      <w:r w:rsidR="00746426">
        <w:rPr>
          <w:rFonts w:eastAsia="Calibri"/>
          <w:lang w:val="en-US" w:eastAsia="ar-SA"/>
        </w:rPr>
        <w:t>(</w:t>
      </w:r>
      <w:r w:rsidR="00EF1185">
        <w:rPr>
          <w:rFonts w:eastAsia="Calibri"/>
          <w:lang w:val="en-US" w:eastAsia="ar-SA"/>
        </w:rPr>
        <w:t>s</w:t>
      </w:r>
      <w:r w:rsidR="00746426">
        <w:rPr>
          <w:rFonts w:eastAsia="Calibri"/>
          <w:lang w:val="en-US" w:eastAsia="ar-SA"/>
        </w:rPr>
        <w:t>)</w:t>
      </w:r>
      <w:r w:rsidR="00871B9B" w:rsidRPr="00871B9B">
        <w:rPr>
          <w:rFonts w:eastAsia="Calibri"/>
          <w:lang w:val="en-US" w:eastAsia="ar-SA"/>
        </w:rPr>
        <w:t xml:space="preserve"> will</w:t>
      </w:r>
      <w:r w:rsidR="0028611B">
        <w:rPr>
          <w:rFonts w:eastAsia="Calibri"/>
          <w:lang w:val="en-US" w:eastAsia="ar-SA"/>
        </w:rPr>
        <w:t xml:space="preserve"> take timely and appropriate action in accordance with its regulations, rules, policies and procedures, which may include</w:t>
      </w:r>
      <w:r w:rsidR="00871B9B" w:rsidRPr="00871B9B">
        <w:rPr>
          <w:rFonts w:eastAsia="Calibri"/>
          <w:lang w:val="en-US" w:eastAsia="ar-SA"/>
        </w:rPr>
        <w:t xml:space="preserve"> withholding </w:t>
      </w:r>
      <w:r w:rsidR="0028611B">
        <w:rPr>
          <w:rFonts w:eastAsia="Calibri"/>
          <w:lang w:val="en-US" w:eastAsia="ar-SA"/>
        </w:rPr>
        <w:t>further disbursements</w:t>
      </w:r>
      <w:r w:rsidR="00871B9B" w:rsidRPr="00871B9B">
        <w:rPr>
          <w:rFonts w:eastAsia="Calibri"/>
          <w:lang w:val="en-US" w:eastAsia="ar-SA"/>
        </w:rPr>
        <w:t xml:space="preserve"> to the Individual(s)/Entity(ies) allegedly involved in the corrupt, fraudulent, collusive, coercive, unethical or obstructive practices as defined </w:t>
      </w:r>
      <w:r w:rsidR="0031716E">
        <w:rPr>
          <w:rFonts w:eastAsia="Calibri"/>
          <w:lang w:val="en-US" w:eastAsia="ar-SA"/>
        </w:rPr>
        <w:t>above</w:t>
      </w:r>
      <w:r w:rsidR="00871B9B" w:rsidRPr="00871B9B">
        <w:rPr>
          <w:rFonts w:eastAsia="Calibri"/>
          <w:lang w:val="en-US" w:eastAsia="ar-SA"/>
        </w:rPr>
        <w:t xml:space="preserve">. </w:t>
      </w:r>
    </w:p>
    <w:p w:rsidR="006F4E30" w:rsidRDefault="0013511B" w:rsidP="0014126A">
      <w:pPr>
        <w:suppressAutoHyphens/>
        <w:spacing w:before="240" w:after="120"/>
        <w:ind w:left="720"/>
        <w:jc w:val="both"/>
        <w:rPr>
          <w:rFonts w:eastAsia="Calibri"/>
          <w:lang w:val="en-US" w:eastAsia="ar-SA"/>
        </w:rPr>
      </w:pPr>
      <w:r>
        <w:rPr>
          <w:rFonts w:eastAsia="Calibri"/>
          <w:lang w:val="en-US" w:eastAsia="ar-SA"/>
        </w:rPr>
        <w:t>(</w:t>
      </w:r>
      <w:r w:rsidR="006F4E30">
        <w:rPr>
          <w:rFonts w:eastAsia="Calibri"/>
          <w:lang w:val="en-US" w:eastAsia="ar-SA"/>
        </w:rPr>
        <w:t>c</w:t>
      </w:r>
      <w:r>
        <w:rPr>
          <w:rFonts w:eastAsia="Calibri"/>
          <w:lang w:val="en-US" w:eastAsia="ar-SA"/>
        </w:rPr>
        <w:t>)</w:t>
      </w:r>
      <w:r>
        <w:rPr>
          <w:rFonts w:eastAsia="Calibri"/>
          <w:lang w:val="en-US" w:eastAsia="ar-SA"/>
        </w:rPr>
        <w:tab/>
      </w:r>
    </w:p>
    <w:p w:rsidR="00746426" w:rsidRPr="00746426" w:rsidRDefault="00746426" w:rsidP="00746426">
      <w:pPr>
        <w:suppressAutoHyphens/>
        <w:spacing w:before="240" w:after="120"/>
        <w:ind w:left="720" w:firstLine="720"/>
        <w:jc w:val="both"/>
        <w:rPr>
          <w:rFonts w:eastAsia="Calibri"/>
          <w:lang w:val="en-US" w:eastAsia="ar-SA"/>
        </w:rPr>
      </w:pPr>
      <w:r w:rsidRPr="00746426">
        <w:rPr>
          <w:rFonts w:eastAsia="Calibri"/>
          <w:lang w:val="en-US" w:eastAsia="ar-SA"/>
        </w:rPr>
        <w:t>(i)</w:t>
      </w:r>
      <w:r w:rsidRPr="00746426">
        <w:rPr>
          <w:rFonts w:eastAsia="Calibri"/>
          <w:lang w:val="en-US" w:eastAsia="ar-SA"/>
        </w:rPr>
        <w:tab/>
        <w:t xml:space="preserve">The </w:t>
      </w:r>
      <w:r>
        <w:rPr>
          <w:rFonts w:eastAsia="Calibri"/>
          <w:lang w:val="en-US" w:eastAsia="ar-SA"/>
        </w:rPr>
        <w:t>Government</w:t>
      </w:r>
      <w:r w:rsidRPr="00746426">
        <w:rPr>
          <w:rFonts w:eastAsia="Calibri"/>
          <w:lang w:val="en-US" w:eastAsia="ar-SA"/>
        </w:rPr>
        <w:t xml:space="preserve">’s Investigation Service reviewing the credibility of an allegation or conducting the investigation </w:t>
      </w:r>
      <w:r>
        <w:rPr>
          <w:rFonts w:eastAsia="Calibri"/>
          <w:lang w:val="en-US" w:eastAsia="ar-SA"/>
        </w:rPr>
        <w:t>will</w:t>
      </w:r>
      <w:r w:rsidRPr="00746426">
        <w:rPr>
          <w:rFonts w:eastAsia="Calibri"/>
          <w:lang w:val="en-US" w:eastAsia="ar-SA"/>
        </w:rPr>
        <w:t xml:space="preserve"> determine the best path towards resolution of the investigation and whether the alleged wrongdoing is limited to </w:t>
      </w:r>
      <w:r>
        <w:rPr>
          <w:rFonts w:eastAsia="Calibri"/>
          <w:lang w:val="en-US" w:eastAsia="ar-SA"/>
        </w:rPr>
        <w:t xml:space="preserve">one National Entity </w:t>
      </w:r>
      <w:r w:rsidRPr="00746426">
        <w:rPr>
          <w:rFonts w:eastAsia="Calibri"/>
          <w:lang w:val="en-US" w:eastAsia="ar-SA"/>
        </w:rPr>
        <w:t>or whether more</w:t>
      </w:r>
      <w:r>
        <w:rPr>
          <w:rFonts w:eastAsia="Calibri"/>
          <w:lang w:val="en-US" w:eastAsia="ar-SA"/>
        </w:rPr>
        <w:t xml:space="preserve"> </w:t>
      </w:r>
      <w:r w:rsidR="007576A9">
        <w:rPr>
          <w:rFonts w:eastAsia="Calibri"/>
          <w:lang w:val="en-US" w:eastAsia="ar-SA"/>
        </w:rPr>
        <w:t>National Implementing Entities</w:t>
      </w:r>
      <w:r>
        <w:rPr>
          <w:rFonts w:eastAsia="Calibri"/>
          <w:lang w:val="en-US" w:eastAsia="ar-SA"/>
        </w:rPr>
        <w:t xml:space="preserve"> </w:t>
      </w:r>
      <w:r w:rsidRPr="00746426">
        <w:rPr>
          <w:rFonts w:eastAsia="Calibri"/>
          <w:lang w:val="en-US" w:eastAsia="ar-SA"/>
        </w:rPr>
        <w:t>involved in the Fund may also be affected. </w:t>
      </w:r>
      <w:r w:rsidR="00B65E18">
        <w:rPr>
          <w:rFonts w:eastAsia="Calibri"/>
          <w:lang w:val="en-US" w:eastAsia="ar-SA"/>
        </w:rPr>
        <w:t xml:space="preserve">If the </w:t>
      </w:r>
      <w:r w:rsidRPr="00746426">
        <w:rPr>
          <w:rFonts w:eastAsia="Calibri"/>
          <w:lang w:val="en-US" w:eastAsia="ar-SA"/>
        </w:rPr>
        <w:t>Investigation Service determine</w:t>
      </w:r>
      <w:r w:rsidR="00B65E18">
        <w:rPr>
          <w:rFonts w:eastAsia="Calibri"/>
          <w:lang w:val="en-US" w:eastAsia="ar-SA"/>
        </w:rPr>
        <w:t>s</w:t>
      </w:r>
      <w:r w:rsidRPr="00746426">
        <w:rPr>
          <w:rFonts w:eastAsia="Calibri"/>
          <w:lang w:val="en-US" w:eastAsia="ar-SA"/>
        </w:rPr>
        <w:t xml:space="preserve"> that more than one </w:t>
      </w:r>
      <w:r w:rsidR="00B65E18">
        <w:rPr>
          <w:rFonts w:eastAsia="Calibri"/>
          <w:lang w:val="en-US" w:eastAsia="ar-SA"/>
        </w:rPr>
        <w:t xml:space="preserve">National Entity </w:t>
      </w:r>
      <w:r w:rsidRPr="00746426">
        <w:rPr>
          <w:rFonts w:eastAsia="Calibri"/>
          <w:lang w:val="en-US" w:eastAsia="ar-SA"/>
        </w:rPr>
        <w:t xml:space="preserve">could be affected by the alleged wrongdoing, </w:t>
      </w:r>
      <w:r w:rsidR="00B65E18">
        <w:rPr>
          <w:rFonts w:eastAsia="Calibri"/>
          <w:lang w:val="en-US" w:eastAsia="ar-SA"/>
        </w:rPr>
        <w:t xml:space="preserve">it </w:t>
      </w:r>
      <w:r w:rsidRPr="00746426">
        <w:rPr>
          <w:rFonts w:eastAsia="Calibri"/>
          <w:lang w:val="en-US" w:eastAsia="ar-SA"/>
        </w:rPr>
        <w:t>will follow the procedure described below in clause (ii</w:t>
      </w:r>
      <w:r w:rsidR="00B65E18">
        <w:rPr>
          <w:rFonts w:eastAsia="Calibri"/>
          <w:lang w:val="en-US" w:eastAsia="ar-SA"/>
        </w:rPr>
        <w:t>i</w:t>
      </w:r>
      <w:r w:rsidRPr="00746426">
        <w:rPr>
          <w:rFonts w:eastAsia="Calibri"/>
          <w:lang w:val="en-US" w:eastAsia="ar-SA"/>
        </w:rPr>
        <w:t>).</w:t>
      </w:r>
    </w:p>
    <w:p w:rsidR="006F4E30" w:rsidRDefault="00472942" w:rsidP="006F4E30">
      <w:pPr>
        <w:suppressAutoHyphens/>
        <w:spacing w:before="240" w:after="120"/>
        <w:ind w:left="720" w:firstLine="720"/>
        <w:jc w:val="both"/>
        <w:rPr>
          <w:rFonts w:eastAsia="Calibri"/>
          <w:lang w:val="en-US" w:eastAsia="ar-SA"/>
        </w:rPr>
      </w:pPr>
      <w:r>
        <w:rPr>
          <w:rFonts w:eastAsia="Calibri"/>
          <w:lang w:val="en-US" w:eastAsia="ar-SA"/>
        </w:rPr>
        <w:t>(</w:t>
      </w:r>
      <w:r w:rsidR="00B65E18">
        <w:rPr>
          <w:rFonts w:eastAsia="Calibri"/>
          <w:lang w:val="en-US" w:eastAsia="ar-SA"/>
        </w:rPr>
        <w:t>i</w:t>
      </w:r>
      <w:r>
        <w:rPr>
          <w:rFonts w:eastAsia="Calibri"/>
          <w:lang w:val="en-US" w:eastAsia="ar-SA"/>
        </w:rPr>
        <w:t>i)</w:t>
      </w:r>
      <w:r>
        <w:rPr>
          <w:rFonts w:eastAsia="Calibri"/>
          <w:lang w:val="en-US" w:eastAsia="ar-SA"/>
        </w:rPr>
        <w:tab/>
        <w:t>The UN o</w:t>
      </w:r>
      <w:r w:rsidR="006F4E30">
        <w:rPr>
          <w:rFonts w:eastAsia="Calibri"/>
          <w:lang w:val="en-US" w:eastAsia="ar-SA"/>
        </w:rPr>
        <w:t xml:space="preserve">rganization’s </w:t>
      </w:r>
      <w:r w:rsidR="006F4E30" w:rsidRPr="00C37DB7">
        <w:rPr>
          <w:rFonts w:eastAsia="Calibri"/>
          <w:lang w:val="en-US" w:eastAsia="ar-SA"/>
        </w:rPr>
        <w:t xml:space="preserve">Investigation Service </w:t>
      </w:r>
      <w:r w:rsidR="003E755F">
        <w:rPr>
          <w:rFonts w:eastAsia="Calibri"/>
          <w:lang w:val="en-US" w:eastAsia="ar-SA"/>
        </w:rPr>
        <w:t xml:space="preserve">reviewing the credibility of an allegation or </w:t>
      </w:r>
      <w:r w:rsidR="006F4E30">
        <w:rPr>
          <w:rFonts w:eastAsia="Calibri"/>
          <w:lang w:val="en-US" w:eastAsia="ar-SA"/>
        </w:rPr>
        <w:t xml:space="preserve">conducting the investigation </w:t>
      </w:r>
      <w:r w:rsidR="006F4E30" w:rsidRPr="00C37DB7">
        <w:rPr>
          <w:rFonts w:eastAsia="Calibri"/>
          <w:lang w:val="en-US" w:eastAsia="ar-SA"/>
        </w:rPr>
        <w:t xml:space="preserve">will share information as appropriate with counterpart Investigation Services </w:t>
      </w:r>
      <w:r w:rsidR="006F4E30">
        <w:rPr>
          <w:rFonts w:eastAsia="Calibri"/>
          <w:lang w:val="en-US" w:eastAsia="ar-SA"/>
        </w:rPr>
        <w:t>of</w:t>
      </w:r>
      <w:r>
        <w:rPr>
          <w:rFonts w:eastAsia="Calibri"/>
          <w:lang w:val="en-US" w:eastAsia="ar-SA"/>
        </w:rPr>
        <w:t xml:space="preserve"> the other UN o</w:t>
      </w:r>
      <w:r w:rsidR="006F4E30" w:rsidRPr="00C37DB7">
        <w:rPr>
          <w:rFonts w:eastAsia="Calibri"/>
          <w:lang w:val="en-US" w:eastAsia="ar-SA"/>
        </w:rPr>
        <w:t xml:space="preserve">rganizations </w:t>
      </w:r>
      <w:r w:rsidR="006F4E30">
        <w:rPr>
          <w:rFonts w:eastAsia="Calibri"/>
          <w:lang w:val="en-US" w:eastAsia="ar-SA"/>
        </w:rPr>
        <w:t xml:space="preserve">involved in the </w:t>
      </w:r>
      <w:r w:rsidR="00B5203E">
        <w:rPr>
          <w:rFonts w:eastAsia="Calibri"/>
          <w:lang w:val="en-US" w:eastAsia="ar-SA"/>
        </w:rPr>
        <w:t>Fund</w:t>
      </w:r>
      <w:r w:rsidR="006F4E30">
        <w:rPr>
          <w:rFonts w:eastAsia="Calibri"/>
          <w:lang w:val="en-US" w:eastAsia="ar-SA"/>
        </w:rPr>
        <w:t xml:space="preserve"> (Administrative Agent or Participating UN Organization) to determine the best path towards resolution of the investigation and </w:t>
      </w:r>
      <w:r w:rsidR="006F4E30" w:rsidRPr="00C37DB7">
        <w:rPr>
          <w:rFonts w:eastAsia="Calibri"/>
          <w:lang w:val="en-US" w:eastAsia="ar-SA"/>
        </w:rPr>
        <w:t xml:space="preserve">whether the alleged wrongdoing is limited to </w:t>
      </w:r>
      <w:r w:rsidR="006F4E30">
        <w:rPr>
          <w:rFonts w:eastAsia="Calibri"/>
          <w:lang w:val="en-US" w:eastAsia="ar-SA"/>
        </w:rPr>
        <w:t xml:space="preserve">such </w:t>
      </w:r>
      <w:r>
        <w:rPr>
          <w:rFonts w:eastAsia="Calibri"/>
          <w:lang w:val="en-US" w:eastAsia="ar-SA"/>
        </w:rPr>
        <w:t>UN o</w:t>
      </w:r>
      <w:r w:rsidR="006F4E30">
        <w:rPr>
          <w:rFonts w:eastAsia="Calibri"/>
          <w:lang w:val="en-US" w:eastAsia="ar-SA"/>
        </w:rPr>
        <w:t xml:space="preserve">rganization or whether </w:t>
      </w:r>
      <w:r w:rsidR="006F4E30" w:rsidRPr="00C37DB7">
        <w:rPr>
          <w:rFonts w:eastAsia="Calibri"/>
          <w:lang w:val="en-US" w:eastAsia="ar-SA"/>
        </w:rPr>
        <w:t xml:space="preserve">one or more </w:t>
      </w:r>
      <w:r>
        <w:rPr>
          <w:rFonts w:eastAsia="Calibri"/>
          <w:lang w:val="en-US" w:eastAsia="ar-SA"/>
        </w:rPr>
        <w:t>other UN o</w:t>
      </w:r>
      <w:r w:rsidR="006F4E30">
        <w:rPr>
          <w:rFonts w:eastAsia="Calibri"/>
          <w:lang w:val="en-US" w:eastAsia="ar-SA"/>
        </w:rPr>
        <w:t xml:space="preserve">rganizations involved in the </w:t>
      </w:r>
      <w:r w:rsidR="00B5203E">
        <w:rPr>
          <w:rFonts w:eastAsia="Calibri"/>
          <w:lang w:val="en-US" w:eastAsia="ar-SA"/>
        </w:rPr>
        <w:t>Fund</w:t>
      </w:r>
      <w:r w:rsidR="006F4E30">
        <w:rPr>
          <w:rFonts w:eastAsia="Calibri"/>
          <w:lang w:val="en-US" w:eastAsia="ar-SA"/>
        </w:rPr>
        <w:t xml:space="preserve"> (Administrative Agent or one or more </w:t>
      </w:r>
      <w:r w:rsidR="006F4E30" w:rsidRPr="00C37DB7">
        <w:rPr>
          <w:rFonts w:eastAsia="Calibri"/>
          <w:lang w:val="en-US" w:eastAsia="ar-SA"/>
        </w:rPr>
        <w:t>Participating UN Organizations</w:t>
      </w:r>
      <w:r w:rsidR="006F4E30">
        <w:rPr>
          <w:rFonts w:eastAsia="Calibri"/>
          <w:lang w:val="en-US" w:eastAsia="ar-SA"/>
        </w:rPr>
        <w:t>) may also be affected</w:t>
      </w:r>
      <w:r w:rsidR="006F4E30" w:rsidRPr="00C37DB7">
        <w:rPr>
          <w:rFonts w:eastAsia="Calibri"/>
          <w:lang w:val="en-US" w:eastAsia="ar-SA"/>
        </w:rPr>
        <w:t>. </w:t>
      </w:r>
      <w:r w:rsidR="006F4E30">
        <w:rPr>
          <w:rFonts w:eastAsia="Calibri"/>
          <w:lang w:val="en-US" w:eastAsia="ar-SA"/>
        </w:rPr>
        <w:t>If the relevant Investigation Services determine that more than on</w:t>
      </w:r>
      <w:r>
        <w:rPr>
          <w:rFonts w:eastAsia="Calibri"/>
          <w:lang w:val="en-US" w:eastAsia="ar-SA"/>
        </w:rPr>
        <w:t>e UN o</w:t>
      </w:r>
      <w:r w:rsidR="006F4E30">
        <w:rPr>
          <w:rFonts w:eastAsia="Calibri"/>
          <w:lang w:val="en-US" w:eastAsia="ar-SA"/>
        </w:rPr>
        <w:t>rganization could be affected by the alleged wrongdoing, they will follow the procedure described below in clause (i</w:t>
      </w:r>
      <w:r w:rsidR="003306F8">
        <w:rPr>
          <w:rFonts w:eastAsia="Calibri"/>
          <w:lang w:val="en-US" w:eastAsia="ar-SA"/>
        </w:rPr>
        <w:t>v</w:t>
      </w:r>
      <w:r w:rsidR="006F4E30">
        <w:rPr>
          <w:rFonts w:eastAsia="Calibri"/>
          <w:lang w:val="en-US" w:eastAsia="ar-SA"/>
        </w:rPr>
        <w:t>).</w:t>
      </w:r>
    </w:p>
    <w:p w:rsidR="0013511B" w:rsidRDefault="006F4E30" w:rsidP="006F4E30">
      <w:pPr>
        <w:suppressAutoHyphens/>
        <w:spacing w:before="240" w:after="120"/>
        <w:ind w:left="720" w:firstLine="720"/>
        <w:jc w:val="both"/>
        <w:rPr>
          <w:rFonts w:eastAsia="Calibri"/>
          <w:lang w:val="en-US" w:eastAsia="ar-SA"/>
        </w:rPr>
      </w:pPr>
      <w:r>
        <w:rPr>
          <w:rFonts w:eastAsia="Calibri"/>
          <w:lang w:val="en-US" w:eastAsia="ar-SA"/>
        </w:rPr>
        <w:t>(</w:t>
      </w:r>
      <w:r w:rsidR="003306F8">
        <w:rPr>
          <w:rFonts w:eastAsia="Calibri"/>
          <w:lang w:val="en-US" w:eastAsia="ar-SA"/>
        </w:rPr>
        <w:t>i</w:t>
      </w:r>
      <w:r>
        <w:rPr>
          <w:rFonts w:eastAsia="Calibri"/>
          <w:lang w:val="en-US" w:eastAsia="ar-SA"/>
        </w:rPr>
        <w:t>ii)</w:t>
      </w:r>
      <w:r>
        <w:rPr>
          <w:rFonts w:eastAsia="Calibri"/>
          <w:lang w:val="en-US" w:eastAsia="ar-SA"/>
        </w:rPr>
        <w:tab/>
      </w:r>
      <w:r w:rsidR="0013511B" w:rsidRPr="00C37DB7">
        <w:rPr>
          <w:rFonts w:eastAsia="Calibri"/>
          <w:lang w:val="en-US" w:eastAsia="ar-SA"/>
        </w:rPr>
        <w:t xml:space="preserve">Where a potential subject of an investigation is contracted by more than one </w:t>
      </w:r>
      <w:r w:rsidR="003306F8">
        <w:rPr>
          <w:rFonts w:eastAsia="Calibri"/>
          <w:lang w:val="en-US" w:eastAsia="ar-SA"/>
        </w:rPr>
        <w:t xml:space="preserve">National Entity </w:t>
      </w:r>
      <w:r w:rsidR="00C42E04">
        <w:rPr>
          <w:rFonts w:eastAsia="Calibri"/>
          <w:lang w:val="en-US" w:eastAsia="ar-SA"/>
        </w:rPr>
        <w:t xml:space="preserve">involved in the </w:t>
      </w:r>
      <w:r w:rsidR="00B5203E">
        <w:rPr>
          <w:rFonts w:eastAsia="Calibri"/>
          <w:lang w:val="en-US" w:eastAsia="ar-SA"/>
        </w:rPr>
        <w:t>Fund</w:t>
      </w:r>
      <w:r w:rsidR="0013511B" w:rsidRPr="00C37DB7">
        <w:rPr>
          <w:rFonts w:eastAsia="Calibri"/>
          <w:lang w:val="en-US" w:eastAsia="ar-SA"/>
        </w:rPr>
        <w:t xml:space="preserve">, the </w:t>
      </w:r>
      <w:r w:rsidR="003306F8">
        <w:rPr>
          <w:rFonts w:eastAsia="Calibri"/>
          <w:lang w:val="en-US" w:eastAsia="ar-SA"/>
        </w:rPr>
        <w:t xml:space="preserve">Government’s </w:t>
      </w:r>
      <w:r w:rsidR="0013511B" w:rsidRPr="00C37DB7">
        <w:rPr>
          <w:rFonts w:eastAsia="Calibri"/>
          <w:lang w:val="en-US" w:eastAsia="ar-SA"/>
        </w:rPr>
        <w:t>Investigation Services may consider conducting join</w:t>
      </w:r>
      <w:r w:rsidR="003306F8">
        <w:rPr>
          <w:rFonts w:eastAsia="Calibri"/>
          <w:lang w:val="en-US" w:eastAsia="ar-SA"/>
        </w:rPr>
        <w:t>t or coordinated investigations</w:t>
      </w:r>
      <w:r w:rsidR="0013511B" w:rsidRPr="00C37DB7">
        <w:rPr>
          <w:rFonts w:eastAsia="Calibri"/>
          <w:lang w:val="en-US" w:eastAsia="ar-SA"/>
        </w:rPr>
        <w:t xml:space="preserve">. </w:t>
      </w:r>
    </w:p>
    <w:p w:rsidR="00B65E18" w:rsidRPr="00B65E18" w:rsidRDefault="00B65E18" w:rsidP="00B65E18">
      <w:pPr>
        <w:suppressAutoHyphens/>
        <w:spacing w:before="240" w:after="120"/>
        <w:ind w:left="720" w:firstLine="720"/>
        <w:jc w:val="both"/>
        <w:rPr>
          <w:rFonts w:eastAsia="Calibri"/>
          <w:lang w:val="en-US" w:eastAsia="ar-SA"/>
        </w:rPr>
      </w:pPr>
      <w:r w:rsidRPr="00B65E18">
        <w:rPr>
          <w:rFonts w:eastAsia="Calibri"/>
          <w:lang w:val="en-US" w:eastAsia="ar-SA"/>
        </w:rPr>
        <w:lastRenderedPageBreak/>
        <w:t>(i</w:t>
      </w:r>
      <w:r w:rsidR="003306F8">
        <w:rPr>
          <w:rFonts w:eastAsia="Calibri"/>
          <w:lang w:val="en-US" w:eastAsia="ar-SA"/>
        </w:rPr>
        <w:t>v</w:t>
      </w:r>
      <w:r w:rsidRPr="00B65E18">
        <w:rPr>
          <w:rFonts w:eastAsia="Calibri"/>
          <w:lang w:val="en-US" w:eastAsia="ar-SA"/>
        </w:rPr>
        <w:t>)</w:t>
      </w:r>
      <w:r w:rsidRPr="00B65E18">
        <w:rPr>
          <w:rFonts w:eastAsia="Calibri"/>
          <w:lang w:val="en-US" w:eastAsia="ar-SA"/>
        </w:rPr>
        <w:tab/>
        <w:t xml:space="preserve">Where a potential subject of an investigation is contracted by more than one UN organization involved in the Fund, the Investigation Services of the UN organizations concerned (Administrative Agent or Participating UN Organization) may consider conducting joint or coordinated investigations, determining which investigation framework to use. </w:t>
      </w:r>
    </w:p>
    <w:p w:rsidR="003306F8" w:rsidRDefault="003306F8" w:rsidP="0014126A">
      <w:pPr>
        <w:suppressAutoHyphens/>
        <w:snapToGrid w:val="0"/>
        <w:spacing w:before="240" w:after="120"/>
        <w:ind w:left="720"/>
        <w:jc w:val="both"/>
        <w:rPr>
          <w:rFonts w:eastAsia="MS Gothic"/>
          <w:color w:val="000000"/>
          <w:lang w:val="en-US" w:eastAsia="ar-SA"/>
        </w:rPr>
      </w:pPr>
    </w:p>
    <w:p w:rsidR="003306F8" w:rsidRDefault="0013511B" w:rsidP="0014126A">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w:t>
      </w:r>
      <w:r w:rsidR="00286E8C">
        <w:rPr>
          <w:rFonts w:eastAsia="MS Gothic"/>
          <w:color w:val="000000"/>
          <w:lang w:val="en-US" w:eastAsia="ar-SA"/>
        </w:rPr>
        <w:t>d</w:t>
      </w:r>
      <w:r>
        <w:rPr>
          <w:rFonts w:eastAsia="MS Gothic"/>
          <w:color w:val="000000"/>
          <w:lang w:val="en-US" w:eastAsia="ar-SA"/>
        </w:rPr>
        <w:t>)</w:t>
      </w:r>
      <w:r>
        <w:rPr>
          <w:rFonts w:eastAsia="MS Gothic"/>
          <w:color w:val="000000"/>
          <w:lang w:val="en-US" w:eastAsia="ar-SA"/>
        </w:rPr>
        <w:tab/>
      </w:r>
    </w:p>
    <w:p w:rsidR="003306F8" w:rsidRPr="003306F8" w:rsidRDefault="003306F8" w:rsidP="003306F8">
      <w:pPr>
        <w:suppressAutoHyphens/>
        <w:snapToGrid w:val="0"/>
        <w:spacing w:before="240" w:after="120"/>
        <w:ind w:left="720"/>
        <w:jc w:val="both"/>
        <w:rPr>
          <w:rFonts w:eastAsia="MS Gothic"/>
          <w:color w:val="000000"/>
          <w:lang w:val="en-US" w:eastAsia="ar-SA"/>
        </w:rPr>
      </w:pPr>
      <w:r w:rsidRPr="003306F8">
        <w:rPr>
          <w:rFonts w:eastAsia="MS Gothic"/>
          <w:color w:val="000000"/>
          <w:lang w:val="en-US" w:eastAsia="ar-SA"/>
        </w:rPr>
        <w:t>(</w:t>
      </w:r>
      <w:r>
        <w:rPr>
          <w:rFonts w:eastAsia="MS Gothic"/>
          <w:color w:val="000000"/>
          <w:lang w:val="en-US" w:eastAsia="ar-SA"/>
        </w:rPr>
        <w:t>i</w:t>
      </w:r>
      <w:r w:rsidRPr="003306F8">
        <w:rPr>
          <w:rFonts w:eastAsia="MS Gothic"/>
          <w:color w:val="000000"/>
          <w:lang w:val="en-US" w:eastAsia="ar-SA"/>
        </w:rPr>
        <w:t>)</w:t>
      </w:r>
      <w:r w:rsidRPr="003306F8">
        <w:rPr>
          <w:rFonts w:eastAsia="MS Gothic"/>
          <w:color w:val="000000"/>
          <w:lang w:val="en-US" w:eastAsia="ar-SA"/>
        </w:rPr>
        <w:tab/>
        <w:t xml:space="preserve">Upon completion of the internal reporting on their investigation by </w:t>
      </w:r>
      <w:r>
        <w:rPr>
          <w:rFonts w:eastAsia="MS Gothic"/>
          <w:color w:val="000000"/>
          <w:lang w:val="en-US" w:eastAsia="ar-SA"/>
        </w:rPr>
        <w:t xml:space="preserve">the Government’s Investigation Service </w:t>
      </w:r>
      <w:r w:rsidRPr="003306F8">
        <w:rPr>
          <w:rFonts w:eastAsia="MS Gothic"/>
          <w:color w:val="000000"/>
          <w:lang w:val="en-US" w:eastAsia="ar-SA"/>
        </w:rPr>
        <w:t xml:space="preserve">as established in </w:t>
      </w:r>
      <w:r>
        <w:rPr>
          <w:rFonts w:eastAsia="MS Gothic"/>
          <w:color w:val="000000"/>
          <w:lang w:val="en-US" w:eastAsia="ar-SA"/>
        </w:rPr>
        <w:t>its</w:t>
      </w:r>
      <w:r w:rsidRPr="003306F8">
        <w:rPr>
          <w:rFonts w:eastAsia="MS Gothic"/>
          <w:color w:val="000000"/>
          <w:lang w:val="en-US" w:eastAsia="ar-SA"/>
        </w:rPr>
        <w:t xml:space="preserve">respective internal policies and procedures, </w:t>
      </w:r>
      <w:r>
        <w:rPr>
          <w:rFonts w:eastAsia="MS Gothic"/>
          <w:color w:val="000000"/>
          <w:lang w:val="en-US" w:eastAsia="ar-SA"/>
        </w:rPr>
        <w:t>MOFED</w:t>
      </w:r>
      <w:r w:rsidRPr="003306F8">
        <w:rPr>
          <w:rFonts w:eastAsia="MS Gothic"/>
          <w:color w:val="000000"/>
          <w:lang w:val="en-US" w:eastAsia="ar-SA"/>
        </w:rPr>
        <w:t xml:space="preserve"> will provide information on the results of their investigation(s) to the Administrative Agent and the Steering Board. Following such receipt of information on the results of the investigation(s), it is the responsibility of the Steering Board and the Administrative Agent to communicate promptly with the relevant anti-fraud offices (or equivalent) of the Donor.</w:t>
      </w:r>
    </w:p>
    <w:p w:rsidR="0013511B" w:rsidRPr="00C37DB7" w:rsidRDefault="003306F8" w:rsidP="0014126A">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(ii)</w:t>
      </w:r>
      <w:r>
        <w:rPr>
          <w:rFonts w:eastAsia="MS Gothic"/>
          <w:color w:val="000000"/>
          <w:lang w:val="en-US" w:eastAsia="ar-SA"/>
        </w:rPr>
        <w:tab/>
      </w:r>
      <w:r w:rsidR="0013511B" w:rsidRPr="00C37DB7">
        <w:rPr>
          <w:rFonts w:eastAsia="MS Gothic"/>
          <w:color w:val="000000"/>
          <w:lang w:val="en-US" w:eastAsia="ar-SA"/>
        </w:rPr>
        <w:t xml:space="preserve">Upon completion of the </w:t>
      </w:r>
      <w:r w:rsidR="007C7240">
        <w:rPr>
          <w:rFonts w:eastAsia="MS Gothic"/>
          <w:color w:val="000000"/>
          <w:lang w:val="en-US" w:eastAsia="ar-SA"/>
        </w:rPr>
        <w:t xml:space="preserve">internal reporting on their </w:t>
      </w:r>
      <w:r w:rsidR="0013511B" w:rsidRPr="00C37DB7">
        <w:rPr>
          <w:rFonts w:eastAsia="MS Gothic"/>
          <w:color w:val="000000"/>
          <w:lang w:val="en-US" w:eastAsia="ar-SA"/>
        </w:rPr>
        <w:t>investigation</w:t>
      </w:r>
      <w:r w:rsidR="007C7240">
        <w:rPr>
          <w:rFonts w:eastAsia="MS Gothic"/>
          <w:color w:val="000000"/>
          <w:lang w:val="en-US" w:eastAsia="ar-SA"/>
        </w:rPr>
        <w:t xml:space="preserve"> by </w:t>
      </w:r>
      <w:r w:rsidR="0013511B" w:rsidRPr="00C37DB7">
        <w:rPr>
          <w:rFonts w:eastAsia="MS Gothic"/>
          <w:color w:val="000000"/>
          <w:lang w:val="en-US" w:eastAsia="ar-SA"/>
        </w:rPr>
        <w:t xml:space="preserve">the Participating UN Organization(s) </w:t>
      </w:r>
      <w:r w:rsidR="0013511B">
        <w:rPr>
          <w:rFonts w:eastAsia="MS Gothic"/>
          <w:color w:val="000000"/>
          <w:lang w:val="en-US" w:eastAsia="ar-SA"/>
        </w:rPr>
        <w:t xml:space="preserve">concerned </w:t>
      </w:r>
      <w:r w:rsidR="007C7240">
        <w:rPr>
          <w:rFonts w:eastAsia="MS Gothic"/>
          <w:color w:val="000000"/>
          <w:lang w:val="en-US" w:eastAsia="ar-SA"/>
        </w:rPr>
        <w:t xml:space="preserve">as established in their respective internal policies and procedures, the Participating UN Organization(s) </w:t>
      </w:r>
      <w:r w:rsidR="0013511B">
        <w:rPr>
          <w:rFonts w:eastAsia="MS Gothic"/>
          <w:color w:val="000000"/>
          <w:lang w:val="en-US" w:eastAsia="ar-SA"/>
        </w:rPr>
        <w:t>will provide information on the results of the</w:t>
      </w:r>
      <w:r w:rsidR="007C7240">
        <w:rPr>
          <w:rFonts w:eastAsia="MS Gothic"/>
          <w:color w:val="000000"/>
          <w:lang w:val="en-US" w:eastAsia="ar-SA"/>
        </w:rPr>
        <w:t>ir</w:t>
      </w:r>
      <w:r w:rsidR="0013511B">
        <w:rPr>
          <w:rFonts w:eastAsia="MS Gothic"/>
          <w:color w:val="000000"/>
          <w:lang w:val="en-US" w:eastAsia="ar-SA"/>
        </w:rPr>
        <w:t xml:space="preserve"> investigation</w:t>
      </w:r>
      <w:r w:rsidR="007C7240">
        <w:rPr>
          <w:rFonts w:eastAsia="MS Gothic"/>
          <w:color w:val="000000"/>
          <w:lang w:val="en-US" w:eastAsia="ar-SA"/>
        </w:rPr>
        <w:t>(s)</w:t>
      </w:r>
      <w:r w:rsidR="0013511B">
        <w:rPr>
          <w:rFonts w:eastAsia="MS Gothic"/>
          <w:color w:val="000000"/>
          <w:lang w:val="en-US" w:eastAsia="ar-SA"/>
        </w:rPr>
        <w:t xml:space="preserve"> to the Administrative Agent and the </w:t>
      </w:r>
      <w:r w:rsidR="00B75090">
        <w:rPr>
          <w:rFonts w:eastAsia="MS Gothic"/>
          <w:color w:val="000000"/>
          <w:lang w:val="en-US" w:eastAsia="ar-SA"/>
        </w:rPr>
        <w:t>Steering Board</w:t>
      </w:r>
      <w:r w:rsidR="0013511B">
        <w:rPr>
          <w:rFonts w:eastAsia="MS Gothic"/>
          <w:color w:val="000000"/>
          <w:lang w:val="en-US" w:eastAsia="ar-SA"/>
        </w:rPr>
        <w:t>.</w:t>
      </w:r>
      <w:r w:rsidR="007C7240">
        <w:rPr>
          <w:rFonts w:eastAsia="MS Gothic"/>
          <w:color w:val="000000"/>
          <w:lang w:val="en-US" w:eastAsia="ar-SA"/>
        </w:rPr>
        <w:t xml:space="preserve"> In the case of the Administrative Agent, upon completion of its internal reporting, it will provide the information on the results of its investigation to the </w:t>
      </w:r>
      <w:r w:rsidR="00B75090">
        <w:rPr>
          <w:rFonts w:eastAsia="MS Gothic"/>
          <w:color w:val="000000"/>
          <w:lang w:val="en-US" w:eastAsia="ar-SA"/>
        </w:rPr>
        <w:t>Steering Board</w:t>
      </w:r>
      <w:r w:rsidR="007C7240">
        <w:rPr>
          <w:rFonts w:eastAsia="MS Gothic"/>
          <w:color w:val="000000"/>
          <w:lang w:val="en-US" w:eastAsia="ar-SA"/>
        </w:rPr>
        <w:t>.</w:t>
      </w:r>
      <w:r w:rsidR="006E305E">
        <w:rPr>
          <w:rFonts w:eastAsia="MS Gothic"/>
          <w:color w:val="000000"/>
          <w:lang w:val="en-US" w:eastAsia="ar-SA"/>
        </w:rPr>
        <w:t xml:space="preserve">  Following such receipt of information on the results of the investigation(s), it is the responsibility of the </w:t>
      </w:r>
      <w:r w:rsidR="00B75090">
        <w:rPr>
          <w:rFonts w:eastAsia="MS Gothic"/>
          <w:color w:val="000000"/>
          <w:lang w:val="en-US" w:eastAsia="ar-SA"/>
        </w:rPr>
        <w:t>Steering Board</w:t>
      </w:r>
      <w:r w:rsidR="006E305E">
        <w:rPr>
          <w:rFonts w:eastAsia="MS Gothic"/>
          <w:color w:val="000000"/>
          <w:lang w:val="en-US" w:eastAsia="ar-SA"/>
        </w:rPr>
        <w:t xml:space="preserve"> and the Administrative Agent to communicate promptly with the relevant anti-fraud offices (or equivalent) of the Donor.</w:t>
      </w:r>
    </w:p>
    <w:p w:rsidR="003306F8" w:rsidRDefault="0013511B" w:rsidP="00CF0487">
      <w:pPr>
        <w:suppressAutoHyphens/>
        <w:snapToGrid w:val="0"/>
        <w:spacing w:before="240" w:after="240"/>
        <w:ind w:left="720"/>
        <w:jc w:val="both"/>
        <w:rPr>
          <w:rFonts w:eastAsia="MS Gothic"/>
          <w:color w:val="000000"/>
          <w:lang w:val="en-US" w:eastAsia="ar-SA"/>
        </w:rPr>
      </w:pPr>
      <w:r>
        <w:rPr>
          <w:rFonts w:eastAsia="MS Gothic"/>
          <w:color w:val="000000"/>
          <w:lang w:val="en-US" w:eastAsia="ar-SA"/>
        </w:rPr>
        <w:t>(</w:t>
      </w:r>
      <w:r w:rsidR="00286E8C">
        <w:rPr>
          <w:rFonts w:eastAsia="MS Gothic"/>
          <w:color w:val="000000"/>
          <w:lang w:val="en-US" w:eastAsia="ar-SA"/>
        </w:rPr>
        <w:t>e</w:t>
      </w:r>
      <w:r>
        <w:rPr>
          <w:rFonts w:eastAsia="MS Gothic"/>
          <w:color w:val="000000"/>
          <w:lang w:val="en-US" w:eastAsia="ar-SA"/>
        </w:rPr>
        <w:t>)</w:t>
      </w:r>
      <w:r>
        <w:rPr>
          <w:rFonts w:eastAsia="MS Gothic"/>
          <w:color w:val="000000"/>
          <w:lang w:val="en-US" w:eastAsia="ar-SA"/>
        </w:rPr>
        <w:tab/>
      </w:r>
    </w:p>
    <w:p w:rsidR="0013511B" w:rsidRDefault="003306F8" w:rsidP="00CF0487">
      <w:pPr>
        <w:suppressAutoHyphens/>
        <w:snapToGrid w:val="0"/>
        <w:spacing w:before="240" w:after="240"/>
        <w:ind w:left="720"/>
        <w:jc w:val="both"/>
        <w:rPr>
          <w:rFonts w:eastAsia="MS Gothic"/>
          <w:color w:val="000000"/>
          <w:lang w:val="en-US" w:eastAsia="ar-SA"/>
        </w:rPr>
      </w:pPr>
      <w:r>
        <w:rPr>
          <w:rFonts w:eastAsia="MS Gothic"/>
          <w:color w:val="000000"/>
          <w:lang w:val="en-US" w:eastAsia="ar-SA"/>
        </w:rPr>
        <w:t>(i)</w:t>
      </w:r>
      <w:r>
        <w:rPr>
          <w:rFonts w:eastAsia="MS Gothic"/>
          <w:color w:val="000000"/>
          <w:lang w:val="en-US" w:eastAsia="ar-SA"/>
        </w:rPr>
        <w:tab/>
      </w:r>
      <w:r w:rsidR="00266A7B">
        <w:rPr>
          <w:rFonts w:eastAsia="MS Gothic"/>
          <w:color w:val="000000"/>
          <w:lang w:val="en-US" w:eastAsia="ar-SA"/>
        </w:rPr>
        <w:t xml:space="preserve">MOFED, in consultation with the Government’s Investigation Service, </w:t>
      </w:r>
      <w:r w:rsidR="0013511B">
        <w:rPr>
          <w:rFonts w:eastAsia="MS Gothic"/>
          <w:color w:val="000000"/>
          <w:lang w:val="en-US" w:eastAsia="ar-SA"/>
        </w:rPr>
        <w:t>will determine what d</w:t>
      </w:r>
      <w:r w:rsidR="0013511B" w:rsidRPr="00C37DB7">
        <w:rPr>
          <w:rFonts w:eastAsia="MS Gothic"/>
          <w:color w:val="000000"/>
          <w:lang w:val="en-US" w:eastAsia="ar-SA"/>
        </w:rPr>
        <w:t>isciplinary and/or administrative measures</w:t>
      </w:r>
      <w:r w:rsidR="00F3680D">
        <w:rPr>
          <w:rFonts w:eastAsia="MS Gothic"/>
          <w:color w:val="000000"/>
          <w:lang w:val="en-US" w:eastAsia="ar-SA"/>
        </w:rPr>
        <w:t>, including referral to national authorities,</w:t>
      </w:r>
      <w:r w:rsidR="0013511B" w:rsidRPr="00C37DB7">
        <w:rPr>
          <w:rFonts w:eastAsia="MS Gothic"/>
          <w:color w:val="000000"/>
          <w:lang w:val="en-US" w:eastAsia="ar-SA"/>
        </w:rPr>
        <w:t xml:space="preserve"> </w:t>
      </w:r>
      <w:r w:rsidR="0013511B">
        <w:rPr>
          <w:rFonts w:eastAsia="MS Gothic"/>
          <w:color w:val="000000"/>
          <w:lang w:val="en-US" w:eastAsia="ar-SA"/>
        </w:rPr>
        <w:t xml:space="preserve">may </w:t>
      </w:r>
      <w:r w:rsidR="0013511B" w:rsidRPr="00C37DB7">
        <w:rPr>
          <w:rFonts w:eastAsia="MS Gothic"/>
          <w:color w:val="000000"/>
          <w:lang w:val="en-US" w:eastAsia="ar-SA"/>
        </w:rPr>
        <w:t xml:space="preserve">be taken </w:t>
      </w:r>
      <w:r w:rsidR="0013511B">
        <w:rPr>
          <w:rFonts w:eastAsia="MS Gothic"/>
          <w:color w:val="000000"/>
          <w:lang w:val="en-US" w:eastAsia="ar-SA"/>
        </w:rPr>
        <w:t xml:space="preserve">as a result of the investigation, </w:t>
      </w:r>
      <w:r w:rsidR="0013511B" w:rsidRPr="00C37DB7">
        <w:rPr>
          <w:rFonts w:eastAsia="MS Gothic"/>
          <w:color w:val="000000"/>
          <w:lang w:val="en-US" w:eastAsia="ar-SA"/>
        </w:rPr>
        <w:t xml:space="preserve">according to its </w:t>
      </w:r>
      <w:r w:rsidR="007C7240">
        <w:rPr>
          <w:rFonts w:eastAsia="MS Gothic"/>
          <w:color w:val="000000"/>
          <w:lang w:val="en-US" w:eastAsia="ar-SA"/>
        </w:rPr>
        <w:t xml:space="preserve">internal policies and procedures </w:t>
      </w:r>
      <w:r w:rsidR="0013511B" w:rsidRPr="00C37DB7">
        <w:rPr>
          <w:rFonts w:eastAsia="MS Gothic"/>
          <w:color w:val="000000"/>
          <w:lang w:val="en-US" w:eastAsia="ar-SA"/>
        </w:rPr>
        <w:t xml:space="preserve">on disciplinary and/or administrative measures, including vendor sanction mechanism, as appropriate. </w:t>
      </w:r>
      <w:r w:rsidR="0013511B">
        <w:rPr>
          <w:rFonts w:eastAsia="MS Gothic"/>
          <w:color w:val="000000"/>
          <w:lang w:val="en-US" w:eastAsia="ar-SA"/>
        </w:rPr>
        <w:t xml:space="preserve"> </w:t>
      </w:r>
      <w:r w:rsidR="00266A7B">
        <w:rPr>
          <w:rFonts w:eastAsia="MS Gothic"/>
          <w:color w:val="000000"/>
          <w:lang w:val="en-US" w:eastAsia="ar-SA"/>
        </w:rPr>
        <w:t xml:space="preserve">MOFED </w:t>
      </w:r>
      <w:r w:rsidR="0013511B">
        <w:rPr>
          <w:rFonts w:eastAsia="MS Gothic"/>
          <w:color w:val="000000"/>
          <w:lang w:val="en-US" w:eastAsia="ar-SA"/>
        </w:rPr>
        <w:t xml:space="preserve">will </w:t>
      </w:r>
      <w:r w:rsidR="0013511B">
        <w:rPr>
          <w:rFonts w:eastAsia="MS Gothic"/>
          <w:color w:val="000000"/>
          <w:lang w:val="en-US" w:eastAsia="ar-SA"/>
        </w:rPr>
        <w:lastRenderedPageBreak/>
        <w:t>share i</w:t>
      </w:r>
      <w:r w:rsidR="0013511B" w:rsidRPr="000B5160">
        <w:rPr>
          <w:rFonts w:eastAsia="MS Gothic"/>
          <w:color w:val="000000"/>
          <w:lang w:val="en-US" w:eastAsia="ar-SA"/>
        </w:rPr>
        <w:t xml:space="preserve">nformation on measures taken </w:t>
      </w:r>
      <w:r w:rsidR="0013511B">
        <w:rPr>
          <w:rFonts w:eastAsia="MS Gothic"/>
          <w:color w:val="000000"/>
          <w:lang w:val="en-US" w:eastAsia="ar-SA"/>
        </w:rPr>
        <w:t xml:space="preserve">as a result of the investigation(s) </w:t>
      </w:r>
      <w:r w:rsidR="0013511B" w:rsidRPr="000B5160">
        <w:rPr>
          <w:rFonts w:eastAsia="MS Gothic"/>
          <w:color w:val="000000"/>
          <w:lang w:val="en-US" w:eastAsia="ar-SA"/>
        </w:rPr>
        <w:t xml:space="preserve">with the Administrative Agent and the </w:t>
      </w:r>
      <w:r w:rsidR="00B75090">
        <w:rPr>
          <w:rFonts w:eastAsia="MS Gothic"/>
          <w:color w:val="000000"/>
          <w:lang w:val="en-US" w:eastAsia="ar-SA"/>
        </w:rPr>
        <w:t>Steering Board</w:t>
      </w:r>
      <w:r w:rsidR="0013511B" w:rsidRPr="000B5160">
        <w:rPr>
          <w:rFonts w:eastAsia="MS Gothic"/>
          <w:color w:val="000000"/>
          <w:lang w:val="en-US" w:eastAsia="ar-SA"/>
        </w:rPr>
        <w:t xml:space="preserve"> of the</w:t>
      </w:r>
      <w:r w:rsidR="0013511B">
        <w:rPr>
          <w:rFonts w:eastAsia="MS Gothic"/>
          <w:color w:val="000000"/>
          <w:lang w:val="en-US" w:eastAsia="ar-SA"/>
        </w:rPr>
        <w:t xml:space="preserve"> </w:t>
      </w:r>
      <w:r w:rsidR="00B5203E">
        <w:rPr>
          <w:rFonts w:eastAsia="MS Gothic"/>
          <w:color w:val="000000"/>
          <w:lang w:val="en-US" w:eastAsia="ar-SA"/>
        </w:rPr>
        <w:t>Fund</w:t>
      </w:r>
      <w:r w:rsidR="007C7240" w:rsidRPr="00C37DB7">
        <w:rPr>
          <w:rFonts w:eastAsia="MS Gothic"/>
          <w:color w:val="000000"/>
          <w:lang w:val="en-US" w:eastAsia="ar-SA"/>
        </w:rPr>
        <w:t>.</w:t>
      </w:r>
      <w:r w:rsidR="007C7240">
        <w:rPr>
          <w:rFonts w:eastAsia="MS Gothic"/>
          <w:color w:val="000000"/>
          <w:lang w:val="en-US" w:eastAsia="ar-SA"/>
        </w:rPr>
        <w:t xml:space="preserve"> </w:t>
      </w:r>
      <w:r w:rsidR="006E305E">
        <w:rPr>
          <w:rFonts w:eastAsia="MS Gothic"/>
          <w:color w:val="000000"/>
          <w:lang w:val="en-US" w:eastAsia="ar-SA"/>
        </w:rPr>
        <w:t xml:space="preserve">Following such receipt of information on measures taken as a result of the investigation(s), it is the responsibility of the </w:t>
      </w:r>
      <w:r w:rsidR="00B75090">
        <w:rPr>
          <w:rFonts w:eastAsia="MS Gothic"/>
          <w:color w:val="000000"/>
          <w:lang w:val="en-US" w:eastAsia="ar-SA"/>
        </w:rPr>
        <w:t>Steering Board</w:t>
      </w:r>
      <w:r w:rsidR="006E305E">
        <w:rPr>
          <w:rFonts w:eastAsia="MS Gothic"/>
          <w:color w:val="000000"/>
          <w:lang w:val="en-US" w:eastAsia="ar-SA"/>
        </w:rPr>
        <w:t xml:space="preserve"> and the Administrative Agent to communicate promptly with the relevant anti-fraud offices (or equivalent) of the Donor.</w:t>
      </w:r>
    </w:p>
    <w:p w:rsidR="003306F8" w:rsidRPr="003306F8" w:rsidRDefault="003306F8" w:rsidP="003306F8">
      <w:pPr>
        <w:suppressAutoHyphens/>
        <w:snapToGrid w:val="0"/>
        <w:spacing w:before="240" w:after="240"/>
        <w:ind w:left="720"/>
        <w:jc w:val="both"/>
        <w:rPr>
          <w:rFonts w:eastAsia="MS Gothic"/>
          <w:color w:val="000000"/>
          <w:lang w:val="en-US" w:eastAsia="ar-SA"/>
        </w:rPr>
      </w:pPr>
      <w:r w:rsidRPr="003306F8">
        <w:rPr>
          <w:rFonts w:eastAsia="MS Gothic"/>
          <w:color w:val="000000"/>
          <w:lang w:val="en-US" w:eastAsia="ar-SA"/>
        </w:rPr>
        <w:t>(i)</w:t>
      </w:r>
      <w:r w:rsidRPr="003306F8">
        <w:rPr>
          <w:rFonts w:eastAsia="MS Gothic"/>
          <w:color w:val="000000"/>
          <w:lang w:val="en-US" w:eastAsia="ar-SA"/>
        </w:rPr>
        <w:tab/>
        <w:t>Each UN organization(s) concerned (Administrative Agent or Participating UN Organization) will determine what disciplinary and/or administrative measures, including referral to national authorities, may be taken as a result of the investigation, according to its internal policies and procedures on disciplinary and/or administrative measures, including vendor sanction mechanism, as appropriate.  The Participating UN Organization(s) concerned will share information on measures taken as a result of the investigation(s) with the Administrative Agent and the Steering Board of the Fund. The Administrative Agent will share information on measures taken as a result of its own investigation with the Steering Board.  Following such receipt of information on measures taken as a result of the investigation(s), it is the responsibility of the Steering Board and the Administrative Agent to communicate promptly with the relevant anti-fraud offices (or equivalent) of the Donor.</w:t>
      </w:r>
    </w:p>
    <w:p w:rsidR="003306F8" w:rsidRDefault="003306F8" w:rsidP="00CF0487">
      <w:pPr>
        <w:suppressAutoHyphens/>
        <w:snapToGrid w:val="0"/>
        <w:spacing w:before="240" w:after="240"/>
        <w:ind w:left="720"/>
        <w:jc w:val="both"/>
        <w:rPr>
          <w:rFonts w:eastAsia="MS Gothic"/>
          <w:color w:val="000000"/>
          <w:lang w:val="en-US" w:eastAsia="ar-SA"/>
        </w:rPr>
      </w:pPr>
    </w:p>
    <w:p w:rsidR="0031712B" w:rsidRPr="0031712B" w:rsidRDefault="0031712B" w:rsidP="00CF0487">
      <w:pPr>
        <w:tabs>
          <w:tab w:val="left" w:pos="720"/>
        </w:tabs>
        <w:suppressAutoHyphens/>
        <w:snapToGrid w:val="0"/>
        <w:spacing w:after="120"/>
        <w:jc w:val="both"/>
        <w:rPr>
          <w:u w:val="single"/>
        </w:rPr>
      </w:pPr>
      <w:r w:rsidRPr="0031712B">
        <w:rPr>
          <w:u w:val="single"/>
        </w:rPr>
        <w:t>Recovery of Funds</w:t>
      </w:r>
    </w:p>
    <w:p w:rsidR="0031712B" w:rsidRDefault="0031712B" w:rsidP="00CF0487">
      <w:pPr>
        <w:tabs>
          <w:tab w:val="left" w:pos="720"/>
        </w:tabs>
        <w:suppressAutoHyphens/>
        <w:snapToGrid w:val="0"/>
        <w:spacing w:after="120"/>
        <w:jc w:val="both"/>
      </w:pPr>
    </w:p>
    <w:p w:rsidR="00266A7B" w:rsidRPr="00266A7B" w:rsidRDefault="003C51B2" w:rsidP="00266A7B">
      <w:pPr>
        <w:tabs>
          <w:tab w:val="left" w:pos="720"/>
        </w:tabs>
        <w:suppressAutoHyphens/>
        <w:snapToGrid w:val="0"/>
        <w:spacing w:after="120"/>
        <w:jc w:val="both"/>
      </w:pPr>
      <w:r>
        <w:t>4.</w:t>
      </w:r>
      <w:r>
        <w:tab/>
      </w:r>
      <w:r w:rsidR="00B90CB8" w:rsidRPr="00B90CB8">
        <w:t xml:space="preserve">If there is evidence of improper use of funds as determined after an investigation, </w:t>
      </w:r>
      <w:r w:rsidR="00266A7B" w:rsidRPr="00266A7B">
        <w:t xml:space="preserve"> MOF</w:t>
      </w:r>
      <w:r w:rsidR="00B90CB8">
        <w:t>ED</w:t>
      </w:r>
      <w:r w:rsidR="00266A7B" w:rsidRPr="00266A7B">
        <w:t xml:space="preserve"> will repay an amount equivalent </w:t>
      </w:r>
      <w:r w:rsidR="00266A7B" w:rsidRPr="00266A7B">
        <w:rPr>
          <w:iCs/>
        </w:rPr>
        <w:t>to the amount of the funds found to have been misused, into the Fund’s Account from its owns resources.</w:t>
      </w:r>
      <w:r w:rsidR="00266A7B" w:rsidRPr="00266A7B">
        <w:t xml:space="preserve"> Should repayment to the Fund Account not occur within a reasonable period of time as shall be established by the Steering </w:t>
      </w:r>
      <w:r w:rsidR="00B90CB8">
        <w:t>Board</w:t>
      </w:r>
      <w:r w:rsidR="00266A7B" w:rsidRPr="00266A7B">
        <w:t xml:space="preserve">, the Contributors may elect to terminate any further fund transfer to the programmatic activity in question.  In </w:t>
      </w:r>
      <w:r w:rsidR="00266A7B" w:rsidRPr="00266A7B">
        <w:rPr>
          <w:lang w:val="en-US"/>
        </w:rPr>
        <w:t xml:space="preserve">cases of serious or wide-spread fraud that are judged to be harmful to the reputation of the Fund, the Contributors in consultation with the Steering </w:t>
      </w:r>
      <w:r w:rsidR="00B90CB8">
        <w:rPr>
          <w:lang w:val="en-US"/>
        </w:rPr>
        <w:t xml:space="preserve">Board </w:t>
      </w:r>
      <w:r w:rsidR="00266A7B" w:rsidRPr="00266A7B">
        <w:rPr>
          <w:lang w:val="en-US"/>
        </w:rPr>
        <w:t xml:space="preserve">will suspend all further fund transfers until adequate remedial measures have been taken. Once actions have been taken, the case will be presented to and discuss with the Steering </w:t>
      </w:r>
      <w:r w:rsidR="00A51827">
        <w:rPr>
          <w:lang w:val="en-US"/>
        </w:rPr>
        <w:t>Board</w:t>
      </w:r>
      <w:r w:rsidR="00266A7B" w:rsidRPr="00266A7B">
        <w:rPr>
          <w:lang w:val="en-US"/>
        </w:rPr>
        <w:t xml:space="preserve">. In </w:t>
      </w:r>
      <w:r w:rsidR="00266A7B" w:rsidRPr="00266A7B">
        <w:rPr>
          <w:lang w:val="en-US"/>
        </w:rPr>
        <w:lastRenderedPageBreak/>
        <w:t>cases where the Government, Contributors and Administrative Agent are unable to reach consensus on a corrective course of action, final decision-making in relation to the future disbursement will lie with the donors, and final decision-making in relation to sanctioning individuals under S</w:t>
      </w:r>
      <w:r w:rsidR="00A51827">
        <w:rPr>
          <w:lang w:val="en-US"/>
        </w:rPr>
        <w:t xml:space="preserve">ierra Leonean </w:t>
      </w:r>
      <w:r w:rsidR="00266A7B" w:rsidRPr="00266A7B">
        <w:rPr>
          <w:lang w:val="en-US"/>
        </w:rPr>
        <w:t>law will lie with the Government and will be based on the National Regulatory Framework.</w:t>
      </w:r>
    </w:p>
    <w:p w:rsidR="00266A7B" w:rsidRDefault="00266A7B" w:rsidP="00CF0487">
      <w:pPr>
        <w:tabs>
          <w:tab w:val="left" w:pos="720"/>
        </w:tabs>
        <w:suppressAutoHyphens/>
        <w:snapToGrid w:val="0"/>
        <w:spacing w:after="120"/>
        <w:jc w:val="both"/>
      </w:pPr>
    </w:p>
    <w:p w:rsidR="0013511B" w:rsidRPr="003116D0" w:rsidRDefault="00266A7B" w:rsidP="00CF0487">
      <w:pPr>
        <w:tabs>
          <w:tab w:val="left" w:pos="720"/>
        </w:tabs>
        <w:suppressAutoHyphens/>
        <w:snapToGrid w:val="0"/>
        <w:spacing w:after="120"/>
        <w:jc w:val="both"/>
        <w:rPr>
          <w:rFonts w:eastAsia="MS Gothic"/>
          <w:color w:val="000000"/>
          <w:lang w:val="en-US" w:eastAsia="ar-SA"/>
        </w:rPr>
      </w:pPr>
      <w:r>
        <w:t>5.</w:t>
      </w:r>
      <w:r>
        <w:tab/>
      </w:r>
      <w:r w:rsidR="0013511B" w:rsidRPr="00C37DB7">
        <w:t>If</w:t>
      </w:r>
      <w:r w:rsidR="00455F9F">
        <w:t xml:space="preserve"> </w:t>
      </w:r>
      <w:r w:rsidR="0013511B" w:rsidRPr="00C37DB7">
        <w:t xml:space="preserve">there is evidence of improper use of funds as determined after an investigation, the UN </w:t>
      </w:r>
      <w:r w:rsidR="001C774A">
        <w:t>o</w:t>
      </w:r>
      <w:r w:rsidR="0013511B" w:rsidRPr="00C37DB7">
        <w:t>rganization</w:t>
      </w:r>
      <w:r w:rsidR="0031712B">
        <w:t>(s)</w:t>
      </w:r>
      <w:r w:rsidR="0013511B">
        <w:t xml:space="preserve"> concerned</w:t>
      </w:r>
      <w:r w:rsidR="0013511B" w:rsidRPr="00C37DB7">
        <w:t xml:space="preserve"> </w:t>
      </w:r>
      <w:r w:rsidR="0031712B">
        <w:t xml:space="preserve">(Administrative Agent or Participating UN Organization) </w:t>
      </w:r>
      <w:r w:rsidR="0013511B" w:rsidRPr="00C37DB7">
        <w:t xml:space="preserve">will use </w:t>
      </w:r>
      <w:r w:rsidR="0031712B">
        <w:t>their</w:t>
      </w:r>
      <w:r w:rsidR="0013511B" w:rsidRPr="00C37DB7">
        <w:t xml:space="preserve"> best efforts, consistent with </w:t>
      </w:r>
      <w:r w:rsidR="0031712B">
        <w:t xml:space="preserve">their respective </w:t>
      </w:r>
      <w:r w:rsidR="0013511B" w:rsidRPr="00C37DB7">
        <w:t xml:space="preserve">regulations, rules, policies and procedures to recover any funds misused. With respect to any funds recovered, the Participating UN Organization will </w:t>
      </w:r>
      <w:r w:rsidR="002E6152">
        <w:t>consult</w:t>
      </w:r>
      <w:r w:rsidR="0013511B" w:rsidRPr="00C37DB7">
        <w:t xml:space="preserve"> with the </w:t>
      </w:r>
      <w:r w:rsidR="00B75090">
        <w:t>Steering Board</w:t>
      </w:r>
      <w:r w:rsidR="002E6152">
        <w:t>,</w:t>
      </w:r>
      <w:r w:rsidR="0013511B" w:rsidRPr="00C37DB7">
        <w:t xml:space="preserve"> the Administrative Agent</w:t>
      </w:r>
      <w:r w:rsidR="002E6152">
        <w:t xml:space="preserve"> and the Donor.  The Donor may request that such funds be returned to it in proportion to its Contribution to the </w:t>
      </w:r>
      <w:r w:rsidR="00B5203E">
        <w:t>Fund</w:t>
      </w:r>
      <w:r w:rsidR="002E6152">
        <w:t>, in which case the Participating UN Organization would</w:t>
      </w:r>
      <w:r w:rsidR="0013511B" w:rsidRPr="00C37DB7">
        <w:t xml:space="preserve"> credit </w:t>
      </w:r>
      <w:r w:rsidR="002E6152">
        <w:t>that portion of the</w:t>
      </w:r>
      <w:r w:rsidR="002E6152" w:rsidRPr="00C37DB7">
        <w:t xml:space="preserve"> </w:t>
      </w:r>
      <w:r w:rsidR="0013511B" w:rsidRPr="00C37DB7">
        <w:t xml:space="preserve">funds so recovered to the </w:t>
      </w:r>
      <w:r w:rsidR="00B5203E">
        <w:t>Fund</w:t>
      </w:r>
      <w:r w:rsidR="0013511B" w:rsidRPr="00C37DB7">
        <w:t xml:space="preserve"> Account</w:t>
      </w:r>
      <w:r w:rsidR="002E6152">
        <w:t xml:space="preserve"> and the Administrative Agent would return that portion of such funds to the Donor in accordance with Section </w:t>
      </w:r>
      <w:r w:rsidR="00365B74">
        <w:t>X, paragraph 6</w:t>
      </w:r>
      <w:r w:rsidR="002E6152">
        <w:t>.</w:t>
      </w:r>
      <w:r w:rsidR="0073765B">
        <w:t xml:space="preserve">  For any such funds the Donor does not request to be returned to it, such funds will either be credited to the </w:t>
      </w:r>
      <w:r w:rsidR="00B5203E">
        <w:t>Fund</w:t>
      </w:r>
      <w:r w:rsidR="0073765B">
        <w:t xml:space="preserve"> Account or </w:t>
      </w:r>
      <w:r w:rsidR="0013511B" w:rsidRPr="00C37DB7">
        <w:t>use</w:t>
      </w:r>
      <w:r w:rsidR="0073765B">
        <w:t>d by the Participating UN Organization</w:t>
      </w:r>
      <w:r w:rsidR="0013511B" w:rsidRPr="00C37DB7">
        <w:t xml:space="preserve"> for a purpose mutually agreed </w:t>
      </w:r>
      <w:r w:rsidR="0013511B" w:rsidRPr="00792D31">
        <w:t xml:space="preserve">upon. </w:t>
      </w:r>
    </w:p>
    <w:p w:rsidR="0013511B" w:rsidRPr="00C37DB7" w:rsidRDefault="0013511B" w:rsidP="0014126A">
      <w:pPr>
        <w:keepNext/>
        <w:tabs>
          <w:tab w:val="left" w:pos="720"/>
        </w:tabs>
        <w:jc w:val="both"/>
        <w:rPr>
          <w:b/>
          <w:u w:val="single"/>
        </w:rPr>
      </w:pPr>
    </w:p>
    <w:p w:rsidR="00555879" w:rsidRDefault="00A51827" w:rsidP="0014126A">
      <w:pPr>
        <w:keepNext/>
        <w:tabs>
          <w:tab w:val="left" w:pos="720"/>
        </w:tabs>
        <w:jc w:val="both"/>
        <w:rPr>
          <w:rFonts w:eastAsia="Calibri"/>
          <w:lang w:val="en-US" w:eastAsia="ar-SA"/>
        </w:rPr>
      </w:pPr>
      <w:r>
        <w:rPr>
          <w:rFonts w:eastAsia="Calibri"/>
          <w:lang w:val="en-US" w:eastAsia="ar-SA"/>
        </w:rPr>
        <w:t>6</w:t>
      </w:r>
      <w:r w:rsidR="00E51924">
        <w:rPr>
          <w:rFonts w:eastAsia="Calibri"/>
          <w:lang w:val="en-US" w:eastAsia="ar-SA"/>
        </w:rPr>
        <w:t xml:space="preserve">. </w:t>
      </w:r>
      <w:r w:rsidR="00E30E4D">
        <w:rPr>
          <w:rFonts w:eastAsia="Calibri"/>
          <w:lang w:val="en-US" w:eastAsia="ar-SA"/>
        </w:rPr>
        <w:tab/>
      </w:r>
      <w:r w:rsidR="00571996" w:rsidRPr="00571996">
        <w:rPr>
          <w:rFonts w:eastAsia="Calibri"/>
          <w:lang w:val="en-US" w:eastAsia="ar-SA"/>
        </w:rPr>
        <w:t xml:space="preserve">The </w:t>
      </w:r>
      <w:r w:rsidR="0031712B">
        <w:rPr>
          <w:rFonts w:eastAsia="Calibri"/>
          <w:lang w:val="en-US" w:eastAsia="ar-SA"/>
        </w:rPr>
        <w:t xml:space="preserve">Administrative Agent and the </w:t>
      </w:r>
      <w:r w:rsidR="00571996" w:rsidRPr="00571996">
        <w:rPr>
          <w:rFonts w:eastAsia="Calibri"/>
          <w:lang w:val="en-US" w:eastAsia="ar-SA"/>
        </w:rPr>
        <w:t xml:space="preserve">Participating UN Organizations will apply the provisions of </w:t>
      </w:r>
      <w:r w:rsidR="00E30E4D">
        <w:rPr>
          <w:rFonts w:eastAsia="Calibri"/>
          <w:lang w:val="en-US" w:eastAsia="ar-SA"/>
        </w:rPr>
        <w:t xml:space="preserve">Section VIII, </w:t>
      </w:r>
      <w:r w:rsidR="00571996" w:rsidRPr="00571996">
        <w:rPr>
          <w:rFonts w:eastAsia="Calibri"/>
          <w:lang w:val="en-US" w:eastAsia="ar-SA"/>
        </w:rPr>
        <w:t xml:space="preserve">paragraphs 1 to </w:t>
      </w:r>
      <w:r w:rsidR="003C51B2">
        <w:rPr>
          <w:rFonts w:eastAsia="Calibri"/>
          <w:lang w:val="en-US" w:eastAsia="ar-SA"/>
        </w:rPr>
        <w:t>4</w:t>
      </w:r>
      <w:r w:rsidR="00571996" w:rsidRPr="00571996">
        <w:rPr>
          <w:rFonts w:eastAsia="Calibri"/>
          <w:lang w:val="en-US" w:eastAsia="ar-SA"/>
        </w:rPr>
        <w:t xml:space="preserve"> above in accordance with their respective accountability and oversight framework as well as relevant regulations, rules, policies and procedures</w:t>
      </w:r>
      <w:r w:rsidR="00E30E4D">
        <w:rPr>
          <w:rFonts w:eastAsia="Calibri"/>
          <w:lang w:val="en-US" w:eastAsia="ar-SA"/>
        </w:rPr>
        <w:t>.</w:t>
      </w:r>
    </w:p>
    <w:p w:rsidR="00C66C75" w:rsidRDefault="00C66C75" w:rsidP="0014126A">
      <w:pPr>
        <w:keepNext/>
        <w:tabs>
          <w:tab w:val="left" w:pos="720"/>
        </w:tabs>
        <w:jc w:val="both"/>
        <w:rPr>
          <w:b/>
          <w:u w:val="single"/>
        </w:rPr>
      </w:pPr>
    </w:p>
    <w:p w:rsidR="00910551" w:rsidRDefault="00910551">
      <w:pPr>
        <w:keepNext/>
        <w:tabs>
          <w:tab w:val="left" w:pos="720"/>
        </w:tabs>
        <w:jc w:val="center"/>
        <w:rPr>
          <w:b/>
          <w:u w:val="single"/>
        </w:rPr>
      </w:pPr>
      <w:bookmarkStart w:id="0" w:name="_GoBack"/>
      <w:bookmarkEnd w:id="0"/>
    </w:p>
    <w:p w:rsidR="0086338B" w:rsidRPr="00CF7170" w:rsidRDefault="006A77F4">
      <w:pPr>
        <w:keepNext/>
        <w:tabs>
          <w:tab w:val="left" w:pos="720"/>
        </w:tabs>
        <w:jc w:val="center"/>
        <w:rPr>
          <w:b/>
          <w:u w:val="single"/>
        </w:rPr>
      </w:pPr>
      <w:r w:rsidRPr="0013511B">
        <w:rPr>
          <w:b/>
          <w:u w:val="single"/>
        </w:rPr>
        <w:t>Section</w:t>
      </w:r>
      <w:r w:rsidR="0086338B" w:rsidRPr="0013511B">
        <w:rPr>
          <w:b/>
          <w:u w:val="single"/>
        </w:rPr>
        <w:t xml:space="preserve"> </w:t>
      </w:r>
      <w:r w:rsidR="005F0CC3">
        <w:rPr>
          <w:b/>
          <w:u w:val="single"/>
        </w:rPr>
        <w:t>IX</w:t>
      </w:r>
    </w:p>
    <w:p w:rsidR="0086338B" w:rsidRPr="00CF7170" w:rsidRDefault="0086338B">
      <w:pPr>
        <w:keepNext/>
        <w:tabs>
          <w:tab w:val="left" w:pos="720"/>
        </w:tabs>
        <w:jc w:val="center"/>
        <w:rPr>
          <w:b/>
          <w:u w:val="single"/>
        </w:rPr>
      </w:pPr>
      <w:r w:rsidRPr="00CF7170">
        <w:rPr>
          <w:b/>
          <w:u w:val="single"/>
        </w:rPr>
        <w:t>Communication</w:t>
      </w:r>
      <w:r w:rsidR="00820E7E">
        <w:rPr>
          <w:b/>
          <w:u w:val="single"/>
        </w:rPr>
        <w:t xml:space="preserve"> and Transparency</w:t>
      </w:r>
    </w:p>
    <w:p w:rsidR="0086338B" w:rsidRPr="007C3F43" w:rsidRDefault="0086338B">
      <w:pPr>
        <w:tabs>
          <w:tab w:val="left" w:pos="720"/>
        </w:tabs>
        <w:jc w:val="center"/>
        <w:rPr>
          <w:u w:val="single"/>
        </w:rPr>
      </w:pPr>
    </w:p>
    <w:p w:rsidR="0086338B" w:rsidRPr="00D0773A" w:rsidRDefault="00910D55" w:rsidP="00585719">
      <w:pPr>
        <w:pStyle w:val="BodyText"/>
        <w:numPr>
          <w:ilvl w:val="0"/>
          <w:numId w:val="7"/>
        </w:numPr>
        <w:tabs>
          <w:tab w:val="clear" w:pos="-720"/>
          <w:tab w:val="clear" w:pos="1800"/>
          <w:tab w:val="left" w:pos="720"/>
        </w:tabs>
        <w:suppressAutoHyphens w:val="0"/>
        <w:ind w:left="0" w:firstLine="0"/>
      </w:pPr>
      <w:r w:rsidRPr="00D0773A">
        <w:lastRenderedPageBreak/>
        <w:t xml:space="preserve">Subject to the regulations, rules, policies and procedures of </w:t>
      </w:r>
      <w:r w:rsidR="00A51827">
        <w:t xml:space="preserve">MOFED, </w:t>
      </w:r>
      <w:r w:rsidR="007576A9">
        <w:t>National Implementing Entities</w:t>
      </w:r>
      <w:r w:rsidR="00A51827">
        <w:t xml:space="preserve"> and </w:t>
      </w:r>
      <w:r w:rsidRPr="00D0773A">
        <w:t>Participating UN Organization</w:t>
      </w:r>
      <w:r w:rsidR="00A51827">
        <w:t>s</w:t>
      </w:r>
      <w:r w:rsidRPr="00D0773A">
        <w:t>, i</w:t>
      </w:r>
      <w:r w:rsidR="0086338B" w:rsidRPr="00D0773A">
        <w:t xml:space="preserve">nformation given to the press, to the beneficiaries of the </w:t>
      </w:r>
      <w:r w:rsidR="00B5203E">
        <w:rPr>
          <w:lang w:val="en-GB"/>
        </w:rPr>
        <w:t>Fund</w:t>
      </w:r>
      <w:r w:rsidR="0086338B" w:rsidRPr="00D0773A">
        <w:t xml:space="preserve">, all related publicity material, official notices, reports and publications, </w:t>
      </w:r>
      <w:r w:rsidR="006A77F4" w:rsidRPr="00D0773A">
        <w:t>will</w:t>
      </w:r>
      <w:r w:rsidR="0086338B" w:rsidRPr="00D0773A">
        <w:t xml:space="preserve"> </w:t>
      </w:r>
      <w:r w:rsidR="004664C1">
        <w:t xml:space="preserve">highlight the results achieved and </w:t>
      </w:r>
      <w:r w:rsidR="0086338B" w:rsidRPr="00D0773A">
        <w:t xml:space="preserve">acknowledge the role of the </w:t>
      </w:r>
      <w:r w:rsidR="001C774A">
        <w:t xml:space="preserve">Host </w:t>
      </w:r>
      <w:r w:rsidR="0086338B" w:rsidRPr="00D0773A">
        <w:t xml:space="preserve">Government, the </w:t>
      </w:r>
      <w:r w:rsidR="00A51827">
        <w:t>Contributors</w:t>
      </w:r>
      <w:r w:rsidR="0086338B" w:rsidRPr="00D0773A">
        <w:t>, the Participating UN Organizations, the Administrative Agent and any other relevant</w:t>
      </w:r>
      <w:r w:rsidR="002603A3" w:rsidRPr="00D0773A">
        <w:t xml:space="preserve"> entities</w:t>
      </w:r>
      <w:r w:rsidR="0086338B" w:rsidRPr="00D0773A">
        <w:t>.</w:t>
      </w:r>
    </w:p>
    <w:p w:rsidR="000E011C" w:rsidRPr="00D0773A" w:rsidRDefault="000E011C" w:rsidP="000E011C">
      <w:pPr>
        <w:pStyle w:val="BodyText"/>
        <w:tabs>
          <w:tab w:val="clear" w:pos="-720"/>
          <w:tab w:val="left" w:pos="720"/>
        </w:tabs>
        <w:suppressAutoHyphens w:val="0"/>
      </w:pPr>
    </w:p>
    <w:p w:rsidR="00820E7E" w:rsidRPr="00B609EC" w:rsidRDefault="00E85254" w:rsidP="005F0CC3">
      <w:pPr>
        <w:numPr>
          <w:ilvl w:val="0"/>
          <w:numId w:val="7"/>
        </w:numPr>
        <w:tabs>
          <w:tab w:val="clear" w:pos="1800"/>
          <w:tab w:val="num" w:pos="0"/>
          <w:tab w:val="left" w:pos="720"/>
        </w:tabs>
        <w:autoSpaceDE w:val="0"/>
        <w:autoSpaceDN w:val="0"/>
        <w:adjustRightInd w:val="0"/>
        <w:ind w:left="0" w:firstLine="0"/>
        <w:jc w:val="both"/>
        <w:rPr>
          <w:rFonts w:eastAsia="Calibri"/>
          <w:u w:val="single"/>
          <w:lang w:val="en-US" w:eastAsia="ar-SA"/>
        </w:rPr>
      </w:pPr>
      <w:r w:rsidRPr="00D0773A">
        <w:t xml:space="preserve">The Administrative Agent in consultation with </w:t>
      </w:r>
      <w:r w:rsidR="00A51827">
        <w:t xml:space="preserve">MOFED and </w:t>
      </w:r>
      <w:r w:rsidRPr="00D0773A">
        <w:t xml:space="preserve">Participating UN Organizations </w:t>
      </w:r>
      <w:r w:rsidR="00E20585" w:rsidRPr="00D0773A">
        <w:t>will</w:t>
      </w:r>
      <w:r w:rsidRPr="00D0773A">
        <w:t xml:space="preserve"> ensure that decisions regarding the review and approval of the </w:t>
      </w:r>
      <w:r w:rsidR="00B5203E">
        <w:t>Fund</w:t>
      </w:r>
      <w:r w:rsidRPr="00D0773A">
        <w:t xml:space="preserve"> as well as periodic reports on the progress of implementation of the </w:t>
      </w:r>
      <w:r w:rsidR="00B5203E">
        <w:t>Fund</w:t>
      </w:r>
      <w:r w:rsidR="00EE7E40">
        <w:t xml:space="preserve"> </w:t>
      </w:r>
      <w:r w:rsidRPr="00D0773A">
        <w:t>are posted</w:t>
      </w:r>
      <w:r w:rsidR="00D779D3" w:rsidRPr="00D0773A">
        <w:t>, where appropriate,</w:t>
      </w:r>
      <w:r w:rsidRPr="00D0773A">
        <w:t xml:space="preserve"> for public information on the</w:t>
      </w:r>
      <w:r w:rsidR="00DF1F86" w:rsidRPr="00D0773A">
        <w:t xml:space="preserve"> website</w:t>
      </w:r>
      <w:r w:rsidR="00CF27FE">
        <w:t xml:space="preserve"> </w:t>
      </w:r>
      <w:r w:rsidR="00DF1F86" w:rsidRPr="00D0773A">
        <w:t xml:space="preserve">the </w:t>
      </w:r>
      <w:r w:rsidR="004D2243" w:rsidRPr="00D0773A">
        <w:t xml:space="preserve">Administrative Agent </w:t>
      </w:r>
      <w:r w:rsidR="00A51827">
        <w:t>(</w:t>
      </w:r>
      <w:hyperlink r:id="rId10" w:history="1">
        <w:r w:rsidR="00A51827" w:rsidRPr="00DC4161">
          <w:rPr>
            <w:rStyle w:val="Hyperlink"/>
          </w:rPr>
          <w:t>http://mptf.undp.org</w:t>
        </w:r>
      </w:hyperlink>
      <w:r w:rsidR="00A51827">
        <w:t>)</w:t>
      </w:r>
      <w:r w:rsidRPr="00D0773A">
        <w:t>.</w:t>
      </w:r>
      <w:r w:rsidR="00BC2A76" w:rsidRPr="00D0773A">
        <w:t xml:space="preserve"> </w:t>
      </w:r>
      <w:r w:rsidR="004A30AC" w:rsidRPr="00D0773A">
        <w:t xml:space="preserve">Such reports and documents may include </w:t>
      </w:r>
      <w:r w:rsidR="00B75090">
        <w:t>Steering Board</w:t>
      </w:r>
      <w:r w:rsidR="004A30AC" w:rsidRPr="00D0773A">
        <w:t xml:space="preserve"> approved </w:t>
      </w:r>
      <w:r w:rsidR="007256E3" w:rsidRPr="00D0773A">
        <w:t xml:space="preserve">programmes </w:t>
      </w:r>
      <w:r w:rsidR="004A30AC" w:rsidRPr="00D0773A">
        <w:t xml:space="preserve">and </w:t>
      </w:r>
      <w:r w:rsidR="007256E3" w:rsidRPr="00D0773A">
        <w:t xml:space="preserve">programmes </w:t>
      </w:r>
      <w:r w:rsidR="004A30AC" w:rsidRPr="00D0773A">
        <w:t xml:space="preserve">awaiting approval, fund level annual financial and progress reports and </w:t>
      </w:r>
      <w:r w:rsidR="009F1EB9" w:rsidRPr="00D0773A">
        <w:t xml:space="preserve">external </w:t>
      </w:r>
      <w:r w:rsidR="004A30AC" w:rsidRPr="00D0773A">
        <w:t>evaluations, as appropriate.</w:t>
      </w:r>
      <w:r w:rsidR="00820E7E" w:rsidRPr="00820E7E">
        <w:rPr>
          <w:rFonts w:eastAsia="Calibri"/>
          <w:u w:val="single"/>
          <w:lang w:val="en-US" w:eastAsia="ar-SA"/>
        </w:rPr>
        <w:t xml:space="preserve"> </w:t>
      </w:r>
    </w:p>
    <w:p w:rsidR="00820E7E" w:rsidRPr="00B609EC" w:rsidRDefault="00820E7E" w:rsidP="00820E7E">
      <w:pPr>
        <w:tabs>
          <w:tab w:val="num" w:pos="720"/>
        </w:tabs>
        <w:autoSpaceDE w:val="0"/>
        <w:autoSpaceDN w:val="0"/>
        <w:adjustRightInd w:val="0"/>
        <w:jc w:val="both"/>
        <w:rPr>
          <w:rFonts w:eastAsia="Calibri"/>
          <w:lang w:val="en-US" w:eastAsia="ar-SA"/>
        </w:rPr>
      </w:pPr>
    </w:p>
    <w:p w:rsidR="00820E7E" w:rsidRPr="00820E7E" w:rsidRDefault="00E37280" w:rsidP="005F0CC3">
      <w:pPr>
        <w:numPr>
          <w:ilvl w:val="0"/>
          <w:numId w:val="7"/>
        </w:numPr>
        <w:tabs>
          <w:tab w:val="clear" w:pos="1800"/>
          <w:tab w:val="num" w:pos="0"/>
          <w:tab w:val="left" w:pos="720"/>
        </w:tabs>
        <w:autoSpaceDE w:val="0"/>
        <w:autoSpaceDN w:val="0"/>
        <w:adjustRightInd w:val="0"/>
        <w:ind w:left="0" w:firstLine="0"/>
        <w:jc w:val="both"/>
        <w:rPr>
          <w:rFonts w:eastAsia="Calibri"/>
          <w:lang w:val="en-US" w:eastAsia="ar-SA"/>
        </w:rPr>
      </w:pPr>
      <w:r w:rsidRPr="00820E7E">
        <w:rPr>
          <w:rFonts w:eastAsia="Calibri"/>
          <w:lang w:val="en-US" w:eastAsia="ar-SA"/>
        </w:rPr>
        <w:t>The</w:t>
      </w:r>
      <w:r w:rsidR="00EE7E40">
        <w:rPr>
          <w:rFonts w:eastAsia="Calibri"/>
          <w:lang w:val="en-US" w:eastAsia="ar-SA"/>
        </w:rPr>
        <w:t xml:space="preserve"> </w:t>
      </w:r>
      <w:r w:rsidR="00A51827">
        <w:rPr>
          <w:rFonts w:eastAsia="Calibri"/>
          <w:lang w:val="en-US" w:eastAsia="ar-SA"/>
        </w:rPr>
        <w:t>Contributor</w:t>
      </w:r>
      <w:r w:rsidR="00EE7E40">
        <w:rPr>
          <w:rFonts w:eastAsia="Calibri"/>
          <w:lang w:val="en-US" w:eastAsia="ar-SA"/>
        </w:rPr>
        <w:t xml:space="preserve">, </w:t>
      </w:r>
      <w:r w:rsidR="00A51827">
        <w:rPr>
          <w:rFonts w:eastAsia="Calibri"/>
          <w:lang w:val="en-US" w:eastAsia="ar-SA"/>
        </w:rPr>
        <w:t xml:space="preserve">MOFED, </w:t>
      </w:r>
      <w:r w:rsidR="00EE7E40">
        <w:rPr>
          <w:rFonts w:eastAsia="Calibri"/>
          <w:lang w:val="en-US" w:eastAsia="ar-SA"/>
        </w:rPr>
        <w:t>the</w:t>
      </w:r>
      <w:r w:rsidRPr="00820E7E">
        <w:rPr>
          <w:rFonts w:eastAsia="Calibri"/>
          <w:lang w:val="en-US" w:eastAsia="ar-SA"/>
        </w:rPr>
        <w:t xml:space="preserve"> Administrative Agent and the Participating UN Organizations are committed to principles of transparency with regard to the implementation of the </w:t>
      </w:r>
      <w:r w:rsidR="00B5203E">
        <w:rPr>
          <w:rFonts w:eastAsia="Calibri"/>
          <w:lang w:val="en-US" w:eastAsia="ar-SA"/>
        </w:rPr>
        <w:t>Fund</w:t>
      </w:r>
      <w:r w:rsidRPr="00820E7E">
        <w:rPr>
          <w:rFonts w:eastAsia="Calibri"/>
          <w:lang w:val="en-US" w:eastAsia="ar-SA"/>
        </w:rPr>
        <w:t>, consistent with their respective regulations, rules, policies and procedures</w:t>
      </w:r>
      <w:r>
        <w:rPr>
          <w:rFonts w:eastAsia="Calibri"/>
          <w:lang w:val="en-US" w:eastAsia="ar-SA"/>
        </w:rPr>
        <w:t>.</w:t>
      </w:r>
      <w:r w:rsidRPr="005F3F49">
        <w:t xml:space="preserve"> </w:t>
      </w:r>
      <w:r w:rsidR="00820E7E" w:rsidRPr="00820E7E">
        <w:rPr>
          <w:rFonts w:eastAsia="Calibri"/>
          <w:lang w:val="en-US" w:eastAsia="ar-SA"/>
        </w:rPr>
        <w:t xml:space="preserve">The </w:t>
      </w:r>
      <w:r w:rsidR="00A51827">
        <w:rPr>
          <w:rFonts w:eastAsia="Calibri"/>
          <w:lang w:val="en-US" w:eastAsia="ar-SA"/>
        </w:rPr>
        <w:t>Contributor, MOFED</w:t>
      </w:r>
      <w:r w:rsidR="00820E7E" w:rsidRPr="00820E7E">
        <w:rPr>
          <w:rFonts w:eastAsia="Calibri"/>
          <w:lang w:val="en-US" w:eastAsia="ar-SA"/>
        </w:rPr>
        <w:t>, the Administrative Agent, Participating UN Organizations and the Host Government, if applicable</w:t>
      </w:r>
      <w:r w:rsidR="001C774A">
        <w:rPr>
          <w:rFonts w:eastAsia="Calibri"/>
          <w:lang w:val="en-US" w:eastAsia="ar-SA"/>
        </w:rPr>
        <w:t>,</w:t>
      </w:r>
      <w:r w:rsidR="00820E7E" w:rsidRPr="00820E7E">
        <w:rPr>
          <w:rFonts w:eastAsia="Calibri"/>
          <w:lang w:val="en-US" w:eastAsia="ar-SA"/>
        </w:rPr>
        <w:t xml:space="preserve"> will </w:t>
      </w:r>
      <w:r w:rsidR="004C7A57">
        <w:rPr>
          <w:rFonts w:eastAsia="Calibri"/>
          <w:lang w:val="en-US" w:eastAsia="ar-SA"/>
        </w:rPr>
        <w:t xml:space="preserve">endeavor to </w:t>
      </w:r>
      <w:r w:rsidR="00820E7E" w:rsidRPr="00820E7E">
        <w:rPr>
          <w:rFonts w:eastAsia="Calibri"/>
          <w:lang w:val="en-US" w:eastAsia="ar-SA"/>
        </w:rPr>
        <w:t xml:space="preserve">consult prior to publication or release of </w:t>
      </w:r>
      <w:r w:rsidR="005F0CC3">
        <w:rPr>
          <w:rFonts w:eastAsia="Calibri"/>
          <w:lang w:val="en-US" w:eastAsia="ar-SA"/>
        </w:rPr>
        <w:t xml:space="preserve">any </w:t>
      </w:r>
      <w:r w:rsidR="00820E7E" w:rsidRPr="00820E7E">
        <w:rPr>
          <w:rFonts w:eastAsia="Calibri"/>
          <w:lang w:val="en-US" w:eastAsia="ar-SA"/>
        </w:rPr>
        <w:t>information regarded as sensitive</w:t>
      </w:r>
      <w:r w:rsidR="00820E7E">
        <w:rPr>
          <w:rFonts w:eastAsia="Calibri"/>
          <w:lang w:val="en-US" w:eastAsia="ar-SA"/>
        </w:rPr>
        <w:t>.</w:t>
      </w:r>
      <w:r w:rsidR="00820E7E" w:rsidRPr="00820E7E">
        <w:rPr>
          <w:rFonts w:eastAsia="Calibri"/>
          <w:lang w:val="en-US" w:eastAsia="ar-SA"/>
        </w:rPr>
        <w:t xml:space="preserve">  </w:t>
      </w:r>
    </w:p>
    <w:p w:rsidR="0086338B" w:rsidRDefault="0086338B">
      <w:pPr>
        <w:tabs>
          <w:tab w:val="left" w:pos="720"/>
        </w:tabs>
        <w:jc w:val="both"/>
        <w:rPr>
          <w:u w:val="single"/>
        </w:rPr>
      </w:pPr>
    </w:p>
    <w:p w:rsidR="00910551" w:rsidRPr="005F3F49" w:rsidRDefault="00910551">
      <w:pPr>
        <w:tabs>
          <w:tab w:val="left" w:pos="720"/>
        </w:tabs>
        <w:jc w:val="both"/>
        <w:rPr>
          <w:u w:val="single"/>
        </w:rPr>
      </w:pPr>
    </w:p>
    <w:p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w:t>
      </w:r>
      <w:r w:rsidR="002B281D" w:rsidRPr="00D0773A">
        <w:rPr>
          <w:b/>
          <w:u w:val="single"/>
        </w:rPr>
        <w:t>X</w:t>
      </w:r>
    </w:p>
    <w:p w:rsidR="0086338B" w:rsidRPr="00D0773A" w:rsidRDefault="0086338B">
      <w:pPr>
        <w:tabs>
          <w:tab w:val="left" w:pos="720"/>
        </w:tabs>
        <w:jc w:val="center"/>
        <w:rPr>
          <w:b/>
          <w:u w:val="single"/>
          <w:lang w:eastAsia="ja-JP"/>
        </w:rPr>
      </w:pPr>
      <w:r w:rsidRPr="00D0773A">
        <w:rPr>
          <w:rFonts w:hint="eastAsia"/>
          <w:b/>
          <w:u w:val="single"/>
          <w:lang w:eastAsia="ja-JP"/>
        </w:rPr>
        <w:t xml:space="preserve">Expiration, </w:t>
      </w:r>
      <w:r w:rsidR="00485CB5" w:rsidRPr="00D0773A">
        <w:rPr>
          <w:b/>
          <w:u w:val="single"/>
          <w:lang w:eastAsia="ja-JP"/>
        </w:rPr>
        <w:t>M</w:t>
      </w:r>
      <w:r w:rsidRPr="00D0773A">
        <w:rPr>
          <w:rFonts w:hint="eastAsia"/>
          <w:b/>
          <w:u w:val="single"/>
          <w:lang w:eastAsia="ja-JP"/>
        </w:rPr>
        <w:t>odification</w:t>
      </w:r>
      <w:r w:rsidR="004C7A57">
        <w:rPr>
          <w:b/>
          <w:u w:val="single"/>
          <w:lang w:eastAsia="ja-JP"/>
        </w:rPr>
        <w:t>,</w:t>
      </w:r>
      <w:r w:rsidRPr="00D0773A">
        <w:rPr>
          <w:rFonts w:hint="eastAsia"/>
          <w:b/>
          <w:u w:val="single"/>
          <w:lang w:eastAsia="ja-JP"/>
        </w:rPr>
        <w:t xml:space="preserve"> </w:t>
      </w:r>
      <w:r w:rsidR="00485CB5" w:rsidRPr="00D0773A">
        <w:rPr>
          <w:b/>
          <w:u w:val="single"/>
          <w:lang w:eastAsia="ja-JP"/>
        </w:rPr>
        <w:t>T</w:t>
      </w:r>
      <w:r w:rsidR="00485CB5" w:rsidRPr="00D0773A">
        <w:rPr>
          <w:rFonts w:hint="eastAsia"/>
          <w:b/>
          <w:u w:val="single"/>
          <w:lang w:eastAsia="ja-JP"/>
        </w:rPr>
        <w:t>ermination</w:t>
      </w:r>
      <w:r w:rsidR="004C7A57">
        <w:rPr>
          <w:b/>
          <w:u w:val="single"/>
          <w:lang w:eastAsia="ja-JP"/>
        </w:rPr>
        <w:t xml:space="preserve"> and Unspent Balances</w:t>
      </w:r>
      <w:r w:rsidR="00485CB5" w:rsidRPr="00D0773A">
        <w:rPr>
          <w:rFonts w:hint="eastAsia"/>
          <w:b/>
          <w:u w:val="single"/>
          <w:lang w:eastAsia="ja-JP"/>
        </w:rPr>
        <w:t xml:space="preserve"> </w:t>
      </w:r>
    </w:p>
    <w:p w:rsidR="0086338B" w:rsidRPr="00D0773A" w:rsidRDefault="0086338B">
      <w:pPr>
        <w:tabs>
          <w:tab w:val="left" w:pos="720"/>
        </w:tabs>
        <w:rPr>
          <w:b/>
        </w:rPr>
      </w:pPr>
    </w:p>
    <w:p w:rsidR="0086338B" w:rsidRPr="00D0773A" w:rsidRDefault="0086338B">
      <w:pPr>
        <w:tabs>
          <w:tab w:val="left" w:pos="720"/>
        </w:tabs>
        <w:jc w:val="both"/>
        <w:rPr>
          <w:lang w:eastAsia="ja-JP"/>
        </w:rPr>
      </w:pPr>
      <w:r w:rsidRPr="00D0773A">
        <w:rPr>
          <w:rFonts w:hint="eastAsia"/>
          <w:lang w:eastAsia="ja-JP"/>
        </w:rPr>
        <w:t>1.</w:t>
      </w:r>
      <w:r w:rsidRPr="00D0773A">
        <w:tab/>
        <w:t xml:space="preserve">The </w:t>
      </w:r>
      <w:r w:rsidRPr="00D0773A">
        <w:rPr>
          <w:rFonts w:hint="eastAsia"/>
          <w:lang w:eastAsia="ja-JP"/>
        </w:rPr>
        <w:t>Administrative Agent</w:t>
      </w:r>
      <w:r w:rsidRPr="00D0773A">
        <w:t xml:space="preserve"> </w:t>
      </w:r>
      <w:r w:rsidR="006A77F4" w:rsidRPr="00D0773A">
        <w:t>will</w:t>
      </w:r>
      <w:r w:rsidRPr="00D0773A">
        <w:t xml:space="preserve"> notify the </w:t>
      </w:r>
      <w:r w:rsidR="00A51827">
        <w:t xml:space="preserve">Contributor </w:t>
      </w:r>
      <w:r w:rsidRPr="00D0773A">
        <w:t xml:space="preserve">when it has received notice from </w:t>
      </w:r>
      <w:r w:rsidR="00A51827">
        <w:t xml:space="preserve">MOFED and </w:t>
      </w:r>
      <w:r w:rsidRPr="00D0773A">
        <w:t xml:space="preserve">all Participating UN Organizations that the activities for which they are responsible under the </w:t>
      </w:r>
      <w:r w:rsidR="0060729C" w:rsidRPr="00D0773A">
        <w:t>approved programmatic document</w:t>
      </w:r>
      <w:r w:rsidRPr="00D0773A">
        <w:t xml:space="preserve"> have been completed</w:t>
      </w:r>
      <w:r w:rsidR="008B1108" w:rsidRPr="008B1108">
        <w:t xml:space="preserve"> </w:t>
      </w:r>
      <w:r w:rsidR="008B1108">
        <w:t xml:space="preserve">and the </w:t>
      </w:r>
      <w:r w:rsidR="00B5203E">
        <w:t>Fund</w:t>
      </w:r>
      <w:r w:rsidR="008B1108">
        <w:t xml:space="preserve"> </w:t>
      </w:r>
      <w:r w:rsidR="00F63EE9">
        <w:t xml:space="preserve">is operationally </w:t>
      </w:r>
      <w:r w:rsidR="008B1108">
        <w:t>closed</w:t>
      </w:r>
      <w:r w:rsidRPr="00D0773A">
        <w:t xml:space="preserve">.  </w:t>
      </w:r>
    </w:p>
    <w:p w:rsidR="0086338B" w:rsidRPr="00D0773A" w:rsidRDefault="0086338B">
      <w:pPr>
        <w:tabs>
          <w:tab w:val="left" w:pos="720"/>
        </w:tabs>
        <w:jc w:val="both"/>
        <w:rPr>
          <w:lang w:eastAsia="ja-JP"/>
        </w:rPr>
      </w:pPr>
    </w:p>
    <w:p w:rsidR="0086338B" w:rsidRPr="00D0773A" w:rsidRDefault="0086338B">
      <w:pPr>
        <w:tabs>
          <w:tab w:val="left" w:pos="720"/>
        </w:tabs>
        <w:jc w:val="both"/>
        <w:rPr>
          <w:lang w:eastAsia="ja-JP"/>
        </w:rPr>
      </w:pPr>
      <w:r w:rsidRPr="00D0773A">
        <w:rPr>
          <w:rFonts w:hint="eastAsia"/>
          <w:lang w:eastAsia="ja-JP"/>
        </w:rPr>
        <w:t>2.</w:t>
      </w:r>
      <w:r w:rsidRPr="00D0773A">
        <w:rPr>
          <w:rFonts w:hint="eastAsia"/>
          <w:lang w:eastAsia="ja-JP"/>
        </w:rPr>
        <w:tab/>
      </w:r>
      <w:r w:rsidRPr="00D0773A">
        <w:t>This A</w:t>
      </w:r>
      <w:r w:rsidR="0080523F" w:rsidRPr="00D0773A">
        <w:t>rrangement</w:t>
      </w:r>
      <w:r w:rsidRPr="00D0773A">
        <w:t xml:space="preserve"> may be modified only by written agreement between the </w:t>
      </w:r>
      <w:r w:rsidR="006A77F4" w:rsidRPr="00D0773A">
        <w:t>Participants</w:t>
      </w:r>
      <w:r w:rsidRPr="00D0773A">
        <w:t>.</w:t>
      </w:r>
    </w:p>
    <w:p w:rsidR="00AA4117" w:rsidRPr="00D0773A" w:rsidRDefault="00AA4117">
      <w:pPr>
        <w:tabs>
          <w:tab w:val="left" w:pos="720"/>
        </w:tabs>
        <w:jc w:val="both"/>
        <w:rPr>
          <w:lang w:eastAsia="ja-JP"/>
        </w:rPr>
      </w:pPr>
    </w:p>
    <w:p w:rsidR="0086338B" w:rsidRPr="00D0773A" w:rsidRDefault="0086338B">
      <w:pPr>
        <w:tabs>
          <w:tab w:val="left" w:pos="720"/>
        </w:tabs>
        <w:jc w:val="both"/>
      </w:pPr>
      <w:r w:rsidRPr="00D0773A">
        <w:rPr>
          <w:rFonts w:hint="eastAsia"/>
          <w:lang w:eastAsia="ja-JP"/>
        </w:rPr>
        <w:t>3.</w:t>
      </w:r>
      <w:r w:rsidRPr="00D0773A">
        <w:tab/>
        <w:t xml:space="preserve">This </w:t>
      </w:r>
      <w:r w:rsidR="0080523F" w:rsidRPr="00D0773A">
        <w:t xml:space="preserve">Arrangement </w:t>
      </w:r>
      <w:r w:rsidRPr="00D0773A">
        <w:t>may be terminated by eith</w:t>
      </w:r>
      <w:r w:rsidR="00177A19" w:rsidRPr="00D0773A">
        <w:t>er Participant</w:t>
      </w:r>
      <w:r w:rsidRPr="00D0773A">
        <w:t xml:space="preserve"> on thirty (30) days written notice to the other </w:t>
      </w:r>
      <w:r w:rsidR="00177A19" w:rsidRPr="00D0773A">
        <w:t>Participant</w:t>
      </w:r>
      <w:r w:rsidR="00DD2DB1">
        <w:t xml:space="preserve">, </w:t>
      </w:r>
      <w:r w:rsidRPr="00D0773A">
        <w:t>subject to the continuance in force of paragraph 4 below for the purpose therein stated.</w:t>
      </w:r>
    </w:p>
    <w:p w:rsidR="0086338B" w:rsidRPr="00D0773A" w:rsidRDefault="0086338B">
      <w:pPr>
        <w:tabs>
          <w:tab w:val="left" w:pos="720"/>
        </w:tabs>
        <w:jc w:val="both"/>
      </w:pPr>
    </w:p>
    <w:p w:rsidR="00E37280" w:rsidRDefault="0086338B" w:rsidP="00C627EF">
      <w:pPr>
        <w:tabs>
          <w:tab w:val="left" w:pos="720"/>
        </w:tabs>
        <w:jc w:val="both"/>
      </w:pPr>
      <w:r w:rsidRPr="00D0773A">
        <w:rPr>
          <w:rFonts w:hint="eastAsia"/>
          <w:lang w:eastAsia="ja-JP"/>
        </w:rPr>
        <w:t>4.</w:t>
      </w:r>
      <w:r w:rsidRPr="00D0773A">
        <w:tab/>
      </w:r>
      <w:r w:rsidR="00BD53AC">
        <w:t>Notwithstanding</w:t>
      </w:r>
      <w:r w:rsidRPr="00D0773A">
        <w:t xml:space="preserve"> the termination of this A</w:t>
      </w:r>
      <w:r w:rsidR="0080523F" w:rsidRPr="00D0773A">
        <w:t>rrangement</w:t>
      </w:r>
      <w:r w:rsidR="00BD53AC">
        <w:t xml:space="preserve">, </w:t>
      </w:r>
      <w:r w:rsidR="00FF073A">
        <w:t xml:space="preserve">the </w:t>
      </w:r>
      <w:r w:rsidR="0082778B">
        <w:t xml:space="preserve">amount of the Contribution transferred to the Administrative Agent </w:t>
      </w:r>
      <w:r w:rsidR="00FF073A">
        <w:t xml:space="preserve">up to and including </w:t>
      </w:r>
      <w:r w:rsidR="004C7A57">
        <w:t>the date of termination of this Arrangement</w:t>
      </w:r>
      <w:r w:rsidR="0082778B">
        <w:t xml:space="preserve"> will </w:t>
      </w:r>
      <w:r w:rsidR="00FF073A">
        <w:t xml:space="preserve">continue to be used </w:t>
      </w:r>
      <w:r w:rsidR="00406924">
        <w:t>to support</w:t>
      </w:r>
      <w:r w:rsidR="00FF073A">
        <w:t xml:space="preserve"> the </w:t>
      </w:r>
      <w:r w:rsidR="00B5203E">
        <w:t>Fund</w:t>
      </w:r>
      <w:r w:rsidR="00FF073A">
        <w:t xml:space="preserve"> until </w:t>
      </w:r>
      <w:r w:rsidR="00397E97">
        <w:t>completion</w:t>
      </w:r>
      <w:r w:rsidR="00FF073A">
        <w:t xml:space="preserve"> of the </w:t>
      </w:r>
      <w:r w:rsidR="00B5203E">
        <w:t>Fund</w:t>
      </w:r>
      <w:r w:rsidR="00FF073A">
        <w:t>, at which point, any remaining balances will be dealt with according to paragraph 5 below.</w:t>
      </w:r>
    </w:p>
    <w:p w:rsidR="00E37280" w:rsidRDefault="00E37280" w:rsidP="00C627EF">
      <w:pPr>
        <w:tabs>
          <w:tab w:val="left" w:pos="720"/>
        </w:tabs>
        <w:jc w:val="both"/>
      </w:pPr>
    </w:p>
    <w:p w:rsidR="00C627EF" w:rsidRPr="005F3F49" w:rsidRDefault="00E37280" w:rsidP="00C627EF">
      <w:pPr>
        <w:tabs>
          <w:tab w:val="left" w:pos="720"/>
        </w:tabs>
        <w:jc w:val="both"/>
        <w:rPr>
          <w:color w:val="FF0000"/>
        </w:rPr>
      </w:pPr>
      <w:r>
        <w:t>5.</w:t>
      </w:r>
      <w:r>
        <w:tab/>
      </w:r>
      <w:r w:rsidR="00C627EF" w:rsidRPr="00D0773A">
        <w:t xml:space="preserve">Any balance remaining in the </w:t>
      </w:r>
      <w:r w:rsidR="00B5203E">
        <w:t>Fund</w:t>
      </w:r>
      <w:r w:rsidR="00C627EF" w:rsidRPr="00D0773A">
        <w:t xml:space="preserve"> Account upon completion of the </w:t>
      </w:r>
      <w:r w:rsidR="00B5203E">
        <w:t>Fund</w:t>
      </w:r>
      <w:r w:rsidR="00C627EF" w:rsidRPr="00D0773A">
        <w:t xml:space="preserve"> </w:t>
      </w:r>
      <w:r w:rsidR="00C627EF" w:rsidRPr="00D0773A">
        <w:rPr>
          <w:color w:val="000000"/>
        </w:rPr>
        <w:t xml:space="preserve">will be used for a purpose mutually agreed upon or returned to the </w:t>
      </w:r>
      <w:r w:rsidR="00A51827">
        <w:rPr>
          <w:color w:val="000000"/>
        </w:rPr>
        <w:t xml:space="preserve">Contributor </w:t>
      </w:r>
      <w:r w:rsidR="00C627EF" w:rsidRPr="00D0773A">
        <w:rPr>
          <w:color w:val="000000"/>
        </w:rPr>
        <w:t xml:space="preserve">in proportion to </w:t>
      </w:r>
      <w:r w:rsidR="008F1280">
        <w:rPr>
          <w:color w:val="000000"/>
        </w:rPr>
        <w:t>its</w:t>
      </w:r>
      <w:r w:rsidR="008F1280" w:rsidRPr="00D0773A">
        <w:rPr>
          <w:color w:val="000000"/>
        </w:rPr>
        <w:t xml:space="preserve"> </w:t>
      </w:r>
      <w:r w:rsidR="00C627EF" w:rsidRPr="00D0773A">
        <w:rPr>
          <w:color w:val="000000"/>
        </w:rPr>
        <w:t xml:space="preserve">contribution to </w:t>
      </w:r>
      <w:r w:rsidR="00C627EF" w:rsidRPr="00D0773A">
        <w:rPr>
          <w:color w:val="000000"/>
          <w:lang w:eastAsia="ja-JP"/>
        </w:rPr>
        <w:t xml:space="preserve">the </w:t>
      </w:r>
      <w:r w:rsidR="00B5203E">
        <w:t>Fund</w:t>
      </w:r>
      <w:r w:rsidR="00C627EF" w:rsidRPr="00D0773A">
        <w:rPr>
          <w:color w:val="000000"/>
        </w:rPr>
        <w:t xml:space="preserve"> as </w:t>
      </w:r>
      <w:r w:rsidR="0060729C" w:rsidRPr="00D0773A">
        <w:rPr>
          <w:color w:val="000000"/>
        </w:rPr>
        <w:t xml:space="preserve">decided </w:t>
      </w:r>
      <w:r w:rsidR="00C627EF" w:rsidRPr="00D0773A">
        <w:rPr>
          <w:color w:val="000000"/>
        </w:rPr>
        <w:t xml:space="preserve">upon by the </w:t>
      </w:r>
      <w:r w:rsidR="00A51827">
        <w:rPr>
          <w:color w:val="000000"/>
        </w:rPr>
        <w:t xml:space="preserve">Contributor </w:t>
      </w:r>
      <w:r w:rsidR="00C627EF" w:rsidRPr="00D0773A">
        <w:rPr>
          <w:color w:val="000000"/>
        </w:rPr>
        <w:t xml:space="preserve">and the </w:t>
      </w:r>
      <w:r w:rsidR="00B75090">
        <w:rPr>
          <w:color w:val="000000"/>
        </w:rPr>
        <w:t>Steering Board</w:t>
      </w:r>
      <w:r w:rsidR="00C627EF" w:rsidRPr="00D0773A">
        <w:rPr>
          <w:color w:val="000000"/>
          <w:lang w:eastAsia="ja-JP"/>
        </w:rPr>
        <w:t>.</w:t>
      </w:r>
    </w:p>
    <w:p w:rsidR="001F52FB" w:rsidRDefault="001F52FB" w:rsidP="00C627EF">
      <w:pPr>
        <w:tabs>
          <w:tab w:val="left" w:pos="720"/>
        </w:tabs>
        <w:jc w:val="both"/>
        <w:rPr>
          <w:u w:val="single"/>
        </w:rPr>
      </w:pPr>
    </w:p>
    <w:p w:rsidR="001F52FB" w:rsidRDefault="001F52FB" w:rsidP="001F52FB">
      <w:pPr>
        <w:tabs>
          <w:tab w:val="left" w:pos="720"/>
        </w:tabs>
        <w:jc w:val="both"/>
        <w:rPr>
          <w:u w:val="single"/>
        </w:rPr>
      </w:pPr>
    </w:p>
    <w:p w:rsidR="001F52FB" w:rsidRDefault="00E37280" w:rsidP="000C2A12">
      <w:pPr>
        <w:tabs>
          <w:tab w:val="left" w:pos="720"/>
        </w:tabs>
        <w:jc w:val="both"/>
      </w:pPr>
      <w:r w:rsidRPr="00DD7501">
        <w:t>6</w:t>
      </w:r>
      <w:r w:rsidR="000C2A12" w:rsidRPr="00D8640D">
        <w:t>.</w:t>
      </w:r>
      <w:r w:rsidR="000C2A12" w:rsidRPr="00D8640D">
        <w:tab/>
      </w:r>
      <w:r w:rsidR="001F52FB" w:rsidRPr="00D8640D">
        <w:t xml:space="preserve"> </w:t>
      </w:r>
      <w:r w:rsidR="005B6600" w:rsidRPr="00D8640D">
        <w:t xml:space="preserve">When returning funds to the </w:t>
      </w:r>
      <w:r w:rsidR="00A51827">
        <w:t xml:space="preserve">Contributor </w:t>
      </w:r>
      <w:r w:rsidR="005B6600" w:rsidRPr="00D8640D">
        <w:t xml:space="preserve">in accordance with paragraph </w:t>
      </w:r>
      <w:r w:rsidRPr="00D8640D">
        <w:t>5</w:t>
      </w:r>
      <w:r w:rsidR="005B6600" w:rsidRPr="00D8640D">
        <w:t xml:space="preserve"> above</w:t>
      </w:r>
      <w:r w:rsidR="008F1280">
        <w:t xml:space="preserve"> or Section VIII, paragraph</w:t>
      </w:r>
      <w:r w:rsidR="00A51827">
        <w:t xml:space="preserve">s </w:t>
      </w:r>
      <w:r w:rsidR="008F1280">
        <w:t>4</w:t>
      </w:r>
      <w:r w:rsidR="00A51827">
        <w:t xml:space="preserve"> and 5</w:t>
      </w:r>
      <w:r w:rsidR="005B6600" w:rsidRPr="00D8640D">
        <w:t xml:space="preserve">, the Administrative Agent will notify the </w:t>
      </w:r>
      <w:r w:rsidR="00A51827">
        <w:t xml:space="preserve">Contributor </w:t>
      </w:r>
      <w:r w:rsidR="005B6600" w:rsidRPr="00D8640D">
        <w:t>of the following: (a) the amount transferred, (b) the value date of the transfer</w:t>
      </w:r>
      <w:r w:rsidR="002B0205">
        <w:t>,</w:t>
      </w:r>
      <w:r w:rsidR="005B6600" w:rsidRPr="00D8640D">
        <w:t xml:space="preserve"> and (c) that the transfer is from </w:t>
      </w:r>
      <w:r w:rsidR="00A51827">
        <w:t>the SLERF A</w:t>
      </w:r>
      <w:r w:rsidR="005B6600" w:rsidRPr="00D8640D">
        <w:t xml:space="preserve">dministrative Agent in respect of the </w:t>
      </w:r>
      <w:r w:rsidR="00A51827">
        <w:t xml:space="preserve">SLERF </w:t>
      </w:r>
      <w:r w:rsidR="005B6600" w:rsidRPr="00D8640D">
        <w:t xml:space="preserve">pursuant to this </w:t>
      </w:r>
      <w:r w:rsidR="000C2A12" w:rsidRPr="00D8640D">
        <w:t>Arrangement</w:t>
      </w:r>
      <w:r w:rsidR="005B6600" w:rsidRPr="00D8640D">
        <w:t xml:space="preserve">. The Donor will promptly acknowledge receipt of funds in writing. </w:t>
      </w:r>
    </w:p>
    <w:p w:rsidR="008F1280" w:rsidRDefault="008F1280" w:rsidP="000C2A12">
      <w:pPr>
        <w:tabs>
          <w:tab w:val="left" w:pos="720"/>
        </w:tabs>
        <w:jc w:val="both"/>
        <w:rPr>
          <w:u w:val="single"/>
        </w:rPr>
      </w:pPr>
    </w:p>
    <w:p w:rsidR="008F1280" w:rsidRDefault="008F1280" w:rsidP="000C2A12">
      <w:pPr>
        <w:tabs>
          <w:tab w:val="left" w:pos="720"/>
        </w:tabs>
        <w:jc w:val="both"/>
        <w:rPr>
          <w:u w:val="single"/>
        </w:rPr>
      </w:pPr>
      <w:r w:rsidRPr="00DD7501">
        <w:t>7.</w:t>
      </w:r>
      <w:r w:rsidRPr="00DD7501">
        <w:tab/>
      </w:r>
      <w:r>
        <w:t>This Arrangement will expire upon the delivery to the Donor of the certified final financial statement pursuant to Section V, paragraph 3(b).</w:t>
      </w:r>
      <w:r w:rsidRPr="00D0773A">
        <w:t xml:space="preserve">  </w:t>
      </w:r>
    </w:p>
    <w:p w:rsidR="005B6600" w:rsidRPr="001B7FF4" w:rsidRDefault="005B6600" w:rsidP="001F52FB">
      <w:pPr>
        <w:tabs>
          <w:tab w:val="left" w:pos="720"/>
        </w:tabs>
        <w:jc w:val="both"/>
        <w:rPr>
          <w:u w:val="single"/>
        </w:rPr>
      </w:pPr>
    </w:p>
    <w:p w:rsidR="0086338B" w:rsidRPr="00B51941" w:rsidRDefault="006A77F4">
      <w:pPr>
        <w:tabs>
          <w:tab w:val="left" w:pos="720"/>
        </w:tabs>
        <w:jc w:val="center"/>
        <w:rPr>
          <w:b/>
          <w:u w:val="single"/>
          <w:lang w:eastAsia="ja-JP"/>
        </w:rPr>
      </w:pPr>
      <w:r w:rsidRPr="00B609EC">
        <w:rPr>
          <w:b/>
          <w:u w:val="single"/>
        </w:rPr>
        <w:t>Section</w:t>
      </w:r>
      <w:r w:rsidR="0086338B" w:rsidRPr="00B609EC">
        <w:rPr>
          <w:b/>
          <w:u w:val="single"/>
        </w:rPr>
        <w:t xml:space="preserve"> </w:t>
      </w:r>
      <w:r w:rsidR="0086338B" w:rsidRPr="003D0181">
        <w:rPr>
          <w:b/>
          <w:u w:val="single"/>
        </w:rPr>
        <w:t>X</w:t>
      </w:r>
      <w:r w:rsidR="005F0CC3">
        <w:rPr>
          <w:b/>
          <w:u w:val="single"/>
        </w:rPr>
        <w:t>I</w:t>
      </w:r>
    </w:p>
    <w:p w:rsidR="0086338B" w:rsidRPr="00B51941" w:rsidRDefault="0086338B">
      <w:pPr>
        <w:tabs>
          <w:tab w:val="left" w:pos="720"/>
        </w:tabs>
        <w:jc w:val="center"/>
        <w:rPr>
          <w:b/>
          <w:u w:val="single"/>
          <w:lang w:eastAsia="ja-JP"/>
        </w:rPr>
      </w:pPr>
      <w:r w:rsidRPr="00B51941">
        <w:rPr>
          <w:rFonts w:hint="eastAsia"/>
          <w:b/>
          <w:u w:val="single"/>
          <w:lang w:eastAsia="ja-JP"/>
        </w:rPr>
        <w:lastRenderedPageBreak/>
        <w:t>Notices</w:t>
      </w:r>
    </w:p>
    <w:p w:rsidR="0086338B" w:rsidRPr="00FF24A9" w:rsidRDefault="0086338B">
      <w:pPr>
        <w:tabs>
          <w:tab w:val="left" w:pos="720"/>
        </w:tabs>
        <w:jc w:val="center"/>
        <w:rPr>
          <w:u w:val="single"/>
        </w:rPr>
      </w:pPr>
    </w:p>
    <w:p w:rsidR="008B33DD" w:rsidRPr="007C3F43" w:rsidRDefault="0086338B" w:rsidP="008B33DD">
      <w:pPr>
        <w:tabs>
          <w:tab w:val="left" w:pos="720"/>
        </w:tabs>
        <w:jc w:val="both"/>
      </w:pPr>
      <w:r w:rsidRPr="00CB6B70">
        <w:t>1.</w:t>
      </w:r>
      <w:r w:rsidRPr="00CB6B70">
        <w:tab/>
        <w:t>Any action required or permitted to be taken under this A</w:t>
      </w:r>
      <w:r w:rsidR="0080523F" w:rsidRPr="00CB6B70">
        <w:t>rrangement</w:t>
      </w:r>
      <w:r w:rsidRPr="00CB6B70">
        <w:t xml:space="preserve"> may be taken on behalf of the </w:t>
      </w:r>
      <w:r w:rsidR="00A51827">
        <w:t>Contributor</w:t>
      </w:r>
      <w:r w:rsidRPr="0013511B">
        <w:t xml:space="preserve">, </w:t>
      </w:r>
      <w:r w:rsidR="0060729C" w:rsidRPr="0013511B">
        <w:t xml:space="preserve">by __________ </w:t>
      </w:r>
      <w:r w:rsidRPr="0013511B">
        <w:t xml:space="preserve">or his or her designated representative, and </w:t>
      </w:r>
      <w:r w:rsidR="008B33DD" w:rsidRPr="00CF7170">
        <w:t xml:space="preserve">on behalf of </w:t>
      </w:r>
      <w:r w:rsidR="008B33DD" w:rsidRPr="00CF7170">
        <w:rPr>
          <w:rFonts w:hint="eastAsia"/>
          <w:lang w:eastAsia="ja-JP"/>
        </w:rPr>
        <w:t>the Administrative Agent</w:t>
      </w:r>
      <w:r w:rsidR="008B33DD" w:rsidRPr="00CF7170">
        <w:t xml:space="preserve">, </w:t>
      </w:r>
      <w:r w:rsidR="0060729C" w:rsidRPr="007C3F43">
        <w:t xml:space="preserve">by </w:t>
      </w:r>
      <w:r w:rsidR="00A51827">
        <w:t xml:space="preserve">the Executive Coordinator of the MPTF Office </w:t>
      </w:r>
      <w:r w:rsidR="008B33DD" w:rsidRPr="007C3F43">
        <w:t xml:space="preserve">or her designated representative.  </w:t>
      </w:r>
    </w:p>
    <w:p w:rsidR="0086338B" w:rsidRPr="000D2ECF" w:rsidRDefault="0086338B">
      <w:pPr>
        <w:tabs>
          <w:tab w:val="left" w:pos="720"/>
        </w:tabs>
        <w:jc w:val="both"/>
      </w:pPr>
      <w:r w:rsidRPr="000D2ECF">
        <w:t xml:space="preserve">  </w:t>
      </w:r>
    </w:p>
    <w:p w:rsidR="0086338B" w:rsidRPr="00D0773A" w:rsidRDefault="0086338B">
      <w:pPr>
        <w:tabs>
          <w:tab w:val="left" w:pos="720"/>
        </w:tabs>
        <w:jc w:val="both"/>
      </w:pPr>
      <w:r w:rsidRPr="00820E7E">
        <w:t>2.</w:t>
      </w:r>
      <w:r w:rsidRPr="00820E7E">
        <w:tab/>
        <w:t>Any notice or request required or permitted to be given or made in this A</w:t>
      </w:r>
      <w:r w:rsidR="0080523F" w:rsidRPr="00820E7E">
        <w:t>rrangement</w:t>
      </w:r>
      <w:r w:rsidRPr="00820E7E">
        <w:t xml:space="preserve"> </w:t>
      </w:r>
      <w:r w:rsidR="006A77F4" w:rsidRPr="004664C1">
        <w:t>will</w:t>
      </w:r>
      <w:r w:rsidRPr="004664C1">
        <w:t xml:space="preserve"> be in writing. Such notice or request </w:t>
      </w:r>
      <w:r w:rsidR="006A77F4" w:rsidRPr="00EF151C">
        <w:t>will</w:t>
      </w:r>
      <w:r w:rsidRPr="00D0773A">
        <w:t xml:space="preserve"> be deemed to be duly given or made when it </w:t>
      </w:r>
      <w:r w:rsidR="006A77F4" w:rsidRPr="00D0773A">
        <w:t>will</w:t>
      </w:r>
      <w:r w:rsidRPr="00D0773A">
        <w:t xml:space="preserve"> have been delivered by hand, mail, </w:t>
      </w:r>
      <w:r w:rsidR="00FE3C8E" w:rsidRPr="00D0773A">
        <w:t xml:space="preserve">or any other agreed means of communication </w:t>
      </w:r>
      <w:r w:rsidRPr="00D0773A">
        <w:t xml:space="preserve">to the </w:t>
      </w:r>
      <w:r w:rsidR="002B0205">
        <w:t>Participant</w:t>
      </w:r>
      <w:r w:rsidR="002B0205" w:rsidRPr="00D0773A">
        <w:t xml:space="preserve"> </w:t>
      </w:r>
      <w:r w:rsidRPr="00D0773A">
        <w:t xml:space="preserve">to which it is required to be given or made, at such </w:t>
      </w:r>
      <w:r w:rsidR="002B0205">
        <w:t>Participant’s</w:t>
      </w:r>
      <w:r w:rsidR="002B0205" w:rsidRPr="00D0773A">
        <w:t xml:space="preserve"> </w:t>
      </w:r>
      <w:r w:rsidRPr="00D0773A">
        <w:t xml:space="preserve">address specified below or at such other address as the </w:t>
      </w:r>
      <w:r w:rsidR="002B0205">
        <w:t>Participant</w:t>
      </w:r>
      <w:r w:rsidR="002B0205" w:rsidRPr="00D0773A">
        <w:t xml:space="preserve"> </w:t>
      </w:r>
      <w:r w:rsidR="006A77F4" w:rsidRPr="00D0773A">
        <w:t>will</w:t>
      </w:r>
      <w:r w:rsidRPr="00D0773A">
        <w:t xml:space="preserve"> have specified in writing to the </w:t>
      </w:r>
      <w:r w:rsidR="002B0205">
        <w:t>Participant</w:t>
      </w:r>
      <w:r w:rsidR="002B0205" w:rsidRPr="00D0773A">
        <w:t xml:space="preserve"> </w:t>
      </w:r>
      <w:r w:rsidRPr="00D0773A">
        <w:t xml:space="preserve">giving such notice or making such request.  </w:t>
      </w:r>
    </w:p>
    <w:p w:rsidR="0086338B" w:rsidRPr="00D0773A" w:rsidRDefault="0086338B">
      <w:pPr>
        <w:tabs>
          <w:tab w:val="left" w:pos="720"/>
        </w:tabs>
      </w:pPr>
    </w:p>
    <w:p w:rsidR="0086338B" w:rsidRPr="00D0773A" w:rsidRDefault="0086338B" w:rsidP="0090774B">
      <w:pPr>
        <w:keepNext/>
        <w:tabs>
          <w:tab w:val="left" w:pos="720"/>
        </w:tabs>
        <w:ind w:left="720"/>
        <w:rPr>
          <w:i/>
        </w:rPr>
      </w:pPr>
      <w:r w:rsidRPr="00D0773A">
        <w:rPr>
          <w:i/>
        </w:rPr>
        <w:t xml:space="preserve">For the </w:t>
      </w:r>
      <w:r w:rsidRPr="00D0773A">
        <w:rPr>
          <w:rFonts w:hint="eastAsia"/>
          <w:i/>
          <w:lang w:eastAsia="ja-JP"/>
        </w:rPr>
        <w:t>Do</w:t>
      </w:r>
      <w:r w:rsidRPr="00D0773A">
        <w:rPr>
          <w:i/>
        </w:rPr>
        <w:t>nor</w:t>
      </w:r>
      <w:r w:rsidR="00871B9B">
        <w:rPr>
          <w:i/>
        </w:rPr>
        <w:t xml:space="preserve"> [all issues except those related to fraud and investigation]</w:t>
      </w:r>
      <w:r w:rsidRPr="00D0773A">
        <w:rPr>
          <w:i/>
        </w:rPr>
        <w:t xml:space="preserve">:  </w:t>
      </w:r>
    </w:p>
    <w:p w:rsidR="0086338B" w:rsidRPr="00D0773A" w:rsidRDefault="0086338B" w:rsidP="0090774B">
      <w:pPr>
        <w:keepNext/>
        <w:tabs>
          <w:tab w:val="left" w:pos="720"/>
        </w:tabs>
        <w:ind w:left="720"/>
      </w:pPr>
      <w:r w:rsidRPr="00D0773A">
        <w:t>Name</w:t>
      </w:r>
      <w:r w:rsidR="00F63EE9">
        <w:t xml:space="preserve"> (optional)</w:t>
      </w:r>
      <w:r w:rsidRPr="00D0773A">
        <w:t>: _____________</w:t>
      </w:r>
      <w:r w:rsidR="0044103C" w:rsidRPr="00D0773A">
        <w:t>_</w:t>
      </w:r>
      <w:r w:rsidRPr="00D0773A">
        <w:t>_______</w:t>
      </w:r>
    </w:p>
    <w:p w:rsidR="0086338B" w:rsidRPr="00D0773A" w:rsidRDefault="0086338B" w:rsidP="0090774B">
      <w:pPr>
        <w:tabs>
          <w:tab w:val="left" w:pos="720"/>
        </w:tabs>
        <w:ind w:left="720"/>
      </w:pPr>
      <w:r w:rsidRPr="00D0773A">
        <w:t>Title:</w:t>
      </w:r>
      <w:r w:rsidR="0090774B" w:rsidRPr="00D0773A">
        <w:t xml:space="preserve"> </w:t>
      </w:r>
      <w:r w:rsidRPr="00D0773A">
        <w:t>______________________</w:t>
      </w:r>
    </w:p>
    <w:p w:rsidR="0086338B" w:rsidRPr="00D0773A" w:rsidRDefault="0086338B" w:rsidP="0090774B">
      <w:pPr>
        <w:tabs>
          <w:tab w:val="left" w:pos="720"/>
        </w:tabs>
        <w:ind w:left="720"/>
      </w:pPr>
      <w:r w:rsidRPr="00D0773A">
        <w:t>Address: ___________________</w:t>
      </w:r>
    </w:p>
    <w:p w:rsidR="0086338B" w:rsidRPr="00D0773A" w:rsidRDefault="0086338B" w:rsidP="0090774B">
      <w:pPr>
        <w:tabs>
          <w:tab w:val="left" w:pos="720"/>
        </w:tabs>
        <w:ind w:left="720"/>
      </w:pPr>
      <w:r w:rsidRPr="00D0773A">
        <w:t>Telephone: _________________</w:t>
      </w:r>
    </w:p>
    <w:p w:rsidR="0086338B" w:rsidRPr="00D0773A" w:rsidRDefault="0086338B" w:rsidP="0090774B">
      <w:pPr>
        <w:tabs>
          <w:tab w:val="left" w:pos="720"/>
        </w:tabs>
        <w:ind w:left="720"/>
      </w:pPr>
      <w:r w:rsidRPr="00D0773A">
        <w:t>Facsimile: __________________</w:t>
      </w:r>
    </w:p>
    <w:p w:rsidR="0086338B" w:rsidRPr="00D0773A" w:rsidRDefault="0086338B" w:rsidP="0090774B">
      <w:pPr>
        <w:tabs>
          <w:tab w:val="left" w:pos="720"/>
        </w:tabs>
        <w:ind w:left="720"/>
        <w:rPr>
          <w:lang w:eastAsia="ja-JP"/>
        </w:rPr>
      </w:pPr>
      <w:r w:rsidRPr="00D0773A">
        <w:rPr>
          <w:lang w:eastAsia="ja-JP"/>
        </w:rPr>
        <w:t>E</w:t>
      </w:r>
      <w:r w:rsidRPr="00D0773A">
        <w:rPr>
          <w:rFonts w:hint="eastAsia"/>
          <w:lang w:eastAsia="ja-JP"/>
        </w:rPr>
        <w:t>lectronic mail: ______________</w:t>
      </w:r>
    </w:p>
    <w:p w:rsidR="00871B9B" w:rsidRDefault="00871B9B" w:rsidP="00871B9B">
      <w:pPr>
        <w:keepNext/>
        <w:tabs>
          <w:tab w:val="left" w:pos="720"/>
        </w:tabs>
        <w:ind w:left="720"/>
        <w:rPr>
          <w:i/>
        </w:rPr>
      </w:pPr>
    </w:p>
    <w:p w:rsidR="00871B9B" w:rsidRPr="00D0773A" w:rsidRDefault="00871B9B" w:rsidP="00871B9B">
      <w:pPr>
        <w:keepNext/>
        <w:tabs>
          <w:tab w:val="left" w:pos="720"/>
        </w:tabs>
        <w:ind w:left="720"/>
        <w:rPr>
          <w:i/>
        </w:rPr>
      </w:pPr>
      <w:r w:rsidRPr="00D0773A">
        <w:rPr>
          <w:i/>
        </w:rPr>
        <w:t xml:space="preserve">For the </w:t>
      </w:r>
      <w:r w:rsidRPr="00D0773A">
        <w:rPr>
          <w:rFonts w:hint="eastAsia"/>
          <w:i/>
          <w:lang w:eastAsia="ja-JP"/>
        </w:rPr>
        <w:t>Do</w:t>
      </w:r>
      <w:r w:rsidRPr="00D0773A">
        <w:rPr>
          <w:i/>
        </w:rPr>
        <w:t>nor</w:t>
      </w:r>
      <w:r>
        <w:rPr>
          <w:i/>
        </w:rPr>
        <w:t xml:space="preserve"> [all issues related to fraud and investigation]</w:t>
      </w:r>
      <w:r w:rsidRPr="00D0773A">
        <w:rPr>
          <w:i/>
        </w:rPr>
        <w:t xml:space="preserve">:  </w:t>
      </w:r>
    </w:p>
    <w:p w:rsidR="00871B9B" w:rsidRPr="00D0773A" w:rsidRDefault="00871B9B" w:rsidP="00871B9B">
      <w:pPr>
        <w:keepNext/>
        <w:tabs>
          <w:tab w:val="left" w:pos="720"/>
        </w:tabs>
        <w:ind w:left="720"/>
      </w:pPr>
      <w:r w:rsidRPr="00D0773A">
        <w:t>Name</w:t>
      </w:r>
      <w:r>
        <w:t xml:space="preserve"> (optional)</w:t>
      </w:r>
      <w:r w:rsidRPr="00D0773A">
        <w:t>: _____________________</w:t>
      </w:r>
    </w:p>
    <w:p w:rsidR="00871B9B" w:rsidRPr="00D0773A" w:rsidRDefault="00871B9B" w:rsidP="00871B9B">
      <w:pPr>
        <w:tabs>
          <w:tab w:val="left" w:pos="720"/>
        </w:tabs>
        <w:ind w:left="720"/>
      </w:pPr>
      <w:r w:rsidRPr="00D0773A">
        <w:t>Title: ______________________</w:t>
      </w:r>
    </w:p>
    <w:p w:rsidR="00871B9B" w:rsidRPr="00D0773A" w:rsidRDefault="00871B9B" w:rsidP="00871B9B">
      <w:pPr>
        <w:tabs>
          <w:tab w:val="left" w:pos="720"/>
        </w:tabs>
        <w:ind w:left="720"/>
      </w:pPr>
      <w:r w:rsidRPr="00D0773A">
        <w:t>Address: ___________________</w:t>
      </w:r>
    </w:p>
    <w:p w:rsidR="00871B9B" w:rsidRPr="00D0773A" w:rsidRDefault="00871B9B" w:rsidP="00871B9B">
      <w:pPr>
        <w:tabs>
          <w:tab w:val="left" w:pos="720"/>
        </w:tabs>
        <w:ind w:left="720"/>
      </w:pPr>
      <w:r w:rsidRPr="00D0773A">
        <w:lastRenderedPageBreak/>
        <w:t>Telephone: _________________</w:t>
      </w:r>
    </w:p>
    <w:p w:rsidR="00871B9B" w:rsidRPr="00D0773A" w:rsidRDefault="00871B9B" w:rsidP="00871B9B">
      <w:pPr>
        <w:tabs>
          <w:tab w:val="left" w:pos="720"/>
        </w:tabs>
        <w:ind w:left="720"/>
      </w:pPr>
      <w:r w:rsidRPr="00D0773A">
        <w:t>Facsimile: __________________</w:t>
      </w:r>
    </w:p>
    <w:p w:rsidR="00871B9B" w:rsidRPr="00D0773A" w:rsidRDefault="00871B9B" w:rsidP="00871B9B">
      <w:pPr>
        <w:tabs>
          <w:tab w:val="left" w:pos="720"/>
        </w:tabs>
        <w:ind w:left="720"/>
        <w:rPr>
          <w:lang w:eastAsia="ja-JP"/>
        </w:rPr>
      </w:pPr>
      <w:r w:rsidRPr="00D0773A">
        <w:rPr>
          <w:lang w:eastAsia="ja-JP"/>
        </w:rPr>
        <w:t>E</w:t>
      </w:r>
      <w:r w:rsidRPr="00D0773A">
        <w:rPr>
          <w:rFonts w:hint="eastAsia"/>
          <w:lang w:eastAsia="ja-JP"/>
        </w:rPr>
        <w:t>lectronic mail: ______________</w:t>
      </w:r>
    </w:p>
    <w:p w:rsidR="00177A19" w:rsidRPr="00D0773A" w:rsidRDefault="00177A19" w:rsidP="00177A19">
      <w:pPr>
        <w:keepNext/>
        <w:tabs>
          <w:tab w:val="left" w:pos="720"/>
        </w:tabs>
        <w:ind w:left="720"/>
        <w:rPr>
          <w:i/>
        </w:rPr>
      </w:pPr>
    </w:p>
    <w:p w:rsidR="00136184" w:rsidRPr="00D0773A" w:rsidRDefault="00136184" w:rsidP="004E7718">
      <w:pPr>
        <w:ind w:left="720"/>
        <w:rPr>
          <w:i/>
        </w:rPr>
      </w:pPr>
      <w:r w:rsidRPr="00D0773A">
        <w:rPr>
          <w:i/>
        </w:rPr>
        <w:t xml:space="preserve">For </w:t>
      </w:r>
      <w:r w:rsidRPr="00D0773A">
        <w:rPr>
          <w:rFonts w:hint="eastAsia"/>
          <w:i/>
          <w:lang w:eastAsia="ja-JP"/>
        </w:rPr>
        <w:t>the Administrative Agent</w:t>
      </w:r>
      <w:r w:rsidRPr="00D0773A">
        <w:rPr>
          <w:i/>
        </w:rPr>
        <w:t>:</w:t>
      </w:r>
    </w:p>
    <w:p w:rsidR="00136184" w:rsidRPr="00D0773A" w:rsidRDefault="00136184" w:rsidP="004E7718">
      <w:pPr>
        <w:ind w:left="720"/>
      </w:pPr>
    </w:p>
    <w:p w:rsidR="00136184" w:rsidRPr="00D0773A" w:rsidRDefault="00136184" w:rsidP="004E7718">
      <w:pPr>
        <w:ind w:left="720"/>
      </w:pPr>
      <w:r w:rsidRPr="00D0773A">
        <w:t xml:space="preserve">Name: </w:t>
      </w:r>
      <w:r w:rsidR="00A51827">
        <w:t xml:space="preserve">Ms. Jennifer Topping </w:t>
      </w:r>
    </w:p>
    <w:p w:rsidR="00136184" w:rsidRPr="00D0773A" w:rsidRDefault="00136184" w:rsidP="004E7718">
      <w:pPr>
        <w:ind w:left="720"/>
      </w:pPr>
      <w:r w:rsidRPr="00D0773A">
        <w:t>Title:</w:t>
      </w:r>
      <w:r w:rsidR="00A51827">
        <w:t xml:space="preserve"> Executive Coordinator, MPTF Office, UNDP </w:t>
      </w:r>
    </w:p>
    <w:p w:rsidR="00136184" w:rsidRPr="00D0773A" w:rsidRDefault="00136184" w:rsidP="004E7718">
      <w:pPr>
        <w:ind w:left="720"/>
      </w:pPr>
      <w:r w:rsidRPr="00D0773A">
        <w:t xml:space="preserve">Address: </w:t>
      </w:r>
      <w:r w:rsidR="00A51827">
        <w:t>304, 45</w:t>
      </w:r>
      <w:r w:rsidR="00A51827" w:rsidRPr="00A51827">
        <w:rPr>
          <w:vertAlign w:val="superscript"/>
        </w:rPr>
        <w:t>th</w:t>
      </w:r>
      <w:r w:rsidR="00A51827">
        <w:t xml:space="preserve"> Street, 11</w:t>
      </w:r>
      <w:r w:rsidR="00A51827" w:rsidRPr="00A51827">
        <w:rPr>
          <w:vertAlign w:val="superscript"/>
        </w:rPr>
        <w:t>th</w:t>
      </w:r>
      <w:r w:rsidR="00A51827">
        <w:t xml:space="preserve"> Floor, New York, NY 10017</w:t>
      </w:r>
    </w:p>
    <w:p w:rsidR="00136184" w:rsidRPr="00D0773A" w:rsidRDefault="00136184" w:rsidP="004E7718">
      <w:pPr>
        <w:ind w:left="720"/>
      </w:pPr>
      <w:r w:rsidRPr="00D0773A">
        <w:t xml:space="preserve">Telephone: </w:t>
      </w:r>
      <w:r w:rsidR="00A51827">
        <w:t xml:space="preserve">212 906 6880 </w:t>
      </w:r>
    </w:p>
    <w:p w:rsidR="00136184" w:rsidRPr="00D0773A" w:rsidRDefault="00136184" w:rsidP="004E7718">
      <w:pPr>
        <w:ind w:left="720"/>
      </w:pPr>
      <w:r w:rsidRPr="00D0773A">
        <w:t>Facsimile: __________________</w:t>
      </w:r>
    </w:p>
    <w:p w:rsidR="00136184" w:rsidRDefault="00136184" w:rsidP="004E7718">
      <w:pPr>
        <w:ind w:left="720"/>
        <w:rPr>
          <w:lang w:eastAsia="ja-JP"/>
        </w:rPr>
      </w:pPr>
      <w:r w:rsidRPr="00D0773A">
        <w:rPr>
          <w:rFonts w:hint="eastAsia"/>
          <w:lang w:eastAsia="ja-JP"/>
        </w:rPr>
        <w:t>Electronic mail:</w:t>
      </w:r>
      <w:r w:rsidR="00A51827">
        <w:rPr>
          <w:lang w:eastAsia="ja-JP"/>
        </w:rPr>
        <w:t xml:space="preserve"> </w:t>
      </w:r>
      <w:hyperlink r:id="rId11" w:history="1">
        <w:r w:rsidR="00A51827" w:rsidRPr="00DC4161">
          <w:rPr>
            <w:rStyle w:val="Hyperlink"/>
            <w:lang w:eastAsia="ja-JP"/>
          </w:rPr>
          <w:t>jennifer.topping@undp.org</w:t>
        </w:r>
      </w:hyperlink>
      <w:r w:rsidR="00A51827">
        <w:rPr>
          <w:lang w:eastAsia="ja-JP"/>
        </w:rPr>
        <w:t xml:space="preserve"> </w:t>
      </w:r>
    </w:p>
    <w:p w:rsidR="0096643F" w:rsidRPr="00D0773A" w:rsidRDefault="0096643F" w:rsidP="004E7718">
      <w:pPr>
        <w:ind w:left="720"/>
        <w:rPr>
          <w:lang w:eastAsia="ja-JP"/>
        </w:rPr>
      </w:pPr>
    </w:p>
    <w:p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X</w:t>
      </w:r>
      <w:r w:rsidR="002B281D" w:rsidRPr="00D0773A">
        <w:rPr>
          <w:b/>
          <w:u w:val="single"/>
        </w:rPr>
        <w:t>I</w:t>
      </w:r>
      <w:r w:rsidR="005F0CC3">
        <w:rPr>
          <w:b/>
          <w:u w:val="single"/>
        </w:rPr>
        <w:t>I</w:t>
      </w:r>
    </w:p>
    <w:p w:rsidR="0086338B" w:rsidRPr="00D0773A" w:rsidRDefault="00B61167">
      <w:pPr>
        <w:tabs>
          <w:tab w:val="left" w:pos="720"/>
        </w:tabs>
        <w:jc w:val="center"/>
        <w:rPr>
          <w:b/>
          <w:u w:val="single"/>
          <w:lang w:eastAsia="ja-JP"/>
        </w:rPr>
      </w:pPr>
      <w:r w:rsidRPr="00D0773A">
        <w:rPr>
          <w:b/>
          <w:u w:val="single"/>
          <w:lang w:eastAsia="ja-JP"/>
        </w:rPr>
        <w:t xml:space="preserve">Entry </w:t>
      </w:r>
      <w:r w:rsidR="0086338B" w:rsidRPr="00D0773A">
        <w:rPr>
          <w:rFonts w:hint="eastAsia"/>
          <w:b/>
          <w:u w:val="single"/>
          <w:lang w:eastAsia="ja-JP"/>
        </w:rPr>
        <w:t xml:space="preserve">into </w:t>
      </w:r>
      <w:r w:rsidR="00003AF4" w:rsidRPr="00D0773A">
        <w:rPr>
          <w:b/>
          <w:u w:val="single"/>
          <w:lang w:eastAsia="ja-JP"/>
        </w:rPr>
        <w:t xml:space="preserve">Effect </w:t>
      </w:r>
    </w:p>
    <w:p w:rsidR="0086338B" w:rsidRPr="00D0773A" w:rsidRDefault="0086338B">
      <w:pPr>
        <w:tabs>
          <w:tab w:val="left" w:pos="720"/>
        </w:tabs>
        <w:jc w:val="both"/>
        <w:rPr>
          <w:u w:val="single"/>
          <w:lang w:eastAsia="ja-JP"/>
        </w:rPr>
      </w:pPr>
    </w:p>
    <w:p w:rsidR="0086338B" w:rsidRPr="00D0773A" w:rsidRDefault="0086338B">
      <w:pPr>
        <w:tabs>
          <w:tab w:val="left" w:pos="720"/>
        </w:tabs>
        <w:jc w:val="both"/>
      </w:pPr>
      <w:r w:rsidRPr="00D0773A">
        <w:tab/>
        <w:t>This A</w:t>
      </w:r>
      <w:r w:rsidR="0080523F" w:rsidRPr="00D0773A">
        <w:t>rrangement will</w:t>
      </w:r>
      <w:r w:rsidRPr="00D0773A">
        <w:t xml:space="preserve"> </w:t>
      </w:r>
      <w:r w:rsidR="00003AF4" w:rsidRPr="00D0773A">
        <w:t xml:space="preserve">come into effect </w:t>
      </w:r>
      <w:r w:rsidRPr="00D0773A">
        <w:t xml:space="preserve">upon signature thereof by the </w:t>
      </w:r>
      <w:r w:rsidR="006A77F4" w:rsidRPr="00D0773A">
        <w:t>Participants</w:t>
      </w:r>
      <w:r w:rsidRPr="00D0773A">
        <w:t xml:space="preserve"> and </w:t>
      </w:r>
      <w:r w:rsidR="006A77F4" w:rsidRPr="00D0773A">
        <w:t>will</w:t>
      </w:r>
      <w:r w:rsidRPr="00D0773A">
        <w:t xml:space="preserve"> continue in effect until it expire</w:t>
      </w:r>
      <w:r w:rsidR="008B1108">
        <w:t>s</w:t>
      </w:r>
      <w:r w:rsidRPr="00D0773A">
        <w:t xml:space="preserve"> or </w:t>
      </w:r>
      <w:r w:rsidR="008B1108">
        <w:t xml:space="preserve">is </w:t>
      </w:r>
      <w:r w:rsidRPr="00D0773A">
        <w:t>terminated.</w:t>
      </w:r>
    </w:p>
    <w:p w:rsidR="00D008F1" w:rsidRPr="00D0773A" w:rsidRDefault="00D008F1" w:rsidP="00D008F1">
      <w:pPr>
        <w:tabs>
          <w:tab w:val="left" w:pos="720"/>
        </w:tabs>
        <w:jc w:val="center"/>
        <w:rPr>
          <w:u w:val="single"/>
        </w:rPr>
      </w:pPr>
    </w:p>
    <w:p w:rsidR="00115A40" w:rsidRPr="00D0773A" w:rsidRDefault="00115A40" w:rsidP="00115A40">
      <w:pPr>
        <w:tabs>
          <w:tab w:val="left" w:pos="720"/>
        </w:tabs>
        <w:jc w:val="center"/>
        <w:rPr>
          <w:u w:val="single"/>
        </w:rPr>
      </w:pPr>
    </w:p>
    <w:p w:rsidR="00152C99" w:rsidRPr="00D0773A" w:rsidRDefault="00152C99" w:rsidP="00152C99">
      <w:pPr>
        <w:tabs>
          <w:tab w:val="left" w:pos="720"/>
        </w:tabs>
        <w:jc w:val="center"/>
        <w:rPr>
          <w:b/>
          <w:u w:val="single"/>
          <w:lang w:eastAsia="ja-JP"/>
        </w:rPr>
      </w:pPr>
      <w:r w:rsidRPr="00D0773A">
        <w:rPr>
          <w:b/>
          <w:u w:val="single"/>
        </w:rPr>
        <w:t>Section XI</w:t>
      </w:r>
      <w:r w:rsidR="002B281D" w:rsidRPr="00D0773A">
        <w:rPr>
          <w:b/>
          <w:u w:val="single"/>
        </w:rPr>
        <w:t>I</w:t>
      </w:r>
      <w:r w:rsidR="005F0CC3">
        <w:rPr>
          <w:b/>
          <w:u w:val="single"/>
        </w:rPr>
        <w:t>I</w:t>
      </w:r>
    </w:p>
    <w:p w:rsidR="006C579A" w:rsidRPr="00D0773A" w:rsidRDefault="00115A40" w:rsidP="00115A40">
      <w:pPr>
        <w:tabs>
          <w:tab w:val="left" w:pos="720"/>
        </w:tabs>
        <w:jc w:val="center"/>
        <w:rPr>
          <w:b/>
          <w:u w:val="single"/>
          <w:lang w:eastAsia="ja-JP"/>
        </w:rPr>
      </w:pPr>
      <w:r w:rsidRPr="00D0773A">
        <w:rPr>
          <w:rFonts w:hint="eastAsia"/>
          <w:b/>
          <w:u w:val="single"/>
          <w:lang w:eastAsia="ja-JP"/>
        </w:rPr>
        <w:t xml:space="preserve">Settlement of </w:t>
      </w:r>
      <w:r w:rsidRPr="00D0773A">
        <w:rPr>
          <w:b/>
          <w:u w:val="single"/>
          <w:lang w:eastAsia="ja-JP"/>
        </w:rPr>
        <w:t>D</w:t>
      </w:r>
      <w:r w:rsidRPr="00D0773A">
        <w:rPr>
          <w:rFonts w:hint="eastAsia"/>
          <w:b/>
          <w:u w:val="single"/>
          <w:lang w:eastAsia="ja-JP"/>
        </w:rPr>
        <w:t>isputes</w:t>
      </w:r>
    </w:p>
    <w:p w:rsidR="006C579A" w:rsidRPr="00D0773A" w:rsidRDefault="006C579A" w:rsidP="006C579A">
      <w:pPr>
        <w:tabs>
          <w:tab w:val="left" w:pos="720"/>
        </w:tabs>
        <w:jc w:val="both"/>
        <w:rPr>
          <w:b/>
          <w:u w:val="single"/>
          <w:lang w:eastAsia="ja-JP"/>
        </w:rPr>
      </w:pPr>
    </w:p>
    <w:p w:rsidR="006C579A" w:rsidRPr="00D0773A" w:rsidRDefault="006C579A" w:rsidP="006C579A">
      <w:pPr>
        <w:tabs>
          <w:tab w:val="left" w:pos="720"/>
        </w:tabs>
        <w:jc w:val="both"/>
        <w:rPr>
          <w:lang w:eastAsia="ja-JP" w:bidi="en-US"/>
        </w:rPr>
      </w:pPr>
      <w:r w:rsidRPr="00D0773A">
        <w:rPr>
          <w:lang w:eastAsia="ja-JP"/>
        </w:rPr>
        <w:lastRenderedPageBreak/>
        <w:tab/>
      </w:r>
      <w:r w:rsidR="00595601" w:rsidRPr="00D0773A">
        <w:rPr>
          <w:lang w:eastAsia="ja-JP"/>
        </w:rPr>
        <w:t xml:space="preserve">Any dispute arising out of the Contribution to the </w:t>
      </w:r>
      <w:r w:rsidR="00B5203E">
        <w:t>Fund</w:t>
      </w:r>
      <w:r w:rsidR="00595601" w:rsidRPr="00D0773A">
        <w:rPr>
          <w:lang w:eastAsia="ja-JP"/>
        </w:rPr>
        <w:t xml:space="preserve"> will be resolved amicably through dialogue among the </w:t>
      </w:r>
      <w:r w:rsidR="00B31D71">
        <w:rPr>
          <w:lang w:eastAsia="ja-JP"/>
        </w:rPr>
        <w:t>Contributor</w:t>
      </w:r>
      <w:r w:rsidR="00595601" w:rsidRPr="00D0773A">
        <w:rPr>
          <w:lang w:eastAsia="ja-JP"/>
        </w:rPr>
        <w:t xml:space="preserve">, </w:t>
      </w:r>
      <w:r w:rsidR="00B31D71">
        <w:rPr>
          <w:lang w:eastAsia="ja-JP"/>
        </w:rPr>
        <w:t xml:space="preserve">MOFED, </w:t>
      </w:r>
      <w:r w:rsidR="00595601" w:rsidRPr="00D0773A">
        <w:rPr>
          <w:lang w:eastAsia="ja-JP"/>
        </w:rPr>
        <w:t>the Administrative Agent and the concerned Participating UN Organization.</w:t>
      </w:r>
    </w:p>
    <w:p w:rsidR="006C579A" w:rsidRPr="00D0773A" w:rsidRDefault="006C579A" w:rsidP="006C579A">
      <w:pPr>
        <w:tabs>
          <w:tab w:val="left" w:pos="720"/>
        </w:tabs>
        <w:jc w:val="both"/>
        <w:rPr>
          <w:lang w:eastAsia="ja-JP" w:bidi="en-US"/>
        </w:rPr>
      </w:pPr>
    </w:p>
    <w:p w:rsidR="006C579A" w:rsidRPr="00D0773A" w:rsidRDefault="006C579A" w:rsidP="006C579A">
      <w:pPr>
        <w:tabs>
          <w:tab w:val="left" w:pos="720"/>
        </w:tabs>
        <w:jc w:val="both"/>
        <w:rPr>
          <w:lang w:eastAsia="ja-JP"/>
        </w:rPr>
      </w:pPr>
    </w:p>
    <w:p w:rsidR="006C579A" w:rsidRPr="00D0773A" w:rsidRDefault="006C579A" w:rsidP="006C579A">
      <w:pPr>
        <w:tabs>
          <w:tab w:val="left" w:pos="720"/>
        </w:tabs>
        <w:jc w:val="center"/>
        <w:rPr>
          <w:b/>
          <w:u w:val="single"/>
          <w:lang w:eastAsia="ja-JP"/>
        </w:rPr>
      </w:pPr>
      <w:r w:rsidRPr="00D0773A">
        <w:rPr>
          <w:b/>
          <w:u w:val="single"/>
        </w:rPr>
        <w:t>Section X</w:t>
      </w:r>
      <w:r w:rsidRPr="00D0773A">
        <w:rPr>
          <w:rFonts w:hint="eastAsia"/>
          <w:b/>
          <w:u w:val="single"/>
          <w:lang w:eastAsia="ja-JP"/>
        </w:rPr>
        <w:t>I</w:t>
      </w:r>
      <w:r w:rsidR="003657D7">
        <w:rPr>
          <w:b/>
          <w:u w:val="single"/>
          <w:lang w:eastAsia="ja-JP"/>
        </w:rPr>
        <w:t>V</w:t>
      </w:r>
    </w:p>
    <w:p w:rsidR="006C579A" w:rsidRPr="00D0773A" w:rsidRDefault="006C579A" w:rsidP="006C579A">
      <w:pPr>
        <w:tabs>
          <w:tab w:val="left" w:pos="720"/>
        </w:tabs>
        <w:jc w:val="center"/>
        <w:rPr>
          <w:b/>
          <w:u w:val="single"/>
          <w:lang w:eastAsia="ja-JP"/>
        </w:rPr>
      </w:pPr>
      <w:r w:rsidRPr="00D0773A">
        <w:rPr>
          <w:rFonts w:hint="eastAsia"/>
          <w:b/>
          <w:u w:val="single"/>
          <w:lang w:eastAsia="ja-JP"/>
        </w:rPr>
        <w:t xml:space="preserve">Privileges and </w:t>
      </w:r>
      <w:r w:rsidRPr="00D0773A">
        <w:rPr>
          <w:b/>
          <w:u w:val="single"/>
          <w:lang w:eastAsia="ja-JP"/>
        </w:rPr>
        <w:t>Immunities</w:t>
      </w:r>
    </w:p>
    <w:p w:rsidR="006C579A" w:rsidRPr="00D0773A" w:rsidRDefault="006C579A" w:rsidP="006C579A">
      <w:pPr>
        <w:tabs>
          <w:tab w:val="left" w:pos="720"/>
        </w:tabs>
        <w:jc w:val="center"/>
        <w:rPr>
          <w:u w:val="single"/>
          <w:lang w:eastAsia="ja-JP"/>
        </w:rPr>
      </w:pPr>
    </w:p>
    <w:p w:rsidR="006C579A" w:rsidRPr="00D0773A" w:rsidRDefault="006C579A" w:rsidP="006C579A">
      <w:pPr>
        <w:tabs>
          <w:tab w:val="left" w:pos="720"/>
        </w:tabs>
        <w:jc w:val="both"/>
      </w:pPr>
      <w:r w:rsidRPr="00D0773A">
        <w:tab/>
        <w:t>Nothing in this Standard Administrative Arrangement will be deemed a waiver, express or implied, of any of the privileges and immunities of the United Nations</w:t>
      </w:r>
      <w:r w:rsidRPr="00D0773A">
        <w:rPr>
          <w:rFonts w:hint="eastAsia"/>
          <w:lang w:eastAsia="ja-JP"/>
        </w:rPr>
        <w:t>, the Administrative Agent, or each Participating UN Organization.</w:t>
      </w:r>
    </w:p>
    <w:p w:rsidR="00115A40" w:rsidRPr="00D0773A" w:rsidRDefault="00115A40" w:rsidP="00115A40">
      <w:pPr>
        <w:tabs>
          <w:tab w:val="left" w:pos="720"/>
        </w:tabs>
        <w:jc w:val="center"/>
        <w:rPr>
          <w:b/>
          <w:lang w:eastAsia="ja-JP"/>
        </w:rPr>
      </w:pPr>
    </w:p>
    <w:p w:rsidR="00115A40" w:rsidRPr="003D0181" w:rsidRDefault="00115A40" w:rsidP="00115A40">
      <w:pPr>
        <w:tabs>
          <w:tab w:val="left" w:pos="720"/>
        </w:tabs>
        <w:jc w:val="both"/>
        <w:rPr>
          <w:lang w:eastAsia="ja-JP"/>
        </w:rPr>
      </w:pPr>
      <w:r w:rsidRPr="005F3F49">
        <w:rPr>
          <w:lang w:eastAsia="ja-JP"/>
        </w:rPr>
        <w:tab/>
        <w:t xml:space="preserve">Any dispute arising out of the Donor’s Contribution to the </w:t>
      </w:r>
      <w:r w:rsidR="00B5203E">
        <w:t>Fund</w:t>
      </w:r>
      <w:r w:rsidRPr="001B7FF4">
        <w:rPr>
          <w:lang w:eastAsia="ja-JP"/>
        </w:rPr>
        <w:t xml:space="preserve"> will be resolved amicably </w:t>
      </w:r>
      <w:r w:rsidRPr="00B609EC">
        <w:rPr>
          <w:lang w:eastAsia="ja-JP"/>
        </w:rPr>
        <w:t xml:space="preserve">through dialogue among the Donor, the Administrative Agent and the concerned Participating UN Organization.   </w:t>
      </w:r>
      <w:r w:rsidRPr="003D0181">
        <w:rPr>
          <w:lang w:eastAsia="ja-JP"/>
        </w:rPr>
        <w:t xml:space="preserve"> </w:t>
      </w:r>
    </w:p>
    <w:p w:rsidR="002B1857" w:rsidRPr="00B51941" w:rsidRDefault="002B1857" w:rsidP="002B1857">
      <w:pPr>
        <w:tabs>
          <w:tab w:val="left" w:pos="720"/>
        </w:tabs>
        <w:jc w:val="center"/>
        <w:rPr>
          <w:b/>
          <w:u w:val="single"/>
        </w:rPr>
      </w:pPr>
    </w:p>
    <w:p w:rsidR="00131FB4" w:rsidRPr="00B51941" w:rsidRDefault="00D63FAF" w:rsidP="00131FB4">
      <w:pPr>
        <w:tabs>
          <w:tab w:val="left" w:pos="720"/>
        </w:tabs>
      </w:pPr>
      <w:r w:rsidRPr="00B51941">
        <w:br w:type="page"/>
      </w:r>
    </w:p>
    <w:p w:rsidR="0086338B" w:rsidRPr="00FF24A9" w:rsidRDefault="0086338B">
      <w:pPr>
        <w:tabs>
          <w:tab w:val="left" w:pos="720"/>
        </w:tabs>
        <w:rPr>
          <w:b/>
        </w:rPr>
      </w:pPr>
    </w:p>
    <w:p w:rsidR="0086338B" w:rsidRPr="0013511B" w:rsidRDefault="0086338B">
      <w:pPr>
        <w:tabs>
          <w:tab w:val="left" w:pos="720"/>
        </w:tabs>
      </w:pPr>
      <w:r w:rsidRPr="00CB6B70">
        <w:rPr>
          <w:b/>
        </w:rPr>
        <w:t>IN WITNESS WHEREOF</w:t>
      </w:r>
      <w:r w:rsidRPr="00CB6B70">
        <w:t xml:space="preserve">, the undersigned, being duly authorized by the respective </w:t>
      </w:r>
      <w:r w:rsidR="006A77F4" w:rsidRPr="0013511B">
        <w:t>Participants</w:t>
      </w:r>
      <w:r w:rsidRPr="0013511B">
        <w:t>, have signed the present A</w:t>
      </w:r>
      <w:r w:rsidR="0080523F" w:rsidRPr="0013511B">
        <w:t>rrangement</w:t>
      </w:r>
      <w:r w:rsidRPr="0013511B">
        <w:t xml:space="preserve"> in English in two copies.  </w:t>
      </w:r>
    </w:p>
    <w:p w:rsidR="0086338B" w:rsidRPr="0013511B" w:rsidRDefault="0086338B">
      <w:pPr>
        <w:tabs>
          <w:tab w:val="left" w:pos="720"/>
        </w:tabs>
      </w:pPr>
    </w:p>
    <w:p w:rsidR="0086338B" w:rsidRPr="007C3F43" w:rsidRDefault="0086338B">
      <w:pPr>
        <w:tabs>
          <w:tab w:val="left" w:pos="720"/>
        </w:tabs>
        <w:ind w:left="4320" w:hanging="4320"/>
        <w:rPr>
          <w:i/>
        </w:rPr>
      </w:pPr>
      <w:r w:rsidRPr="00CF7170">
        <w:rPr>
          <w:i/>
        </w:rPr>
        <w:t xml:space="preserve">For the </w:t>
      </w:r>
      <w:r w:rsidRPr="00CF7170">
        <w:rPr>
          <w:rFonts w:hint="eastAsia"/>
          <w:i/>
          <w:lang w:eastAsia="ja-JP"/>
        </w:rPr>
        <w:t>Donor</w:t>
      </w:r>
      <w:r w:rsidR="0044103C" w:rsidRPr="00CF7170">
        <w:rPr>
          <w:i/>
          <w:lang w:eastAsia="ja-JP"/>
        </w:rPr>
        <w:t>:</w:t>
      </w:r>
      <w:r w:rsidRPr="007C3F43">
        <w:rPr>
          <w:i/>
        </w:rPr>
        <w:tab/>
      </w:r>
    </w:p>
    <w:p w:rsidR="0086338B" w:rsidRPr="007C3F43" w:rsidRDefault="0086338B">
      <w:pPr>
        <w:tabs>
          <w:tab w:val="left" w:pos="720"/>
        </w:tabs>
        <w:ind w:left="4320" w:hanging="4320"/>
      </w:pPr>
      <w:r w:rsidRPr="007C3F43">
        <w:t>Signature: ___________________</w:t>
      </w:r>
      <w:r w:rsidRPr="007C3F43">
        <w:tab/>
      </w:r>
    </w:p>
    <w:p w:rsidR="0086338B" w:rsidRPr="000D2ECF" w:rsidRDefault="0086338B">
      <w:pPr>
        <w:tabs>
          <w:tab w:val="left" w:pos="720"/>
        </w:tabs>
        <w:ind w:left="4320" w:hanging="4320"/>
      </w:pPr>
      <w:r w:rsidRPr="000D2ECF">
        <w:t>Name:</w:t>
      </w:r>
      <w:r w:rsidRPr="000D2ECF">
        <w:tab/>
        <w:t>______________________</w:t>
      </w:r>
      <w:r w:rsidRPr="000D2ECF">
        <w:tab/>
      </w:r>
    </w:p>
    <w:p w:rsidR="0086338B" w:rsidRPr="00820E7E" w:rsidRDefault="0086338B">
      <w:pPr>
        <w:tabs>
          <w:tab w:val="left" w:pos="720"/>
        </w:tabs>
        <w:ind w:left="4320" w:hanging="4320"/>
      </w:pPr>
      <w:r w:rsidRPr="00820E7E">
        <w:t>Title: _______________________</w:t>
      </w:r>
      <w:r w:rsidRPr="00820E7E">
        <w:tab/>
      </w:r>
    </w:p>
    <w:p w:rsidR="0086338B" w:rsidRPr="004664C1" w:rsidRDefault="0086338B">
      <w:pPr>
        <w:tabs>
          <w:tab w:val="left" w:pos="720"/>
        </w:tabs>
        <w:ind w:left="4320" w:hanging="4320"/>
        <w:rPr>
          <w:lang w:val="en-US"/>
        </w:rPr>
      </w:pPr>
      <w:r w:rsidRPr="00820E7E">
        <w:rPr>
          <w:lang w:val="en-US"/>
        </w:rPr>
        <w:t>Place: ____________________</w:t>
      </w:r>
      <w:r w:rsidRPr="004664C1">
        <w:rPr>
          <w:lang w:val="en-US"/>
        </w:rPr>
        <w:t>___</w:t>
      </w:r>
      <w:r w:rsidRPr="004664C1">
        <w:rPr>
          <w:lang w:val="en-US"/>
        </w:rPr>
        <w:tab/>
      </w:r>
    </w:p>
    <w:p w:rsidR="0086338B" w:rsidRPr="00EF151C" w:rsidRDefault="0086338B">
      <w:pPr>
        <w:tabs>
          <w:tab w:val="left" w:pos="720"/>
        </w:tabs>
        <w:ind w:left="4320" w:hanging="4320"/>
        <w:rPr>
          <w:lang w:val="en-US"/>
        </w:rPr>
      </w:pPr>
      <w:r w:rsidRPr="00EF151C">
        <w:rPr>
          <w:lang w:val="en-US"/>
        </w:rPr>
        <w:t>Date: _______________________</w:t>
      </w:r>
      <w:r w:rsidRPr="00EF151C">
        <w:rPr>
          <w:lang w:val="en-US"/>
        </w:rPr>
        <w:tab/>
      </w:r>
    </w:p>
    <w:p w:rsidR="00177A19" w:rsidRPr="00D0773A" w:rsidRDefault="00177A19">
      <w:pPr>
        <w:tabs>
          <w:tab w:val="left" w:pos="720"/>
        </w:tabs>
        <w:ind w:left="720"/>
        <w:rPr>
          <w:b/>
          <w:u w:val="single"/>
          <w:lang w:val="en-US" w:eastAsia="ja-JP"/>
        </w:rPr>
      </w:pPr>
    </w:p>
    <w:p w:rsidR="00177A19" w:rsidRPr="00D0773A" w:rsidRDefault="00177A19">
      <w:pPr>
        <w:tabs>
          <w:tab w:val="left" w:pos="720"/>
        </w:tabs>
        <w:ind w:left="720"/>
      </w:pPr>
    </w:p>
    <w:p w:rsidR="00E216AB" w:rsidRPr="00D0773A" w:rsidRDefault="00E216AB" w:rsidP="00E216AB">
      <w:pPr>
        <w:ind w:left="720" w:hanging="720"/>
        <w:rPr>
          <w:i/>
        </w:rPr>
      </w:pPr>
      <w:r w:rsidRPr="00D0773A">
        <w:rPr>
          <w:i/>
        </w:rPr>
        <w:t xml:space="preserve">For </w:t>
      </w:r>
      <w:r w:rsidRPr="00D0773A">
        <w:rPr>
          <w:rFonts w:hint="eastAsia"/>
          <w:i/>
          <w:lang w:eastAsia="ja-JP"/>
        </w:rPr>
        <w:t>the Administrative Agent</w:t>
      </w:r>
      <w:r w:rsidRPr="00D0773A">
        <w:rPr>
          <w:i/>
        </w:rPr>
        <w:t>:</w:t>
      </w:r>
    </w:p>
    <w:p w:rsidR="00E216AB" w:rsidRPr="00D0773A" w:rsidRDefault="00E216AB" w:rsidP="00E216AB">
      <w:pPr>
        <w:ind w:left="720" w:hanging="720"/>
      </w:pPr>
    </w:p>
    <w:p w:rsidR="003657D7" w:rsidRDefault="003657D7" w:rsidP="00E216AB">
      <w:pPr>
        <w:ind w:left="720" w:hanging="720"/>
      </w:pPr>
      <w:r>
        <w:t>Signature: ______________</w:t>
      </w:r>
      <w:r w:rsidR="00DB78EC">
        <w:t>_</w:t>
      </w:r>
      <w:r>
        <w:t>____</w:t>
      </w:r>
    </w:p>
    <w:p w:rsidR="00E216AB" w:rsidRPr="00D0773A" w:rsidRDefault="00E216AB" w:rsidP="00E216AB">
      <w:pPr>
        <w:ind w:left="720" w:hanging="720"/>
      </w:pPr>
      <w:r w:rsidRPr="00D0773A">
        <w:t xml:space="preserve">Name: </w:t>
      </w:r>
      <w:r w:rsidR="00B31D71">
        <w:t xml:space="preserve">Jennifer Topping </w:t>
      </w:r>
    </w:p>
    <w:p w:rsidR="00E216AB" w:rsidRPr="00D0773A" w:rsidRDefault="00E216AB" w:rsidP="00E216AB">
      <w:pPr>
        <w:ind w:left="720" w:hanging="720"/>
      </w:pPr>
      <w:r w:rsidRPr="00D0773A">
        <w:t>Title:</w:t>
      </w:r>
      <w:r w:rsidR="00DB78EC">
        <w:t xml:space="preserve"> </w:t>
      </w:r>
      <w:r w:rsidR="00B31D71">
        <w:t xml:space="preserve">Executive Coordinator, MPTF Office </w:t>
      </w:r>
    </w:p>
    <w:p w:rsidR="00E216AB" w:rsidRPr="00D0773A" w:rsidRDefault="00DB78EC" w:rsidP="00E216AB">
      <w:pPr>
        <w:ind w:left="720" w:hanging="720"/>
      </w:pPr>
      <w:r>
        <w:t>Place</w:t>
      </w:r>
      <w:r w:rsidR="00E216AB" w:rsidRPr="00D0773A">
        <w:t>: _____________</w:t>
      </w:r>
      <w:r>
        <w:t>___</w:t>
      </w:r>
      <w:r w:rsidR="00E216AB" w:rsidRPr="00D0773A">
        <w:t>______</w:t>
      </w:r>
    </w:p>
    <w:p w:rsidR="00E216AB" w:rsidRPr="00D0773A" w:rsidRDefault="00DB78EC" w:rsidP="00E216AB">
      <w:pPr>
        <w:ind w:left="720" w:hanging="720"/>
      </w:pPr>
      <w:r>
        <w:t>Date</w:t>
      </w:r>
      <w:r w:rsidR="00E216AB" w:rsidRPr="00D0773A">
        <w:t>: _________________</w:t>
      </w:r>
      <w:r>
        <w:t>______</w:t>
      </w:r>
    </w:p>
    <w:p w:rsidR="00E216AB" w:rsidRPr="00D0773A" w:rsidRDefault="00E216AB" w:rsidP="00E216AB">
      <w:pPr>
        <w:ind w:left="720" w:hanging="720"/>
        <w:rPr>
          <w:lang w:eastAsia="ja-JP"/>
        </w:rPr>
      </w:pPr>
    </w:p>
    <w:p w:rsidR="00177A19" w:rsidRPr="00D0773A" w:rsidRDefault="00177A19">
      <w:pPr>
        <w:tabs>
          <w:tab w:val="left" w:pos="720"/>
        </w:tabs>
        <w:ind w:left="720"/>
      </w:pPr>
    </w:p>
    <w:p w:rsidR="001A4ED9" w:rsidRPr="00CB6B70" w:rsidRDefault="001A4ED9" w:rsidP="001A4ED9">
      <w:pPr>
        <w:tabs>
          <w:tab w:val="left" w:pos="720"/>
        </w:tabs>
        <w:rPr>
          <w:b/>
          <w:u w:val="single"/>
          <w:lang w:val="fr-FR" w:eastAsia="ja-JP"/>
        </w:rPr>
      </w:pPr>
    </w:p>
    <w:p w:rsidR="001A4ED9" w:rsidRPr="00CB6B70" w:rsidRDefault="001A4ED9">
      <w:pPr>
        <w:tabs>
          <w:tab w:val="left" w:pos="720"/>
        </w:tabs>
        <w:ind w:left="720"/>
        <w:rPr>
          <w:lang w:val="fr-FR"/>
        </w:rPr>
      </w:pPr>
    </w:p>
    <w:p w:rsidR="003657D7" w:rsidRDefault="003657D7">
      <w:pPr>
        <w:ind w:left="1440" w:hanging="1440"/>
        <w:rPr>
          <w:u w:val="single"/>
          <w:lang w:val="fr-FR" w:eastAsia="ja-JP"/>
        </w:rPr>
      </w:pPr>
    </w:p>
    <w:p w:rsidR="003657D7" w:rsidRDefault="003657D7">
      <w:pPr>
        <w:ind w:left="1440" w:hanging="1440"/>
        <w:rPr>
          <w:u w:val="single"/>
          <w:lang w:val="fr-FR" w:eastAsia="ja-JP"/>
        </w:rPr>
      </w:pPr>
    </w:p>
    <w:p w:rsidR="003657D7" w:rsidRDefault="003657D7">
      <w:pPr>
        <w:ind w:left="1440" w:hanging="1440"/>
        <w:rPr>
          <w:u w:val="single"/>
          <w:lang w:val="fr-FR" w:eastAsia="ja-JP"/>
        </w:rPr>
      </w:pPr>
    </w:p>
    <w:p w:rsidR="003657D7" w:rsidRDefault="003657D7">
      <w:pPr>
        <w:ind w:left="1440" w:hanging="1440"/>
        <w:rPr>
          <w:u w:val="single"/>
          <w:lang w:val="fr-FR" w:eastAsia="ja-JP"/>
        </w:rPr>
      </w:pPr>
    </w:p>
    <w:p w:rsidR="003657D7" w:rsidRDefault="003657D7">
      <w:pPr>
        <w:ind w:left="1440" w:hanging="1440"/>
        <w:rPr>
          <w:u w:val="single"/>
          <w:lang w:val="fr-FR" w:eastAsia="ja-JP"/>
        </w:rPr>
      </w:pPr>
    </w:p>
    <w:p w:rsidR="003657D7" w:rsidRDefault="003657D7">
      <w:pPr>
        <w:ind w:left="1440" w:hanging="1440"/>
        <w:rPr>
          <w:u w:val="single"/>
          <w:lang w:val="fr-FR" w:eastAsia="ja-JP"/>
        </w:rPr>
      </w:pPr>
    </w:p>
    <w:p w:rsidR="0086338B" w:rsidRPr="00CF7170" w:rsidRDefault="0086338B">
      <w:pPr>
        <w:ind w:left="1440" w:hanging="1440"/>
        <w:rPr>
          <w:u w:val="single"/>
          <w:lang w:val="fr-FR"/>
        </w:rPr>
      </w:pPr>
      <w:r w:rsidRPr="00CB6B70">
        <w:rPr>
          <w:rFonts w:hint="eastAsia"/>
          <w:u w:val="single"/>
          <w:lang w:val="fr-FR" w:eastAsia="ja-JP"/>
        </w:rPr>
        <w:t>A</w:t>
      </w:r>
      <w:r w:rsidRPr="0013511B">
        <w:rPr>
          <w:u w:val="single"/>
          <w:lang w:val="fr-FR" w:eastAsia="ja-JP"/>
        </w:rPr>
        <w:t>NNEX</w:t>
      </w:r>
      <w:r w:rsidRPr="0013511B">
        <w:rPr>
          <w:u w:val="single"/>
          <w:lang w:val="fr-FR"/>
        </w:rPr>
        <w:t xml:space="preserve"> A</w:t>
      </w:r>
      <w:r w:rsidRPr="0013511B">
        <w:rPr>
          <w:lang w:val="fr-FR"/>
        </w:rPr>
        <w:t xml:space="preserve">: </w:t>
      </w:r>
      <w:r w:rsidR="00E07D84">
        <w:rPr>
          <w:lang w:val="fr-FR"/>
        </w:rPr>
        <w:t xml:space="preserve">SLERF Terms of Reference </w:t>
      </w:r>
      <w:r w:rsidR="00C87F15">
        <w:rPr>
          <w:rFonts w:hint="eastAsia"/>
          <w:lang w:val="fr-FR" w:eastAsia="ja-JP"/>
        </w:rPr>
        <w:t>(TOR)</w:t>
      </w:r>
    </w:p>
    <w:p w:rsidR="00E07D84" w:rsidRPr="00C87F15" w:rsidRDefault="00E07D84" w:rsidP="00B5203E">
      <w:r>
        <w:rPr>
          <w:u w:val="single"/>
        </w:rPr>
        <w:t xml:space="preserve">ANNEX B: </w:t>
      </w:r>
      <w:r w:rsidR="00C87F15" w:rsidRPr="00C87F15">
        <w:t xml:space="preserve">Memorandum of Agreement </w:t>
      </w:r>
      <w:r w:rsidR="00C87F15">
        <w:t xml:space="preserve">(MOA) </w:t>
      </w:r>
      <w:r w:rsidR="00C87F15" w:rsidRPr="00C87F15">
        <w:t>for Management and other Support Services related to SLERF</w:t>
      </w:r>
    </w:p>
    <w:p w:rsidR="00B5203E" w:rsidRDefault="00B5203E" w:rsidP="00B5203E">
      <w:pPr>
        <w:rPr>
          <w:u w:val="single"/>
        </w:rPr>
      </w:pPr>
      <w:r>
        <w:rPr>
          <w:u w:val="single"/>
        </w:rPr>
        <w:t xml:space="preserve">ANNEX C: </w:t>
      </w:r>
      <w:r w:rsidRPr="00E07D84">
        <w:t>Memorandum of Understanding (MOU) for Multi-Partner Trust Funds Using Pass-Through Fund Management relating to the SLERF</w:t>
      </w:r>
    </w:p>
    <w:p w:rsidR="0086338B" w:rsidRPr="007C3F43" w:rsidRDefault="0086338B">
      <w:pPr>
        <w:ind w:left="1440" w:hanging="1440"/>
      </w:pPr>
      <w:r w:rsidRPr="00CF7170">
        <w:rPr>
          <w:u w:val="single"/>
        </w:rPr>
        <w:t xml:space="preserve">ANNEX </w:t>
      </w:r>
      <w:r w:rsidR="00B5203E">
        <w:rPr>
          <w:u w:val="single"/>
        </w:rPr>
        <w:t>D</w:t>
      </w:r>
      <w:r w:rsidRPr="00CF7170">
        <w:t xml:space="preserve">: Schedule of </w:t>
      </w:r>
      <w:r w:rsidR="00AE4DD7" w:rsidRPr="007C3F43">
        <w:t>Payments</w:t>
      </w:r>
    </w:p>
    <w:p w:rsidR="00FF4E3A" w:rsidRPr="000D2ECF" w:rsidRDefault="00E154D8">
      <w:pPr>
        <w:jc w:val="both"/>
      </w:pPr>
      <w:r w:rsidRPr="000D2ECF">
        <w:br w:type="page"/>
      </w:r>
    </w:p>
    <w:p w:rsidR="00A17113" w:rsidRPr="00820E7E" w:rsidRDefault="00A17113" w:rsidP="00A17113">
      <w:pPr>
        <w:pStyle w:val="Heading8"/>
        <w:jc w:val="right"/>
        <w:rPr>
          <w:b/>
          <w:bCs/>
          <w:i w:val="0"/>
        </w:rPr>
      </w:pPr>
      <w:r w:rsidRPr="00820E7E">
        <w:rPr>
          <w:b/>
          <w:bCs/>
          <w:i w:val="0"/>
        </w:rPr>
        <w:lastRenderedPageBreak/>
        <w:t xml:space="preserve">ANNEX </w:t>
      </w:r>
      <w:r w:rsidR="00B5203E">
        <w:rPr>
          <w:b/>
          <w:bCs/>
          <w:i w:val="0"/>
        </w:rPr>
        <w:t>D</w:t>
      </w:r>
    </w:p>
    <w:p w:rsidR="00A17113" w:rsidRPr="00820E7E" w:rsidRDefault="00A17113" w:rsidP="00A17113">
      <w:pPr>
        <w:pStyle w:val="Heading8"/>
        <w:jc w:val="center"/>
        <w:rPr>
          <w:b/>
          <w:bCs/>
          <w:i w:val="0"/>
        </w:rPr>
      </w:pPr>
      <w:r w:rsidRPr="00820E7E">
        <w:rPr>
          <w:b/>
          <w:bCs/>
          <w:i w:val="0"/>
        </w:rPr>
        <w:t>SCHEDULE OF PAYMENTS</w:t>
      </w:r>
    </w:p>
    <w:p w:rsidR="00A17113" w:rsidRPr="00EF151C" w:rsidRDefault="00A17113" w:rsidP="00A17113">
      <w:pPr>
        <w:rPr>
          <w:lang w:val="en-US"/>
        </w:rPr>
      </w:pPr>
    </w:p>
    <w:p w:rsidR="00A17113" w:rsidRPr="00D0773A" w:rsidRDefault="00A17113" w:rsidP="00A17113">
      <w:pPr>
        <w:rPr>
          <w:lang w:val="en-US"/>
        </w:rPr>
      </w:pPr>
    </w:p>
    <w:p w:rsidR="00A17113" w:rsidRPr="00B609EC" w:rsidRDefault="00A17113" w:rsidP="00A17113">
      <w:pPr>
        <w:rPr>
          <w:b/>
        </w:rPr>
      </w:pPr>
      <w:r w:rsidRPr="00D0773A">
        <w:rPr>
          <w:b/>
        </w:rPr>
        <w:t>Schedule of Payments</w:t>
      </w:r>
      <w:r w:rsidRPr="005F3F49">
        <w:rPr>
          <w:b/>
        </w:rPr>
        <w:t>:</w:t>
      </w:r>
      <w:r w:rsidRPr="005F3F49">
        <w:rPr>
          <w:b/>
        </w:rPr>
        <w:tab/>
      </w:r>
      <w:r w:rsidRPr="001B7FF4">
        <w:rPr>
          <w:b/>
        </w:rPr>
        <w:tab/>
      </w:r>
      <w:r w:rsidRPr="001B7FF4">
        <w:rPr>
          <w:b/>
        </w:rPr>
        <w:tab/>
      </w:r>
      <w:r w:rsidRPr="001B7FF4">
        <w:rPr>
          <w:b/>
        </w:rPr>
        <w:tab/>
      </w:r>
      <w:r w:rsidRPr="001B7FF4">
        <w:rPr>
          <w:b/>
        </w:rPr>
        <w:tab/>
      </w:r>
      <w:r w:rsidRPr="00B609EC">
        <w:rPr>
          <w:b/>
        </w:rPr>
        <w:t>Amount:</w:t>
      </w:r>
    </w:p>
    <w:p w:rsidR="00FD07C8" w:rsidRDefault="00FD07C8" w:rsidP="00897E93">
      <w:pPr>
        <w:ind w:right="-900"/>
      </w:pPr>
    </w:p>
    <w:p w:rsidR="00FD07C8" w:rsidRDefault="00FD07C8" w:rsidP="00897E93">
      <w:pPr>
        <w:ind w:right="-900"/>
      </w:pPr>
      <w:r>
        <w:t xml:space="preserve">Upon signature </w:t>
      </w:r>
      <w:r>
        <w:tab/>
      </w:r>
      <w:r>
        <w:tab/>
      </w:r>
      <w:r>
        <w:tab/>
      </w:r>
      <w:r>
        <w:tab/>
      </w:r>
      <w:r>
        <w:tab/>
      </w:r>
      <w:r>
        <w:tab/>
        <w:t xml:space="preserve">US$ </w:t>
      </w:r>
      <w:r w:rsidR="00C071F9">
        <w:t>__________</w:t>
      </w:r>
    </w:p>
    <w:p w:rsidR="00FD07C8" w:rsidRDefault="00FD07C8" w:rsidP="00897E93">
      <w:pPr>
        <w:ind w:right="-900"/>
      </w:pPr>
    </w:p>
    <w:sectPr w:rsidR="00FD07C8" w:rsidSect="000B76F4">
      <w:footerReference w:type="even" r:id="rId12"/>
      <w:footerReference w:type="default" r:id="rId13"/>
      <w:footerReference w:type="first" r:id="rId14"/>
      <w:pgSz w:w="12240" w:h="15840"/>
      <w:pgMar w:top="1440" w:right="1800" w:bottom="1440" w:left="1800" w:header="720" w:footer="3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DD1" w:rsidRDefault="00657DD1">
      <w:r>
        <w:separator/>
      </w:r>
    </w:p>
  </w:endnote>
  <w:endnote w:type="continuationSeparator" w:id="0">
    <w:p w:rsidR="00657DD1" w:rsidRDefault="0065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
    <w:panose1 w:val="00000000000000000000"/>
    <w:charset w:val="00"/>
    <w:family w:val="roman"/>
    <w:notTrueType/>
    <w:pitch w:val="default"/>
    <w:sig w:usb0="0000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DepCentury Old Style">
    <w:altName w:val="Times New Roman"/>
    <w:charset w:val="00"/>
    <w:family w:val="roman"/>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4EE" w:rsidRDefault="009A64EE" w:rsidP="00D91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9A64EE" w:rsidRDefault="009A64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4EE" w:rsidRDefault="009A64EE" w:rsidP="00D91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4432">
      <w:rPr>
        <w:rStyle w:val="PageNumber"/>
        <w:noProof/>
      </w:rPr>
      <w:t>1</w:t>
    </w:r>
    <w:r>
      <w:rPr>
        <w:rStyle w:val="PageNumber"/>
      </w:rPr>
      <w:fldChar w:fldCharType="end"/>
    </w:r>
  </w:p>
  <w:p w:rsidR="009A64EE" w:rsidRDefault="009A64EE" w:rsidP="000B76F4">
    <w:pPr>
      <w:pStyle w:val="Footer"/>
      <w:jc w:val="right"/>
      <w:rPr>
        <w:sz w:val="20"/>
        <w:szCs w:val="20"/>
      </w:rPr>
    </w:pPr>
  </w:p>
  <w:p w:rsidR="009A64EE" w:rsidRPr="000B76F4" w:rsidRDefault="009A64EE" w:rsidP="000E2539">
    <w:pPr>
      <w:pStyle w:val="Footer"/>
      <w:tabs>
        <w:tab w:val="clear" w:pos="4320"/>
      </w:tabs>
      <w:jc w:val="right"/>
      <w:rPr>
        <w:sz w:val="20"/>
        <w:szCs w:val="20"/>
      </w:rPr>
    </w:pPr>
  </w:p>
  <w:p w:rsidR="009A64EE" w:rsidRDefault="00FD07C8">
    <w:pPr>
      <w:pStyle w:val="Footer"/>
    </w:pPr>
    <w:r>
      <w:t>December</w:t>
    </w:r>
    <w:r w:rsidR="009A64EE">
      <w:t xml:space="preserve">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4EE" w:rsidRDefault="009A64EE" w:rsidP="004F1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9A64EE" w:rsidRPr="000B76F4" w:rsidRDefault="009A64EE" w:rsidP="000B76F4">
    <w:pPr>
      <w:pStyle w:val="Footer"/>
      <w:ind w:right="360"/>
      <w:jc w:val="right"/>
      <w:rPr>
        <w:sz w:val="20"/>
        <w:szCs w:val="20"/>
      </w:rPr>
    </w:pPr>
    <w:r>
      <w:rPr>
        <w:sz w:val="20"/>
        <w:szCs w:val="20"/>
      </w:rPr>
      <w:t>Revised Draft Standard LAA (MDTFO 9 Nov 2007)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DD1" w:rsidRDefault="00657DD1">
      <w:r>
        <w:separator/>
      </w:r>
    </w:p>
  </w:footnote>
  <w:footnote w:type="continuationSeparator" w:id="0">
    <w:p w:rsidR="00657DD1" w:rsidRDefault="00657DD1">
      <w:r>
        <w:continuationSeparator/>
      </w:r>
    </w:p>
  </w:footnote>
  <w:footnote w:id="1">
    <w:p w:rsidR="009A64EE" w:rsidRDefault="009A64EE" w:rsidP="00C2753D">
      <w:pPr>
        <w:pStyle w:val="FootnoteText"/>
      </w:pPr>
      <w:r w:rsidRPr="0038424A">
        <w:rPr>
          <w:rStyle w:val="FootnoteReference"/>
          <w:rFonts w:ascii="Times New Roman" w:hAnsi="Times New Roman"/>
        </w:rPr>
        <w:footnoteRef/>
      </w:r>
      <w:r w:rsidRPr="0038424A">
        <w:rPr>
          <w:rFonts w:ascii="Times New Roman" w:hAnsi="Times New Roman"/>
        </w:rPr>
        <w:t xml:space="preserve"> </w:t>
      </w:r>
      <w:r w:rsidRPr="00E96EE0">
        <w:rPr>
          <w:rFonts w:ascii="Times New Roman" w:hAnsi="Times New Roman"/>
        </w:rPr>
        <w:t>As used in this document, an approved programmatic document refers to an annual work plan or a</w:t>
      </w:r>
      <w:r w:rsidRPr="002E56A5">
        <w:rPr>
          <w:rFonts w:ascii="Times New Roman" w:hAnsi="Times New Roman"/>
        </w:rPr>
        <w:t xml:space="preserve"> programme/project document, etc., which is approved by the </w:t>
      </w:r>
      <w:r>
        <w:rPr>
          <w:rFonts w:ascii="Times New Roman" w:hAnsi="Times New Roman"/>
        </w:rPr>
        <w:t>Steering Board of the Fund for fund allocation purposes</w:t>
      </w:r>
      <w:r w:rsidRPr="002E56A5">
        <w:rPr>
          <w:rFonts w:ascii="Times New Roman" w:hAnsi="Times New Roman"/>
        </w:rPr>
        <w:t xml:space="preserve">. </w:t>
      </w:r>
    </w:p>
  </w:footnote>
  <w:footnote w:id="2">
    <w:p w:rsidR="009A64EE" w:rsidRDefault="009A64EE" w:rsidP="00053186">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Where the Administrative Agent is also a Participating UN Organization, it will need to open its own separate ledger account and transfer funds from the </w:t>
      </w:r>
      <w:r>
        <w:rPr>
          <w:rFonts w:ascii="Times New Roman" w:hAnsi="Times New Roman"/>
          <w:lang w:val="en-GB"/>
        </w:rPr>
        <w:t>Fund</w:t>
      </w:r>
      <w:r>
        <w:rPr>
          <w:rFonts w:ascii="Times New Roman" w:hAnsi="Times New Roman"/>
        </w:rPr>
        <w:t xml:space="preserve"> Account to its separate ledger account.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1DCC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0"/>
    <w:lvl w:ilvl="0">
      <w:start w:val="1"/>
      <w:numFmt w:val="decimal"/>
      <w:pStyle w:val="Level1"/>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6EC4C19"/>
    <w:multiLevelType w:val="hybridMultilevel"/>
    <w:tmpl w:val="53A2DA0E"/>
    <w:lvl w:ilvl="0" w:tplc="494C441A">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D3958"/>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51289"/>
    <w:multiLevelType w:val="hybridMultilevel"/>
    <w:tmpl w:val="10B2D30A"/>
    <w:lvl w:ilvl="0" w:tplc="CF00C598">
      <w:start w:val="1"/>
      <w:numFmt w:val="decimal"/>
      <w:lvlText w:val="%1."/>
      <w:lvlJc w:val="left"/>
      <w:pPr>
        <w:tabs>
          <w:tab w:val="num" w:pos="1080"/>
        </w:tabs>
        <w:ind w:left="1080" w:hanging="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B611F4F"/>
    <w:multiLevelType w:val="hybridMultilevel"/>
    <w:tmpl w:val="D0A27C82"/>
    <w:lvl w:ilvl="0" w:tplc="07161ED8">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FF78E0"/>
    <w:multiLevelType w:val="hybridMultilevel"/>
    <w:tmpl w:val="EB467E76"/>
    <w:lvl w:ilvl="0" w:tplc="CDC0F074">
      <w:start w:val="5"/>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35261"/>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31B7B"/>
    <w:multiLevelType w:val="hybridMultilevel"/>
    <w:tmpl w:val="4CC6BF76"/>
    <w:lvl w:ilvl="0" w:tplc="72D8573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A297F"/>
    <w:multiLevelType w:val="hybridMultilevel"/>
    <w:tmpl w:val="4E5C714E"/>
    <w:lvl w:ilvl="0" w:tplc="65A274F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3D3EE0"/>
    <w:multiLevelType w:val="hybridMultilevel"/>
    <w:tmpl w:val="8EB0970E"/>
    <w:lvl w:ilvl="0" w:tplc="FFFFFFFF">
      <w:start w:val="1"/>
      <w:numFmt w:val="decimal"/>
      <w:pStyle w:val="norm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DB63F60"/>
    <w:multiLevelType w:val="hybridMultilevel"/>
    <w:tmpl w:val="0AAE339A"/>
    <w:lvl w:ilvl="0" w:tplc="1CEA8CFE">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227338"/>
    <w:multiLevelType w:val="hybridMultilevel"/>
    <w:tmpl w:val="28D614C8"/>
    <w:lvl w:ilvl="0" w:tplc="9522D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9D3578"/>
    <w:multiLevelType w:val="hybridMultilevel"/>
    <w:tmpl w:val="388CBC0E"/>
    <w:lvl w:ilvl="0" w:tplc="3E82704A">
      <w:start w:val="1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530CCD"/>
    <w:multiLevelType w:val="hybridMultilevel"/>
    <w:tmpl w:val="A38CC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2D2173E"/>
    <w:multiLevelType w:val="hybridMultilevel"/>
    <w:tmpl w:val="4170DB80"/>
    <w:lvl w:ilvl="0" w:tplc="E9E6D688">
      <w:start w:val="8"/>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B9059F"/>
    <w:multiLevelType w:val="hybridMultilevel"/>
    <w:tmpl w:val="16F61A8A"/>
    <w:lvl w:ilvl="0" w:tplc="29DE7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962B15"/>
    <w:multiLevelType w:val="hybridMultilevel"/>
    <w:tmpl w:val="C4768F06"/>
    <w:lvl w:ilvl="0" w:tplc="BB0E83F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802409"/>
    <w:multiLevelType w:val="hybridMultilevel"/>
    <w:tmpl w:val="643E3BF6"/>
    <w:lvl w:ilvl="0" w:tplc="821601D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B40858"/>
    <w:multiLevelType w:val="hybridMultilevel"/>
    <w:tmpl w:val="CB8AE10C"/>
    <w:lvl w:ilvl="0" w:tplc="FFFFFFFF">
      <w:start w:val="1"/>
      <w:numFmt w:val="decimal"/>
      <w:pStyle w:val="Heading7"/>
      <w:lvlText w:val="C.%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start w:val="12"/>
      <w:numFmt w:val="decimal"/>
      <w:lvlText w:val="C.%3"/>
      <w:lvlJc w:val="left"/>
      <w:pPr>
        <w:tabs>
          <w:tab w:val="num" w:pos="2340"/>
        </w:tabs>
        <w:ind w:left="1620" w:firstLine="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8B839E6"/>
    <w:multiLevelType w:val="hybridMultilevel"/>
    <w:tmpl w:val="F05488AA"/>
    <w:lvl w:ilvl="0" w:tplc="3104F502">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0C62F4"/>
    <w:multiLevelType w:val="hybridMultilevel"/>
    <w:tmpl w:val="573292EE"/>
    <w:lvl w:ilvl="0" w:tplc="3104F50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DC475C"/>
    <w:multiLevelType w:val="hybridMultilevel"/>
    <w:tmpl w:val="CCBCEC4A"/>
    <w:lvl w:ilvl="0" w:tplc="749E6652">
      <w:start w:val="7"/>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9F6BF1"/>
    <w:multiLevelType w:val="hybridMultilevel"/>
    <w:tmpl w:val="B5F4FBA8"/>
    <w:lvl w:ilvl="0" w:tplc="6E9E0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9"/>
  </w:num>
  <w:num w:numId="4">
    <w:abstractNumId w:val="4"/>
  </w:num>
  <w:num w:numId="5">
    <w:abstractNumId w:val="9"/>
  </w:num>
  <w:num w:numId="6">
    <w:abstractNumId w:val="18"/>
  </w:num>
  <w:num w:numId="7">
    <w:abstractNumId w:val="5"/>
  </w:num>
  <w:num w:numId="8">
    <w:abstractNumId w:val="12"/>
  </w:num>
  <w:num w:numId="9">
    <w:abstractNumId w:val="8"/>
  </w:num>
  <w:num w:numId="10">
    <w:abstractNumId w:val="20"/>
  </w:num>
  <w:num w:numId="11">
    <w:abstractNumId w:val="21"/>
  </w:num>
  <w:num w:numId="12">
    <w:abstractNumId w:val="6"/>
  </w:num>
  <w:num w:numId="13">
    <w:abstractNumId w:val="15"/>
  </w:num>
  <w:num w:numId="14">
    <w:abstractNumId w:val="3"/>
  </w:num>
  <w:num w:numId="15">
    <w:abstractNumId w:val="23"/>
  </w:num>
  <w:num w:numId="16">
    <w:abstractNumId w:val="16"/>
  </w:num>
  <w:num w:numId="17">
    <w:abstractNumId w:val="11"/>
  </w:num>
  <w:num w:numId="18">
    <w:abstractNumId w:val="22"/>
  </w:num>
  <w:num w:numId="19">
    <w:abstractNumId w:val="14"/>
  </w:num>
  <w:num w:numId="20">
    <w:abstractNumId w:val="13"/>
  </w:num>
  <w:num w:numId="21">
    <w:abstractNumId w:val="17"/>
  </w:num>
  <w:num w:numId="22">
    <w:abstractNumId w:val="7"/>
  </w:num>
  <w:num w:numId="23">
    <w:abstractNumId w:val="2"/>
  </w:num>
  <w:num w:numId="24">
    <w:abstractNumId w:val="0"/>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38B"/>
    <w:rsid w:val="00002244"/>
    <w:rsid w:val="00003ACB"/>
    <w:rsid w:val="00003AF4"/>
    <w:rsid w:val="000066EC"/>
    <w:rsid w:val="00011D5F"/>
    <w:rsid w:val="0001252F"/>
    <w:rsid w:val="000148C8"/>
    <w:rsid w:val="00015CEF"/>
    <w:rsid w:val="000163C2"/>
    <w:rsid w:val="00017B31"/>
    <w:rsid w:val="00022AB5"/>
    <w:rsid w:val="00024A6A"/>
    <w:rsid w:val="00032D77"/>
    <w:rsid w:val="0003623F"/>
    <w:rsid w:val="00036453"/>
    <w:rsid w:val="00047B43"/>
    <w:rsid w:val="00050CF5"/>
    <w:rsid w:val="0005309A"/>
    <w:rsid w:val="00053186"/>
    <w:rsid w:val="00056D44"/>
    <w:rsid w:val="0005717C"/>
    <w:rsid w:val="00057D99"/>
    <w:rsid w:val="000610BE"/>
    <w:rsid w:val="0006119B"/>
    <w:rsid w:val="000620A8"/>
    <w:rsid w:val="00062323"/>
    <w:rsid w:val="0006305F"/>
    <w:rsid w:val="00064263"/>
    <w:rsid w:val="0006648A"/>
    <w:rsid w:val="000679E3"/>
    <w:rsid w:val="00073570"/>
    <w:rsid w:val="0007391A"/>
    <w:rsid w:val="00074439"/>
    <w:rsid w:val="0007539E"/>
    <w:rsid w:val="00077089"/>
    <w:rsid w:val="000774CA"/>
    <w:rsid w:val="00080577"/>
    <w:rsid w:val="00083432"/>
    <w:rsid w:val="00084BE1"/>
    <w:rsid w:val="000862B3"/>
    <w:rsid w:val="000869D7"/>
    <w:rsid w:val="00087FAF"/>
    <w:rsid w:val="00093C32"/>
    <w:rsid w:val="00094CE7"/>
    <w:rsid w:val="000960ED"/>
    <w:rsid w:val="000966EC"/>
    <w:rsid w:val="00097BF9"/>
    <w:rsid w:val="000A1738"/>
    <w:rsid w:val="000A3445"/>
    <w:rsid w:val="000A3719"/>
    <w:rsid w:val="000A3F01"/>
    <w:rsid w:val="000A60C2"/>
    <w:rsid w:val="000A67DB"/>
    <w:rsid w:val="000A695E"/>
    <w:rsid w:val="000B3BA5"/>
    <w:rsid w:val="000B40B0"/>
    <w:rsid w:val="000B5A33"/>
    <w:rsid w:val="000B76F4"/>
    <w:rsid w:val="000B7B31"/>
    <w:rsid w:val="000B7D84"/>
    <w:rsid w:val="000C1818"/>
    <w:rsid w:val="000C192B"/>
    <w:rsid w:val="000C2A12"/>
    <w:rsid w:val="000C3CB4"/>
    <w:rsid w:val="000C5F81"/>
    <w:rsid w:val="000C70E1"/>
    <w:rsid w:val="000D2ECF"/>
    <w:rsid w:val="000D603A"/>
    <w:rsid w:val="000D62BF"/>
    <w:rsid w:val="000E011C"/>
    <w:rsid w:val="000E2539"/>
    <w:rsid w:val="000E37BB"/>
    <w:rsid w:val="000E43CC"/>
    <w:rsid w:val="000E52E8"/>
    <w:rsid w:val="000F3AEA"/>
    <w:rsid w:val="00100C5A"/>
    <w:rsid w:val="00102F7B"/>
    <w:rsid w:val="00103933"/>
    <w:rsid w:val="00104DB1"/>
    <w:rsid w:val="00113DD0"/>
    <w:rsid w:val="00115A40"/>
    <w:rsid w:val="001161EF"/>
    <w:rsid w:val="0012092B"/>
    <w:rsid w:val="00121C41"/>
    <w:rsid w:val="001241D6"/>
    <w:rsid w:val="00126B96"/>
    <w:rsid w:val="00127520"/>
    <w:rsid w:val="00131B9B"/>
    <w:rsid w:val="00131FB4"/>
    <w:rsid w:val="0013511B"/>
    <w:rsid w:val="00135C6E"/>
    <w:rsid w:val="00136184"/>
    <w:rsid w:val="001361FC"/>
    <w:rsid w:val="00136521"/>
    <w:rsid w:val="00137687"/>
    <w:rsid w:val="001410D1"/>
    <w:rsid w:val="0014126A"/>
    <w:rsid w:val="00141B31"/>
    <w:rsid w:val="00142EB9"/>
    <w:rsid w:val="001440F7"/>
    <w:rsid w:val="00145C44"/>
    <w:rsid w:val="001469CA"/>
    <w:rsid w:val="00146D4E"/>
    <w:rsid w:val="001477B3"/>
    <w:rsid w:val="00152C99"/>
    <w:rsid w:val="001556D5"/>
    <w:rsid w:val="00156610"/>
    <w:rsid w:val="00161721"/>
    <w:rsid w:val="00164262"/>
    <w:rsid w:val="0017047A"/>
    <w:rsid w:val="00173381"/>
    <w:rsid w:val="0017427F"/>
    <w:rsid w:val="00177993"/>
    <w:rsid w:val="00177A19"/>
    <w:rsid w:val="00180FE5"/>
    <w:rsid w:val="00182333"/>
    <w:rsid w:val="00182557"/>
    <w:rsid w:val="001A1E21"/>
    <w:rsid w:val="001A4ED9"/>
    <w:rsid w:val="001A68B6"/>
    <w:rsid w:val="001A7293"/>
    <w:rsid w:val="001B04F6"/>
    <w:rsid w:val="001B3E77"/>
    <w:rsid w:val="001B5907"/>
    <w:rsid w:val="001B7541"/>
    <w:rsid w:val="001B7FF4"/>
    <w:rsid w:val="001C774A"/>
    <w:rsid w:val="001D398D"/>
    <w:rsid w:val="001D4C24"/>
    <w:rsid w:val="001E0AD7"/>
    <w:rsid w:val="001E0AEF"/>
    <w:rsid w:val="001E12DB"/>
    <w:rsid w:val="001E2B9B"/>
    <w:rsid w:val="001E352E"/>
    <w:rsid w:val="001E5259"/>
    <w:rsid w:val="001E66C1"/>
    <w:rsid w:val="001F0DAD"/>
    <w:rsid w:val="001F117B"/>
    <w:rsid w:val="001F1C41"/>
    <w:rsid w:val="001F297E"/>
    <w:rsid w:val="001F4D9B"/>
    <w:rsid w:val="001F52FB"/>
    <w:rsid w:val="002000DD"/>
    <w:rsid w:val="0020161A"/>
    <w:rsid w:val="002017EE"/>
    <w:rsid w:val="00205A10"/>
    <w:rsid w:val="0021186B"/>
    <w:rsid w:val="00212FC9"/>
    <w:rsid w:val="0021553F"/>
    <w:rsid w:val="00215C7A"/>
    <w:rsid w:val="002225BA"/>
    <w:rsid w:val="00231620"/>
    <w:rsid w:val="0023234A"/>
    <w:rsid w:val="00237090"/>
    <w:rsid w:val="0024030D"/>
    <w:rsid w:val="00243D2E"/>
    <w:rsid w:val="00244C40"/>
    <w:rsid w:val="00244F97"/>
    <w:rsid w:val="00245D28"/>
    <w:rsid w:val="00251EAF"/>
    <w:rsid w:val="00252689"/>
    <w:rsid w:val="00254C6E"/>
    <w:rsid w:val="00256E71"/>
    <w:rsid w:val="002603A3"/>
    <w:rsid w:val="00266A7B"/>
    <w:rsid w:val="00267F3F"/>
    <w:rsid w:val="00270901"/>
    <w:rsid w:val="00270A98"/>
    <w:rsid w:val="00270E14"/>
    <w:rsid w:val="00272FA5"/>
    <w:rsid w:val="00274438"/>
    <w:rsid w:val="00274486"/>
    <w:rsid w:val="00274DE7"/>
    <w:rsid w:val="0028073A"/>
    <w:rsid w:val="0028146D"/>
    <w:rsid w:val="00281A47"/>
    <w:rsid w:val="00282B8E"/>
    <w:rsid w:val="0028416F"/>
    <w:rsid w:val="0028611B"/>
    <w:rsid w:val="00286DD7"/>
    <w:rsid w:val="00286E8C"/>
    <w:rsid w:val="00290563"/>
    <w:rsid w:val="002926A2"/>
    <w:rsid w:val="002928E0"/>
    <w:rsid w:val="002940F1"/>
    <w:rsid w:val="00294F76"/>
    <w:rsid w:val="00297E12"/>
    <w:rsid w:val="002A0606"/>
    <w:rsid w:val="002A10F6"/>
    <w:rsid w:val="002A3159"/>
    <w:rsid w:val="002B0205"/>
    <w:rsid w:val="002B11EF"/>
    <w:rsid w:val="002B17B8"/>
    <w:rsid w:val="002B1857"/>
    <w:rsid w:val="002B19F7"/>
    <w:rsid w:val="002B22C6"/>
    <w:rsid w:val="002B281D"/>
    <w:rsid w:val="002B2AB5"/>
    <w:rsid w:val="002B778A"/>
    <w:rsid w:val="002C217D"/>
    <w:rsid w:val="002C487F"/>
    <w:rsid w:val="002C6A16"/>
    <w:rsid w:val="002C7F9E"/>
    <w:rsid w:val="002D04C8"/>
    <w:rsid w:val="002D2C93"/>
    <w:rsid w:val="002D7AA2"/>
    <w:rsid w:val="002E3879"/>
    <w:rsid w:val="002E4063"/>
    <w:rsid w:val="002E6152"/>
    <w:rsid w:val="002F03BD"/>
    <w:rsid w:val="002F1835"/>
    <w:rsid w:val="002F1D4E"/>
    <w:rsid w:val="002F2DA8"/>
    <w:rsid w:val="002F4410"/>
    <w:rsid w:val="003008C6"/>
    <w:rsid w:val="003022F7"/>
    <w:rsid w:val="003044E8"/>
    <w:rsid w:val="003046D1"/>
    <w:rsid w:val="00306C2F"/>
    <w:rsid w:val="00311DF2"/>
    <w:rsid w:val="00312F48"/>
    <w:rsid w:val="00313468"/>
    <w:rsid w:val="003152BE"/>
    <w:rsid w:val="00315E34"/>
    <w:rsid w:val="0031712B"/>
    <w:rsid w:val="0031716E"/>
    <w:rsid w:val="00320E20"/>
    <w:rsid w:val="00323404"/>
    <w:rsid w:val="00323E3E"/>
    <w:rsid w:val="003262B2"/>
    <w:rsid w:val="00326EA6"/>
    <w:rsid w:val="003274AD"/>
    <w:rsid w:val="0033052F"/>
    <w:rsid w:val="003306F8"/>
    <w:rsid w:val="00331B44"/>
    <w:rsid w:val="00336EBD"/>
    <w:rsid w:val="00337CC9"/>
    <w:rsid w:val="00344992"/>
    <w:rsid w:val="00345701"/>
    <w:rsid w:val="00345951"/>
    <w:rsid w:val="00346511"/>
    <w:rsid w:val="00350545"/>
    <w:rsid w:val="00352AEC"/>
    <w:rsid w:val="00353C10"/>
    <w:rsid w:val="003571DD"/>
    <w:rsid w:val="00363D5A"/>
    <w:rsid w:val="00363F62"/>
    <w:rsid w:val="003657D7"/>
    <w:rsid w:val="00365B74"/>
    <w:rsid w:val="00366AB1"/>
    <w:rsid w:val="00372C87"/>
    <w:rsid w:val="00375B1F"/>
    <w:rsid w:val="00376137"/>
    <w:rsid w:val="00376FCC"/>
    <w:rsid w:val="0038424A"/>
    <w:rsid w:val="00385626"/>
    <w:rsid w:val="00387ADA"/>
    <w:rsid w:val="00387B82"/>
    <w:rsid w:val="0039261A"/>
    <w:rsid w:val="00392A90"/>
    <w:rsid w:val="003932C1"/>
    <w:rsid w:val="00393992"/>
    <w:rsid w:val="00393C1B"/>
    <w:rsid w:val="00394432"/>
    <w:rsid w:val="00397E97"/>
    <w:rsid w:val="003A0100"/>
    <w:rsid w:val="003A3599"/>
    <w:rsid w:val="003A514C"/>
    <w:rsid w:val="003A5D6F"/>
    <w:rsid w:val="003A5E02"/>
    <w:rsid w:val="003B325B"/>
    <w:rsid w:val="003B36B7"/>
    <w:rsid w:val="003B3BE4"/>
    <w:rsid w:val="003B4B54"/>
    <w:rsid w:val="003B5184"/>
    <w:rsid w:val="003B6F68"/>
    <w:rsid w:val="003C0EEB"/>
    <w:rsid w:val="003C2370"/>
    <w:rsid w:val="003C2736"/>
    <w:rsid w:val="003C51B2"/>
    <w:rsid w:val="003C6EF8"/>
    <w:rsid w:val="003C7785"/>
    <w:rsid w:val="003C7B1D"/>
    <w:rsid w:val="003C7D8A"/>
    <w:rsid w:val="003D0181"/>
    <w:rsid w:val="003D0552"/>
    <w:rsid w:val="003D396F"/>
    <w:rsid w:val="003D7CF2"/>
    <w:rsid w:val="003E2E27"/>
    <w:rsid w:val="003E4B80"/>
    <w:rsid w:val="003E51FB"/>
    <w:rsid w:val="003E755F"/>
    <w:rsid w:val="003F009C"/>
    <w:rsid w:val="003F2B31"/>
    <w:rsid w:val="003F6A60"/>
    <w:rsid w:val="004030DB"/>
    <w:rsid w:val="00403E74"/>
    <w:rsid w:val="00405252"/>
    <w:rsid w:val="0040552E"/>
    <w:rsid w:val="00406924"/>
    <w:rsid w:val="00407807"/>
    <w:rsid w:val="00410D03"/>
    <w:rsid w:val="0041700A"/>
    <w:rsid w:val="00426C56"/>
    <w:rsid w:val="00427B77"/>
    <w:rsid w:val="00427CF6"/>
    <w:rsid w:val="00431257"/>
    <w:rsid w:val="00440A03"/>
    <w:rsid w:val="0044103C"/>
    <w:rsid w:val="00444D05"/>
    <w:rsid w:val="00444EB6"/>
    <w:rsid w:val="00447028"/>
    <w:rsid w:val="00450C62"/>
    <w:rsid w:val="0045125D"/>
    <w:rsid w:val="00452013"/>
    <w:rsid w:val="0045350C"/>
    <w:rsid w:val="00455F9F"/>
    <w:rsid w:val="0046069B"/>
    <w:rsid w:val="004647CB"/>
    <w:rsid w:val="00465C9A"/>
    <w:rsid w:val="00466498"/>
    <w:rsid w:val="004664C1"/>
    <w:rsid w:val="00470645"/>
    <w:rsid w:val="00472942"/>
    <w:rsid w:val="004732FC"/>
    <w:rsid w:val="00473A40"/>
    <w:rsid w:val="00475BE1"/>
    <w:rsid w:val="004764D5"/>
    <w:rsid w:val="004831B6"/>
    <w:rsid w:val="00485CB5"/>
    <w:rsid w:val="00486867"/>
    <w:rsid w:val="004A10C2"/>
    <w:rsid w:val="004A1AC2"/>
    <w:rsid w:val="004A30AC"/>
    <w:rsid w:val="004A71F4"/>
    <w:rsid w:val="004A77AE"/>
    <w:rsid w:val="004B26B3"/>
    <w:rsid w:val="004B31D6"/>
    <w:rsid w:val="004B40B6"/>
    <w:rsid w:val="004B583F"/>
    <w:rsid w:val="004B75B4"/>
    <w:rsid w:val="004C2376"/>
    <w:rsid w:val="004C2EDF"/>
    <w:rsid w:val="004C7A57"/>
    <w:rsid w:val="004D1B9C"/>
    <w:rsid w:val="004D2243"/>
    <w:rsid w:val="004D4D86"/>
    <w:rsid w:val="004D6C59"/>
    <w:rsid w:val="004E4F63"/>
    <w:rsid w:val="004E7718"/>
    <w:rsid w:val="004E7F55"/>
    <w:rsid w:val="004F17E4"/>
    <w:rsid w:val="004F18B8"/>
    <w:rsid w:val="004F1F9D"/>
    <w:rsid w:val="004F2CF7"/>
    <w:rsid w:val="004F3171"/>
    <w:rsid w:val="004F5FB7"/>
    <w:rsid w:val="0050017B"/>
    <w:rsid w:val="0050127B"/>
    <w:rsid w:val="0051179E"/>
    <w:rsid w:val="00512221"/>
    <w:rsid w:val="005131A8"/>
    <w:rsid w:val="005172A0"/>
    <w:rsid w:val="00524F3F"/>
    <w:rsid w:val="0053330A"/>
    <w:rsid w:val="005357BA"/>
    <w:rsid w:val="00535E2A"/>
    <w:rsid w:val="00537E95"/>
    <w:rsid w:val="00540869"/>
    <w:rsid w:val="00542B46"/>
    <w:rsid w:val="0054542A"/>
    <w:rsid w:val="00546671"/>
    <w:rsid w:val="00546CF1"/>
    <w:rsid w:val="00552570"/>
    <w:rsid w:val="005529FB"/>
    <w:rsid w:val="005531B8"/>
    <w:rsid w:val="00555879"/>
    <w:rsid w:val="00556A43"/>
    <w:rsid w:val="005575A0"/>
    <w:rsid w:val="00557910"/>
    <w:rsid w:val="00567EEE"/>
    <w:rsid w:val="00570CC3"/>
    <w:rsid w:val="00571996"/>
    <w:rsid w:val="0057420F"/>
    <w:rsid w:val="00575669"/>
    <w:rsid w:val="005757BC"/>
    <w:rsid w:val="0057696C"/>
    <w:rsid w:val="005775BC"/>
    <w:rsid w:val="00583469"/>
    <w:rsid w:val="00585719"/>
    <w:rsid w:val="00585A96"/>
    <w:rsid w:val="00587611"/>
    <w:rsid w:val="00590CE0"/>
    <w:rsid w:val="005924D5"/>
    <w:rsid w:val="00595601"/>
    <w:rsid w:val="00595DF0"/>
    <w:rsid w:val="005A77B8"/>
    <w:rsid w:val="005B153A"/>
    <w:rsid w:val="005B3E36"/>
    <w:rsid w:val="005B6600"/>
    <w:rsid w:val="005B69CE"/>
    <w:rsid w:val="005B7395"/>
    <w:rsid w:val="005C0C2C"/>
    <w:rsid w:val="005C186D"/>
    <w:rsid w:val="005C3E32"/>
    <w:rsid w:val="005C5D95"/>
    <w:rsid w:val="005C7379"/>
    <w:rsid w:val="005C7FC0"/>
    <w:rsid w:val="005D1ECC"/>
    <w:rsid w:val="005D30B0"/>
    <w:rsid w:val="005D4535"/>
    <w:rsid w:val="005D7C45"/>
    <w:rsid w:val="005E1DD4"/>
    <w:rsid w:val="005E37E2"/>
    <w:rsid w:val="005E5FA7"/>
    <w:rsid w:val="005E65FA"/>
    <w:rsid w:val="005E6CAC"/>
    <w:rsid w:val="005F0CC3"/>
    <w:rsid w:val="005F0FAE"/>
    <w:rsid w:val="005F3F49"/>
    <w:rsid w:val="00602025"/>
    <w:rsid w:val="00602F12"/>
    <w:rsid w:val="006038CC"/>
    <w:rsid w:val="0060692E"/>
    <w:rsid w:val="0060729C"/>
    <w:rsid w:val="00607560"/>
    <w:rsid w:val="006112D2"/>
    <w:rsid w:val="00612E9F"/>
    <w:rsid w:val="00615EC3"/>
    <w:rsid w:val="00617C9F"/>
    <w:rsid w:val="006204BA"/>
    <w:rsid w:val="0062222F"/>
    <w:rsid w:val="006256D1"/>
    <w:rsid w:val="006306DA"/>
    <w:rsid w:val="006349A8"/>
    <w:rsid w:val="00635587"/>
    <w:rsid w:val="006364E9"/>
    <w:rsid w:val="00636797"/>
    <w:rsid w:val="0064034B"/>
    <w:rsid w:val="00642280"/>
    <w:rsid w:val="0065017A"/>
    <w:rsid w:val="00654266"/>
    <w:rsid w:val="00654640"/>
    <w:rsid w:val="00657A5C"/>
    <w:rsid w:val="00657DD1"/>
    <w:rsid w:val="006609A7"/>
    <w:rsid w:val="00660A45"/>
    <w:rsid w:val="00661284"/>
    <w:rsid w:val="00663322"/>
    <w:rsid w:val="00666CAA"/>
    <w:rsid w:val="00666D0E"/>
    <w:rsid w:val="006701D1"/>
    <w:rsid w:val="00671DA9"/>
    <w:rsid w:val="0067786A"/>
    <w:rsid w:val="00683476"/>
    <w:rsid w:val="006852E0"/>
    <w:rsid w:val="00693602"/>
    <w:rsid w:val="00695311"/>
    <w:rsid w:val="0069645C"/>
    <w:rsid w:val="00697C96"/>
    <w:rsid w:val="006A0A3C"/>
    <w:rsid w:val="006A0BA7"/>
    <w:rsid w:val="006A4F7D"/>
    <w:rsid w:val="006A6984"/>
    <w:rsid w:val="006A7607"/>
    <w:rsid w:val="006A77F4"/>
    <w:rsid w:val="006A7814"/>
    <w:rsid w:val="006B17A8"/>
    <w:rsid w:val="006B1DF9"/>
    <w:rsid w:val="006B2A85"/>
    <w:rsid w:val="006B312E"/>
    <w:rsid w:val="006B3BCB"/>
    <w:rsid w:val="006B4617"/>
    <w:rsid w:val="006B4E47"/>
    <w:rsid w:val="006B6FEF"/>
    <w:rsid w:val="006C011B"/>
    <w:rsid w:val="006C3242"/>
    <w:rsid w:val="006C45F1"/>
    <w:rsid w:val="006C5159"/>
    <w:rsid w:val="006C579A"/>
    <w:rsid w:val="006C57ED"/>
    <w:rsid w:val="006C594C"/>
    <w:rsid w:val="006C7372"/>
    <w:rsid w:val="006D62F6"/>
    <w:rsid w:val="006D7F7C"/>
    <w:rsid w:val="006E305E"/>
    <w:rsid w:val="006E75EF"/>
    <w:rsid w:val="006F0769"/>
    <w:rsid w:val="006F0A95"/>
    <w:rsid w:val="006F1682"/>
    <w:rsid w:val="006F423E"/>
    <w:rsid w:val="006F4E30"/>
    <w:rsid w:val="006F58BC"/>
    <w:rsid w:val="007039B7"/>
    <w:rsid w:val="00703A9B"/>
    <w:rsid w:val="0070431E"/>
    <w:rsid w:val="00705C3D"/>
    <w:rsid w:val="00707B1C"/>
    <w:rsid w:val="007123B5"/>
    <w:rsid w:val="00713602"/>
    <w:rsid w:val="00714604"/>
    <w:rsid w:val="007154E9"/>
    <w:rsid w:val="007155E9"/>
    <w:rsid w:val="007170D9"/>
    <w:rsid w:val="007208D5"/>
    <w:rsid w:val="00721EEF"/>
    <w:rsid w:val="007248E2"/>
    <w:rsid w:val="007256E3"/>
    <w:rsid w:val="007263D8"/>
    <w:rsid w:val="0073061D"/>
    <w:rsid w:val="00733ECB"/>
    <w:rsid w:val="007353C0"/>
    <w:rsid w:val="00737110"/>
    <w:rsid w:val="0073765B"/>
    <w:rsid w:val="00741663"/>
    <w:rsid w:val="00741D4F"/>
    <w:rsid w:val="00742185"/>
    <w:rsid w:val="00746426"/>
    <w:rsid w:val="00746DB6"/>
    <w:rsid w:val="007525AD"/>
    <w:rsid w:val="00753C16"/>
    <w:rsid w:val="00755533"/>
    <w:rsid w:val="007563D1"/>
    <w:rsid w:val="007576A9"/>
    <w:rsid w:val="00760A83"/>
    <w:rsid w:val="00762AD6"/>
    <w:rsid w:val="00762B37"/>
    <w:rsid w:val="007655B8"/>
    <w:rsid w:val="007670B2"/>
    <w:rsid w:val="00773FE0"/>
    <w:rsid w:val="00775309"/>
    <w:rsid w:val="00777E1D"/>
    <w:rsid w:val="00777FC7"/>
    <w:rsid w:val="00781768"/>
    <w:rsid w:val="0078231A"/>
    <w:rsid w:val="007838FC"/>
    <w:rsid w:val="00785410"/>
    <w:rsid w:val="0078548F"/>
    <w:rsid w:val="0078651D"/>
    <w:rsid w:val="007879DC"/>
    <w:rsid w:val="0079115B"/>
    <w:rsid w:val="00791515"/>
    <w:rsid w:val="00792D31"/>
    <w:rsid w:val="0079433C"/>
    <w:rsid w:val="007957C0"/>
    <w:rsid w:val="007A0B19"/>
    <w:rsid w:val="007A2C0D"/>
    <w:rsid w:val="007A3611"/>
    <w:rsid w:val="007A68BA"/>
    <w:rsid w:val="007B20FA"/>
    <w:rsid w:val="007B42C7"/>
    <w:rsid w:val="007B731C"/>
    <w:rsid w:val="007C1EF9"/>
    <w:rsid w:val="007C2E11"/>
    <w:rsid w:val="007C3F43"/>
    <w:rsid w:val="007C5673"/>
    <w:rsid w:val="007C7240"/>
    <w:rsid w:val="007C7ECF"/>
    <w:rsid w:val="007D3EB4"/>
    <w:rsid w:val="007D4DC2"/>
    <w:rsid w:val="007D5345"/>
    <w:rsid w:val="007D6DC1"/>
    <w:rsid w:val="007E0423"/>
    <w:rsid w:val="007E357E"/>
    <w:rsid w:val="007E4C7F"/>
    <w:rsid w:val="007E6A0A"/>
    <w:rsid w:val="007F1D51"/>
    <w:rsid w:val="007F6DE8"/>
    <w:rsid w:val="007F74EE"/>
    <w:rsid w:val="0080343A"/>
    <w:rsid w:val="00803BC0"/>
    <w:rsid w:val="00804476"/>
    <w:rsid w:val="0080523F"/>
    <w:rsid w:val="008057A9"/>
    <w:rsid w:val="00807669"/>
    <w:rsid w:val="00807AE9"/>
    <w:rsid w:val="00807B33"/>
    <w:rsid w:val="008108DA"/>
    <w:rsid w:val="00814C61"/>
    <w:rsid w:val="008157A6"/>
    <w:rsid w:val="00816C1D"/>
    <w:rsid w:val="00816C27"/>
    <w:rsid w:val="00817AC0"/>
    <w:rsid w:val="00820E7E"/>
    <w:rsid w:val="00824017"/>
    <w:rsid w:val="00825CD1"/>
    <w:rsid w:val="00825E3D"/>
    <w:rsid w:val="0082731F"/>
    <w:rsid w:val="0082778B"/>
    <w:rsid w:val="00834EC6"/>
    <w:rsid w:val="00835716"/>
    <w:rsid w:val="00835CCD"/>
    <w:rsid w:val="008402AA"/>
    <w:rsid w:val="00841BDF"/>
    <w:rsid w:val="00851884"/>
    <w:rsid w:val="00853892"/>
    <w:rsid w:val="00861592"/>
    <w:rsid w:val="00862F45"/>
    <w:rsid w:val="0086338B"/>
    <w:rsid w:val="0086378E"/>
    <w:rsid w:val="00864E8D"/>
    <w:rsid w:val="008679AA"/>
    <w:rsid w:val="00871B9B"/>
    <w:rsid w:val="008725AA"/>
    <w:rsid w:val="008744D2"/>
    <w:rsid w:val="00882225"/>
    <w:rsid w:val="0088592E"/>
    <w:rsid w:val="008914E8"/>
    <w:rsid w:val="00893583"/>
    <w:rsid w:val="00895EAD"/>
    <w:rsid w:val="00897E93"/>
    <w:rsid w:val="008A03BF"/>
    <w:rsid w:val="008A2278"/>
    <w:rsid w:val="008A2407"/>
    <w:rsid w:val="008A2B52"/>
    <w:rsid w:val="008A38E2"/>
    <w:rsid w:val="008A4E06"/>
    <w:rsid w:val="008A59AE"/>
    <w:rsid w:val="008B0DD1"/>
    <w:rsid w:val="008B1108"/>
    <w:rsid w:val="008B33DD"/>
    <w:rsid w:val="008B6DF0"/>
    <w:rsid w:val="008B70D0"/>
    <w:rsid w:val="008C19EE"/>
    <w:rsid w:val="008C1A56"/>
    <w:rsid w:val="008C2944"/>
    <w:rsid w:val="008C30ED"/>
    <w:rsid w:val="008C3FB5"/>
    <w:rsid w:val="008C559B"/>
    <w:rsid w:val="008D0E17"/>
    <w:rsid w:val="008D2419"/>
    <w:rsid w:val="008D41A0"/>
    <w:rsid w:val="008E5278"/>
    <w:rsid w:val="008E6850"/>
    <w:rsid w:val="008E7145"/>
    <w:rsid w:val="008E7AC5"/>
    <w:rsid w:val="008F1280"/>
    <w:rsid w:val="008F58A8"/>
    <w:rsid w:val="008F70FC"/>
    <w:rsid w:val="0090260B"/>
    <w:rsid w:val="0090309E"/>
    <w:rsid w:val="00903BE6"/>
    <w:rsid w:val="0090774B"/>
    <w:rsid w:val="00907DB6"/>
    <w:rsid w:val="00910551"/>
    <w:rsid w:val="00910D55"/>
    <w:rsid w:val="00911841"/>
    <w:rsid w:val="00915B48"/>
    <w:rsid w:val="0092725D"/>
    <w:rsid w:val="00927DC2"/>
    <w:rsid w:val="00931F30"/>
    <w:rsid w:val="00933520"/>
    <w:rsid w:val="00936B74"/>
    <w:rsid w:val="009437E2"/>
    <w:rsid w:val="00943CA7"/>
    <w:rsid w:val="00950A0D"/>
    <w:rsid w:val="00951A1F"/>
    <w:rsid w:val="00953942"/>
    <w:rsid w:val="009568C8"/>
    <w:rsid w:val="00961BCB"/>
    <w:rsid w:val="00964217"/>
    <w:rsid w:val="0096643F"/>
    <w:rsid w:val="00967649"/>
    <w:rsid w:val="00976579"/>
    <w:rsid w:val="009925BA"/>
    <w:rsid w:val="00993C44"/>
    <w:rsid w:val="009977A2"/>
    <w:rsid w:val="009A64EE"/>
    <w:rsid w:val="009A6D43"/>
    <w:rsid w:val="009A7186"/>
    <w:rsid w:val="009B1F21"/>
    <w:rsid w:val="009B22FF"/>
    <w:rsid w:val="009B2E26"/>
    <w:rsid w:val="009B2F07"/>
    <w:rsid w:val="009B78D1"/>
    <w:rsid w:val="009C1139"/>
    <w:rsid w:val="009C2C02"/>
    <w:rsid w:val="009C399C"/>
    <w:rsid w:val="009D0C24"/>
    <w:rsid w:val="009D0F23"/>
    <w:rsid w:val="009D50FD"/>
    <w:rsid w:val="009D5A6C"/>
    <w:rsid w:val="009E1FB9"/>
    <w:rsid w:val="009E33BB"/>
    <w:rsid w:val="009E5BD5"/>
    <w:rsid w:val="009E60C0"/>
    <w:rsid w:val="009E6A77"/>
    <w:rsid w:val="009F1B80"/>
    <w:rsid w:val="009F1EB9"/>
    <w:rsid w:val="009F795C"/>
    <w:rsid w:val="009F7F04"/>
    <w:rsid w:val="00A0188D"/>
    <w:rsid w:val="00A0199C"/>
    <w:rsid w:val="00A01A93"/>
    <w:rsid w:val="00A02C39"/>
    <w:rsid w:val="00A05929"/>
    <w:rsid w:val="00A11DEB"/>
    <w:rsid w:val="00A12D43"/>
    <w:rsid w:val="00A131E1"/>
    <w:rsid w:val="00A16514"/>
    <w:rsid w:val="00A16747"/>
    <w:rsid w:val="00A17113"/>
    <w:rsid w:val="00A20FB9"/>
    <w:rsid w:val="00A21E97"/>
    <w:rsid w:val="00A24151"/>
    <w:rsid w:val="00A25209"/>
    <w:rsid w:val="00A258AA"/>
    <w:rsid w:val="00A34ADC"/>
    <w:rsid w:val="00A4125C"/>
    <w:rsid w:val="00A43DC8"/>
    <w:rsid w:val="00A45509"/>
    <w:rsid w:val="00A51827"/>
    <w:rsid w:val="00A55BD0"/>
    <w:rsid w:val="00A56E80"/>
    <w:rsid w:val="00A57A7B"/>
    <w:rsid w:val="00A57DCD"/>
    <w:rsid w:val="00A62C3A"/>
    <w:rsid w:val="00A6484B"/>
    <w:rsid w:val="00A72505"/>
    <w:rsid w:val="00A72B38"/>
    <w:rsid w:val="00A81F0C"/>
    <w:rsid w:val="00A845FA"/>
    <w:rsid w:val="00A8557F"/>
    <w:rsid w:val="00A97FEA"/>
    <w:rsid w:val="00AA0EF9"/>
    <w:rsid w:val="00AA4117"/>
    <w:rsid w:val="00AB0D0E"/>
    <w:rsid w:val="00AB0EB9"/>
    <w:rsid w:val="00AB12C4"/>
    <w:rsid w:val="00AB3478"/>
    <w:rsid w:val="00AB38EC"/>
    <w:rsid w:val="00AB3E22"/>
    <w:rsid w:val="00AB68E9"/>
    <w:rsid w:val="00AC1396"/>
    <w:rsid w:val="00AC162A"/>
    <w:rsid w:val="00AC2C6B"/>
    <w:rsid w:val="00AC48B8"/>
    <w:rsid w:val="00AC7E24"/>
    <w:rsid w:val="00AD030F"/>
    <w:rsid w:val="00AD0377"/>
    <w:rsid w:val="00AD0F30"/>
    <w:rsid w:val="00AD1893"/>
    <w:rsid w:val="00AD1F4B"/>
    <w:rsid w:val="00AD503E"/>
    <w:rsid w:val="00AD7384"/>
    <w:rsid w:val="00AD778A"/>
    <w:rsid w:val="00AE1C42"/>
    <w:rsid w:val="00AE3E0D"/>
    <w:rsid w:val="00AE4DD7"/>
    <w:rsid w:val="00AE54B5"/>
    <w:rsid w:val="00AE5E5D"/>
    <w:rsid w:val="00AE69A6"/>
    <w:rsid w:val="00AF1EA3"/>
    <w:rsid w:val="00AF620F"/>
    <w:rsid w:val="00B0248D"/>
    <w:rsid w:val="00B02A54"/>
    <w:rsid w:val="00B02FC4"/>
    <w:rsid w:val="00B03471"/>
    <w:rsid w:val="00B0347E"/>
    <w:rsid w:val="00B05254"/>
    <w:rsid w:val="00B070E2"/>
    <w:rsid w:val="00B072E6"/>
    <w:rsid w:val="00B10633"/>
    <w:rsid w:val="00B12EF2"/>
    <w:rsid w:val="00B13FD4"/>
    <w:rsid w:val="00B22C15"/>
    <w:rsid w:val="00B25B3B"/>
    <w:rsid w:val="00B275A8"/>
    <w:rsid w:val="00B27F80"/>
    <w:rsid w:val="00B304C6"/>
    <w:rsid w:val="00B31D71"/>
    <w:rsid w:val="00B3594F"/>
    <w:rsid w:val="00B4085E"/>
    <w:rsid w:val="00B43C12"/>
    <w:rsid w:val="00B44E54"/>
    <w:rsid w:val="00B46866"/>
    <w:rsid w:val="00B51941"/>
    <w:rsid w:val="00B5203E"/>
    <w:rsid w:val="00B53929"/>
    <w:rsid w:val="00B53D70"/>
    <w:rsid w:val="00B540AA"/>
    <w:rsid w:val="00B569BA"/>
    <w:rsid w:val="00B609EC"/>
    <w:rsid w:val="00B61167"/>
    <w:rsid w:val="00B65E18"/>
    <w:rsid w:val="00B721F1"/>
    <w:rsid w:val="00B75090"/>
    <w:rsid w:val="00B77C6D"/>
    <w:rsid w:val="00B8097E"/>
    <w:rsid w:val="00B82FC2"/>
    <w:rsid w:val="00B90CB8"/>
    <w:rsid w:val="00B96591"/>
    <w:rsid w:val="00BA1215"/>
    <w:rsid w:val="00BA3C31"/>
    <w:rsid w:val="00BA4C03"/>
    <w:rsid w:val="00BA67DE"/>
    <w:rsid w:val="00BB3557"/>
    <w:rsid w:val="00BB5077"/>
    <w:rsid w:val="00BB534A"/>
    <w:rsid w:val="00BB5AD7"/>
    <w:rsid w:val="00BB5B82"/>
    <w:rsid w:val="00BB5D73"/>
    <w:rsid w:val="00BC23E0"/>
    <w:rsid w:val="00BC2A76"/>
    <w:rsid w:val="00BC5D8E"/>
    <w:rsid w:val="00BD2C53"/>
    <w:rsid w:val="00BD53AC"/>
    <w:rsid w:val="00BD5BD9"/>
    <w:rsid w:val="00BD7720"/>
    <w:rsid w:val="00BD775D"/>
    <w:rsid w:val="00BD7E81"/>
    <w:rsid w:val="00BE0B9B"/>
    <w:rsid w:val="00BE152C"/>
    <w:rsid w:val="00BE25DB"/>
    <w:rsid w:val="00BE2889"/>
    <w:rsid w:val="00BE2AD3"/>
    <w:rsid w:val="00BE2B62"/>
    <w:rsid w:val="00BE2CCA"/>
    <w:rsid w:val="00BF1C5E"/>
    <w:rsid w:val="00C012E3"/>
    <w:rsid w:val="00C020A7"/>
    <w:rsid w:val="00C02590"/>
    <w:rsid w:val="00C039AE"/>
    <w:rsid w:val="00C05F78"/>
    <w:rsid w:val="00C071F9"/>
    <w:rsid w:val="00C219BD"/>
    <w:rsid w:val="00C2753D"/>
    <w:rsid w:val="00C2782C"/>
    <w:rsid w:val="00C33F50"/>
    <w:rsid w:val="00C346A9"/>
    <w:rsid w:val="00C42E04"/>
    <w:rsid w:val="00C4573B"/>
    <w:rsid w:val="00C4747E"/>
    <w:rsid w:val="00C50745"/>
    <w:rsid w:val="00C52EE5"/>
    <w:rsid w:val="00C53DCB"/>
    <w:rsid w:val="00C55C45"/>
    <w:rsid w:val="00C627EF"/>
    <w:rsid w:val="00C66C75"/>
    <w:rsid w:val="00C70726"/>
    <w:rsid w:val="00C7707A"/>
    <w:rsid w:val="00C808CC"/>
    <w:rsid w:val="00C84640"/>
    <w:rsid w:val="00C8534B"/>
    <w:rsid w:val="00C85F95"/>
    <w:rsid w:val="00C86A90"/>
    <w:rsid w:val="00C87F15"/>
    <w:rsid w:val="00C91641"/>
    <w:rsid w:val="00CA2EFA"/>
    <w:rsid w:val="00CA3DDA"/>
    <w:rsid w:val="00CA50C9"/>
    <w:rsid w:val="00CA58FD"/>
    <w:rsid w:val="00CB10E9"/>
    <w:rsid w:val="00CB3163"/>
    <w:rsid w:val="00CB4245"/>
    <w:rsid w:val="00CB6B70"/>
    <w:rsid w:val="00CC591C"/>
    <w:rsid w:val="00CC6851"/>
    <w:rsid w:val="00CD1CBE"/>
    <w:rsid w:val="00CD23C1"/>
    <w:rsid w:val="00CD29A7"/>
    <w:rsid w:val="00CD2BDD"/>
    <w:rsid w:val="00CD2F2B"/>
    <w:rsid w:val="00CD3A9D"/>
    <w:rsid w:val="00CD63AC"/>
    <w:rsid w:val="00CE085A"/>
    <w:rsid w:val="00CE2D1E"/>
    <w:rsid w:val="00CE590A"/>
    <w:rsid w:val="00CE5F62"/>
    <w:rsid w:val="00CE6704"/>
    <w:rsid w:val="00CF0487"/>
    <w:rsid w:val="00CF05B6"/>
    <w:rsid w:val="00CF27FE"/>
    <w:rsid w:val="00CF2C4C"/>
    <w:rsid w:val="00CF7170"/>
    <w:rsid w:val="00D008F1"/>
    <w:rsid w:val="00D0142E"/>
    <w:rsid w:val="00D01BD0"/>
    <w:rsid w:val="00D04D71"/>
    <w:rsid w:val="00D04D7D"/>
    <w:rsid w:val="00D05559"/>
    <w:rsid w:val="00D05C3D"/>
    <w:rsid w:val="00D0625C"/>
    <w:rsid w:val="00D06C34"/>
    <w:rsid w:val="00D0773A"/>
    <w:rsid w:val="00D07B11"/>
    <w:rsid w:val="00D07B6D"/>
    <w:rsid w:val="00D07EE4"/>
    <w:rsid w:val="00D15B00"/>
    <w:rsid w:val="00D16ABD"/>
    <w:rsid w:val="00D23FFC"/>
    <w:rsid w:val="00D37ADB"/>
    <w:rsid w:val="00D4033D"/>
    <w:rsid w:val="00D40902"/>
    <w:rsid w:val="00D5053E"/>
    <w:rsid w:val="00D509C5"/>
    <w:rsid w:val="00D51011"/>
    <w:rsid w:val="00D52163"/>
    <w:rsid w:val="00D52340"/>
    <w:rsid w:val="00D5356D"/>
    <w:rsid w:val="00D5400C"/>
    <w:rsid w:val="00D544CF"/>
    <w:rsid w:val="00D56BAD"/>
    <w:rsid w:val="00D57F78"/>
    <w:rsid w:val="00D6183C"/>
    <w:rsid w:val="00D625A4"/>
    <w:rsid w:val="00D6276D"/>
    <w:rsid w:val="00D62FBF"/>
    <w:rsid w:val="00D63251"/>
    <w:rsid w:val="00D63FAF"/>
    <w:rsid w:val="00D64C0E"/>
    <w:rsid w:val="00D65A4A"/>
    <w:rsid w:val="00D6622C"/>
    <w:rsid w:val="00D710A2"/>
    <w:rsid w:val="00D7380C"/>
    <w:rsid w:val="00D73AC9"/>
    <w:rsid w:val="00D7454D"/>
    <w:rsid w:val="00D752C6"/>
    <w:rsid w:val="00D77938"/>
    <w:rsid w:val="00D779D3"/>
    <w:rsid w:val="00D819DA"/>
    <w:rsid w:val="00D8640D"/>
    <w:rsid w:val="00D86503"/>
    <w:rsid w:val="00D8686B"/>
    <w:rsid w:val="00D86DA0"/>
    <w:rsid w:val="00D86DB1"/>
    <w:rsid w:val="00D875E8"/>
    <w:rsid w:val="00D91241"/>
    <w:rsid w:val="00D93376"/>
    <w:rsid w:val="00D96B32"/>
    <w:rsid w:val="00D97E39"/>
    <w:rsid w:val="00DA7F49"/>
    <w:rsid w:val="00DB78EC"/>
    <w:rsid w:val="00DC032B"/>
    <w:rsid w:val="00DC26A0"/>
    <w:rsid w:val="00DC4DA5"/>
    <w:rsid w:val="00DD1BA0"/>
    <w:rsid w:val="00DD2DB1"/>
    <w:rsid w:val="00DD3B16"/>
    <w:rsid w:val="00DD4538"/>
    <w:rsid w:val="00DD740D"/>
    <w:rsid w:val="00DD7501"/>
    <w:rsid w:val="00DE0D66"/>
    <w:rsid w:val="00DE1E76"/>
    <w:rsid w:val="00DE3A04"/>
    <w:rsid w:val="00DE4DC4"/>
    <w:rsid w:val="00DE508A"/>
    <w:rsid w:val="00DE5C67"/>
    <w:rsid w:val="00DE6422"/>
    <w:rsid w:val="00DF038D"/>
    <w:rsid w:val="00DF1F86"/>
    <w:rsid w:val="00DF2B5D"/>
    <w:rsid w:val="00DF47ED"/>
    <w:rsid w:val="00DF4AEC"/>
    <w:rsid w:val="00DF5140"/>
    <w:rsid w:val="00DF65EB"/>
    <w:rsid w:val="00DF72D5"/>
    <w:rsid w:val="00E065D4"/>
    <w:rsid w:val="00E07D84"/>
    <w:rsid w:val="00E12917"/>
    <w:rsid w:val="00E12AB6"/>
    <w:rsid w:val="00E13238"/>
    <w:rsid w:val="00E154D8"/>
    <w:rsid w:val="00E1626A"/>
    <w:rsid w:val="00E20585"/>
    <w:rsid w:val="00E20906"/>
    <w:rsid w:val="00E216AB"/>
    <w:rsid w:val="00E2285C"/>
    <w:rsid w:val="00E24547"/>
    <w:rsid w:val="00E25474"/>
    <w:rsid w:val="00E26EE3"/>
    <w:rsid w:val="00E30D89"/>
    <w:rsid w:val="00E30E4D"/>
    <w:rsid w:val="00E32E67"/>
    <w:rsid w:val="00E343D8"/>
    <w:rsid w:val="00E36B98"/>
    <w:rsid w:val="00E37280"/>
    <w:rsid w:val="00E3766B"/>
    <w:rsid w:val="00E41DCF"/>
    <w:rsid w:val="00E440F5"/>
    <w:rsid w:val="00E451FC"/>
    <w:rsid w:val="00E47E7E"/>
    <w:rsid w:val="00E51924"/>
    <w:rsid w:val="00E52E5E"/>
    <w:rsid w:val="00E55EAE"/>
    <w:rsid w:val="00E56928"/>
    <w:rsid w:val="00E645EC"/>
    <w:rsid w:val="00E650B5"/>
    <w:rsid w:val="00E6693C"/>
    <w:rsid w:val="00E66CEB"/>
    <w:rsid w:val="00E74BA6"/>
    <w:rsid w:val="00E777C8"/>
    <w:rsid w:val="00E85254"/>
    <w:rsid w:val="00E8617E"/>
    <w:rsid w:val="00E87278"/>
    <w:rsid w:val="00E87763"/>
    <w:rsid w:val="00E92BAD"/>
    <w:rsid w:val="00E93F40"/>
    <w:rsid w:val="00E949B5"/>
    <w:rsid w:val="00E956D4"/>
    <w:rsid w:val="00E95A79"/>
    <w:rsid w:val="00E96EE0"/>
    <w:rsid w:val="00E97C9B"/>
    <w:rsid w:val="00EA484D"/>
    <w:rsid w:val="00EA623F"/>
    <w:rsid w:val="00EA7675"/>
    <w:rsid w:val="00EA7DF7"/>
    <w:rsid w:val="00EB0A5B"/>
    <w:rsid w:val="00EB3998"/>
    <w:rsid w:val="00EB792C"/>
    <w:rsid w:val="00EC6205"/>
    <w:rsid w:val="00ED2F0D"/>
    <w:rsid w:val="00ED48BE"/>
    <w:rsid w:val="00ED4CD5"/>
    <w:rsid w:val="00ED76B5"/>
    <w:rsid w:val="00EE061D"/>
    <w:rsid w:val="00EE1DB5"/>
    <w:rsid w:val="00EE40A3"/>
    <w:rsid w:val="00EE759F"/>
    <w:rsid w:val="00EE7851"/>
    <w:rsid w:val="00EE7E40"/>
    <w:rsid w:val="00EF0D48"/>
    <w:rsid w:val="00EF1185"/>
    <w:rsid w:val="00EF151C"/>
    <w:rsid w:val="00EF3AFA"/>
    <w:rsid w:val="00F0031E"/>
    <w:rsid w:val="00F02F9E"/>
    <w:rsid w:val="00F04524"/>
    <w:rsid w:val="00F0459B"/>
    <w:rsid w:val="00F0584D"/>
    <w:rsid w:val="00F06C55"/>
    <w:rsid w:val="00F101FB"/>
    <w:rsid w:val="00F15416"/>
    <w:rsid w:val="00F17702"/>
    <w:rsid w:val="00F20351"/>
    <w:rsid w:val="00F2081F"/>
    <w:rsid w:val="00F21C5D"/>
    <w:rsid w:val="00F265A2"/>
    <w:rsid w:val="00F34B7A"/>
    <w:rsid w:val="00F3680D"/>
    <w:rsid w:val="00F44F3D"/>
    <w:rsid w:val="00F467F8"/>
    <w:rsid w:val="00F479E8"/>
    <w:rsid w:val="00F52405"/>
    <w:rsid w:val="00F5265D"/>
    <w:rsid w:val="00F5353D"/>
    <w:rsid w:val="00F53DB2"/>
    <w:rsid w:val="00F63EE9"/>
    <w:rsid w:val="00F67946"/>
    <w:rsid w:val="00F67D2F"/>
    <w:rsid w:val="00F740A6"/>
    <w:rsid w:val="00F76074"/>
    <w:rsid w:val="00F81888"/>
    <w:rsid w:val="00F8193E"/>
    <w:rsid w:val="00F8400E"/>
    <w:rsid w:val="00F84325"/>
    <w:rsid w:val="00F85E52"/>
    <w:rsid w:val="00F86E10"/>
    <w:rsid w:val="00F875F4"/>
    <w:rsid w:val="00F87AFA"/>
    <w:rsid w:val="00F90743"/>
    <w:rsid w:val="00F91B2C"/>
    <w:rsid w:val="00F92922"/>
    <w:rsid w:val="00F92A1C"/>
    <w:rsid w:val="00F96BC9"/>
    <w:rsid w:val="00F96E38"/>
    <w:rsid w:val="00F97614"/>
    <w:rsid w:val="00FA22F5"/>
    <w:rsid w:val="00FA2AF4"/>
    <w:rsid w:val="00FA2BB1"/>
    <w:rsid w:val="00FA36F4"/>
    <w:rsid w:val="00FA388D"/>
    <w:rsid w:val="00FA3D45"/>
    <w:rsid w:val="00FA4C6B"/>
    <w:rsid w:val="00FA58AB"/>
    <w:rsid w:val="00FA78E1"/>
    <w:rsid w:val="00FB06D1"/>
    <w:rsid w:val="00FB16B6"/>
    <w:rsid w:val="00FB4EB2"/>
    <w:rsid w:val="00FC2D6A"/>
    <w:rsid w:val="00FC53B5"/>
    <w:rsid w:val="00FD07C8"/>
    <w:rsid w:val="00FD0CC4"/>
    <w:rsid w:val="00FD0E20"/>
    <w:rsid w:val="00FD1363"/>
    <w:rsid w:val="00FD7037"/>
    <w:rsid w:val="00FD7372"/>
    <w:rsid w:val="00FE24C3"/>
    <w:rsid w:val="00FE2B7C"/>
    <w:rsid w:val="00FE3C8E"/>
    <w:rsid w:val="00FE44DB"/>
    <w:rsid w:val="00FF0385"/>
    <w:rsid w:val="00FF073A"/>
    <w:rsid w:val="00FF24A9"/>
    <w:rsid w:val="00FF33E3"/>
    <w:rsid w:val="00FF4E3A"/>
    <w:rsid w:val="00FF4FE3"/>
    <w:rsid w:val="00FF5BF7"/>
    <w:rsid w:val="00FF697D"/>
    <w:rsid w:val="00FF7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646A203D-BB56-40DB-82A4-E3DD7A2D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i/>
      <w:iCs/>
      <w:lang w:val="en-US"/>
    </w:rPr>
  </w:style>
  <w:style w:type="paragraph" w:styleId="Heading7">
    <w:name w:val="heading 7"/>
    <w:basedOn w:val="Normal"/>
    <w:next w:val="Normal"/>
    <w:qFormat/>
    <w:pPr>
      <w:keepNext/>
      <w:numPr>
        <w:numId w:val="3"/>
      </w:numPr>
      <w:tabs>
        <w:tab w:val="left" w:pos="-720"/>
      </w:tabs>
      <w:suppressAutoHyphens/>
      <w:jc w:val="both"/>
      <w:outlineLvl w:val="6"/>
    </w:pPr>
    <w:rPr>
      <w:b/>
      <w:bCs/>
    </w:rPr>
  </w:style>
  <w:style w:type="paragraph" w:styleId="Heading8">
    <w:name w:val="heading 8"/>
    <w:basedOn w:val="Normal"/>
    <w:next w:val="Normal"/>
    <w:qFormat/>
    <w:rsid w:val="00A1711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numPr>
        <w:numId w:val="1"/>
      </w:numPr>
      <w:autoSpaceDE w:val="0"/>
      <w:autoSpaceDN w:val="0"/>
      <w:adjustRightInd w:val="0"/>
      <w:outlineLvl w:val="0"/>
    </w:pPr>
    <w:rPr>
      <w:sz w:val="20"/>
      <w:szCs w:val="20"/>
      <w:lang w:val="en-US"/>
    </w:rPr>
  </w:style>
  <w:style w:type="paragraph" w:customStyle="1" w:styleId="normalnumbered">
    <w:name w:val="normal numbered"/>
    <w:basedOn w:val="Normal"/>
    <w:pPr>
      <w:numPr>
        <w:numId w:val="2"/>
      </w:numPr>
      <w:jc w:val="both"/>
    </w:pPr>
    <w:rPr>
      <w:spacing w:val="-3"/>
    </w:rPr>
  </w:style>
  <w:style w:type="paragraph" w:styleId="BodyText">
    <w:name w:val="Body Text"/>
    <w:basedOn w:val="Normal"/>
    <w:pPr>
      <w:tabs>
        <w:tab w:val="left" w:pos="-720"/>
      </w:tabs>
      <w:suppressAutoHyphens/>
      <w:jc w:val="both"/>
    </w:pPr>
    <w:rPr>
      <w:lang w:val="en-US"/>
    </w:rPr>
  </w:style>
  <w:style w:type="character" w:styleId="FootnoteReference">
    <w:name w:val="footnote reference"/>
    <w:semiHidden/>
    <w:rPr>
      <w:vertAlign w:val="superscript"/>
    </w:rPr>
  </w:style>
  <w:style w:type="paragraph" w:styleId="BodyTextIndent">
    <w:name w:val="Body Text Indent"/>
    <w:basedOn w:val="Normal"/>
    <w:pPr>
      <w:tabs>
        <w:tab w:val="left" w:pos="-720"/>
        <w:tab w:val="left" w:pos="0"/>
        <w:tab w:val="left" w:pos="720"/>
        <w:tab w:val="left" w:pos="1440"/>
        <w:tab w:val="left" w:pos="2160"/>
        <w:tab w:val="left" w:pos="2880"/>
        <w:tab w:val="left" w:pos="3600"/>
      </w:tabs>
      <w:suppressAutoHyphens/>
      <w:ind w:left="720"/>
      <w:jc w:val="both"/>
    </w:pPr>
    <w:rPr>
      <w:spacing w:val="-3"/>
      <w:lang w:val="en-US"/>
    </w:rPr>
  </w:style>
  <w:style w:type="paragraph" w:styleId="FootnoteText">
    <w:name w:val="footnote text"/>
    <w:basedOn w:val="Normal"/>
    <w:semiHidden/>
    <w:rPr>
      <w:rFonts w:ascii="Courier" w:hAnsi="Courier"/>
      <w:sz w:val="20"/>
      <w:szCs w:val="20"/>
      <w:lang w:val="en-US"/>
    </w:rPr>
  </w:style>
  <w:style w:type="paragraph" w:styleId="BalloonText">
    <w:name w:val="Balloon Text"/>
    <w:basedOn w:val="Normal"/>
    <w:semiHidden/>
    <w:rsid w:val="006A77F4"/>
    <w:rPr>
      <w:rFonts w:ascii="Tahoma" w:hAnsi="Tahoma" w:cs="Tahoma"/>
      <w:sz w:val="16"/>
      <w:szCs w:val="16"/>
    </w:rPr>
  </w:style>
  <w:style w:type="character" w:styleId="CommentReference">
    <w:name w:val="annotation reference"/>
    <w:uiPriority w:val="99"/>
    <w:semiHidden/>
    <w:rsid w:val="00BE2889"/>
    <w:rPr>
      <w:sz w:val="16"/>
      <w:szCs w:val="16"/>
    </w:rPr>
  </w:style>
  <w:style w:type="paragraph" w:styleId="CommentText">
    <w:name w:val="annotation text"/>
    <w:basedOn w:val="Normal"/>
    <w:link w:val="CommentTextChar"/>
    <w:semiHidden/>
    <w:rsid w:val="00BE2889"/>
    <w:rPr>
      <w:sz w:val="20"/>
      <w:szCs w:val="20"/>
      <w:lang w:eastAsia="ja-JP"/>
    </w:rPr>
  </w:style>
  <w:style w:type="character" w:styleId="Hyperlink">
    <w:name w:val="Hyperlink"/>
    <w:rsid w:val="00A05929"/>
    <w:rPr>
      <w:color w:val="0000FF"/>
      <w:u w:val="single"/>
    </w:rPr>
  </w:style>
  <w:style w:type="paragraph" w:styleId="CommentSubject">
    <w:name w:val="annotation subject"/>
    <w:basedOn w:val="CommentText"/>
    <w:next w:val="CommentText"/>
    <w:semiHidden/>
    <w:rsid w:val="00775309"/>
    <w:rPr>
      <w:rFonts w:eastAsia="Times New Roman"/>
      <w:b/>
      <w:bCs/>
      <w:lang w:eastAsia="en-US"/>
    </w:rPr>
  </w:style>
  <w:style w:type="paragraph" w:styleId="Footer">
    <w:name w:val="footer"/>
    <w:basedOn w:val="Normal"/>
    <w:rsid w:val="00D91241"/>
    <w:pPr>
      <w:tabs>
        <w:tab w:val="center" w:pos="4320"/>
        <w:tab w:val="right" w:pos="8640"/>
      </w:tabs>
    </w:pPr>
  </w:style>
  <w:style w:type="character" w:styleId="PageNumber">
    <w:name w:val="page number"/>
    <w:basedOn w:val="DefaultParagraphFont"/>
    <w:rsid w:val="00D91241"/>
  </w:style>
  <w:style w:type="paragraph" w:customStyle="1" w:styleId="CarCarCharCharCharCharCharCharChar">
    <w:name w:val="Car Car Char Char Char Char Char Char Char"/>
    <w:basedOn w:val="Normal"/>
    <w:next w:val="Normal"/>
    <w:rsid w:val="00DF1F86"/>
    <w:pPr>
      <w:spacing w:after="160" w:line="240" w:lineRule="exact"/>
    </w:pPr>
    <w:rPr>
      <w:rFonts w:ascii="Tahoma" w:hAnsi="Tahoma"/>
      <w:szCs w:val="20"/>
    </w:rPr>
  </w:style>
  <w:style w:type="paragraph" w:styleId="Header">
    <w:name w:val="header"/>
    <w:basedOn w:val="Normal"/>
    <w:rsid w:val="0090774B"/>
    <w:pPr>
      <w:tabs>
        <w:tab w:val="center" w:pos="4320"/>
        <w:tab w:val="right" w:pos="8640"/>
      </w:tabs>
    </w:pPr>
  </w:style>
  <w:style w:type="character" w:customStyle="1" w:styleId="pseditboxdisponly">
    <w:name w:val="pseditboxdisponly"/>
    <w:basedOn w:val="DefaultParagraphFont"/>
    <w:rsid w:val="00FB4EB2"/>
  </w:style>
  <w:style w:type="paragraph" w:styleId="NormalWeb">
    <w:name w:val="Normal (Web)"/>
    <w:basedOn w:val="Normal"/>
    <w:uiPriority w:val="99"/>
    <w:unhideWhenUsed/>
    <w:rsid w:val="002B17B8"/>
    <w:rPr>
      <w:rFonts w:eastAsia="Calibri"/>
      <w:lang w:val="en-US"/>
    </w:rPr>
  </w:style>
  <w:style w:type="character" w:styleId="Emphasis">
    <w:name w:val="Emphasis"/>
    <w:uiPriority w:val="20"/>
    <w:qFormat/>
    <w:rsid w:val="002B17B8"/>
    <w:rPr>
      <w:i/>
      <w:iCs/>
    </w:rPr>
  </w:style>
  <w:style w:type="character" w:styleId="Strong">
    <w:name w:val="Strong"/>
    <w:uiPriority w:val="22"/>
    <w:qFormat/>
    <w:rsid w:val="002B17B8"/>
    <w:rPr>
      <w:b/>
      <w:bCs/>
    </w:rPr>
  </w:style>
  <w:style w:type="paragraph" w:styleId="EndnoteText">
    <w:name w:val="endnote text"/>
    <w:basedOn w:val="Normal"/>
    <w:link w:val="EndnoteTextChar"/>
    <w:rsid w:val="00A34ADC"/>
    <w:rPr>
      <w:sz w:val="20"/>
      <w:szCs w:val="20"/>
    </w:rPr>
  </w:style>
  <w:style w:type="character" w:customStyle="1" w:styleId="EndnoteTextChar">
    <w:name w:val="Endnote Text Char"/>
    <w:link w:val="EndnoteText"/>
    <w:rsid w:val="00A34ADC"/>
    <w:rPr>
      <w:lang w:val="en-GB"/>
    </w:rPr>
  </w:style>
  <w:style w:type="character" w:styleId="EndnoteReference">
    <w:name w:val="endnote reference"/>
    <w:rsid w:val="00A34ADC"/>
    <w:rPr>
      <w:vertAlign w:val="superscript"/>
    </w:rPr>
  </w:style>
  <w:style w:type="paragraph" w:customStyle="1" w:styleId="ColorfulShading-Accent11">
    <w:name w:val="Colorful Shading - Accent 11"/>
    <w:hidden/>
    <w:uiPriority w:val="99"/>
    <w:semiHidden/>
    <w:rsid w:val="00272FA5"/>
    <w:rPr>
      <w:sz w:val="24"/>
      <w:szCs w:val="24"/>
      <w:lang w:val="en-GB"/>
    </w:rPr>
  </w:style>
  <w:style w:type="paragraph" w:styleId="PlainText">
    <w:name w:val="Plain Text"/>
    <w:basedOn w:val="Normal"/>
    <w:link w:val="PlainTextChar"/>
    <w:uiPriority w:val="99"/>
    <w:unhideWhenUsed/>
    <w:rsid w:val="00D008F1"/>
    <w:rPr>
      <w:rFonts w:ascii="Calibri" w:eastAsia="Calibri" w:hAnsi="Calibri"/>
      <w:color w:val="1F497D"/>
      <w:sz w:val="22"/>
      <w:szCs w:val="21"/>
      <w:lang w:val="en-US"/>
    </w:rPr>
  </w:style>
  <w:style w:type="character" w:customStyle="1" w:styleId="PlainTextChar">
    <w:name w:val="Plain Text Char"/>
    <w:link w:val="PlainText"/>
    <w:uiPriority w:val="99"/>
    <w:rsid w:val="00D008F1"/>
    <w:rPr>
      <w:rFonts w:ascii="Calibri" w:eastAsia="Calibri" w:hAnsi="Calibri" w:cs="Times New Roman"/>
      <w:color w:val="1F497D"/>
      <w:sz w:val="22"/>
      <w:szCs w:val="21"/>
    </w:rPr>
  </w:style>
  <w:style w:type="paragraph" w:styleId="BodyTextIndent2">
    <w:name w:val="Body Text Indent 2"/>
    <w:basedOn w:val="Normal"/>
    <w:link w:val="BodyTextIndent2Char"/>
    <w:rsid w:val="0078548F"/>
    <w:pPr>
      <w:spacing w:after="120" w:line="480" w:lineRule="auto"/>
      <w:ind w:left="360"/>
    </w:pPr>
  </w:style>
  <w:style w:type="character" w:customStyle="1" w:styleId="BodyTextIndent2Char">
    <w:name w:val="Body Text Indent 2 Char"/>
    <w:link w:val="BodyTextIndent2"/>
    <w:rsid w:val="0078548F"/>
    <w:rPr>
      <w:sz w:val="24"/>
      <w:szCs w:val="24"/>
      <w:lang w:val="en-GB"/>
    </w:rPr>
  </w:style>
  <w:style w:type="paragraph" w:customStyle="1" w:styleId="ColorfulShading-Accent12">
    <w:name w:val="Colorful Shading - Accent 12"/>
    <w:hidden/>
    <w:uiPriority w:val="99"/>
    <w:semiHidden/>
    <w:rsid w:val="00F06C55"/>
    <w:rPr>
      <w:sz w:val="24"/>
      <w:szCs w:val="24"/>
      <w:lang w:val="en-GB"/>
    </w:rPr>
  </w:style>
  <w:style w:type="paragraph" w:customStyle="1" w:styleId="ColorfulList-Accent11">
    <w:name w:val="Colorful List - Accent 11"/>
    <w:basedOn w:val="Normal"/>
    <w:uiPriority w:val="34"/>
    <w:qFormat/>
    <w:rsid w:val="00F06C55"/>
    <w:pPr>
      <w:ind w:left="720"/>
    </w:pPr>
  </w:style>
  <w:style w:type="character" w:customStyle="1" w:styleId="CommentTextChar">
    <w:name w:val="Comment Text Char"/>
    <w:link w:val="CommentText"/>
    <w:semiHidden/>
    <w:rsid w:val="00B51941"/>
    <w:rPr>
      <w:lang w:val="en-GB" w:eastAsia="ja-JP"/>
    </w:rPr>
  </w:style>
  <w:style w:type="paragraph" w:styleId="Revision">
    <w:name w:val="Revision"/>
    <w:hidden/>
    <w:uiPriority w:val="99"/>
    <w:semiHidden/>
    <w:rsid w:val="00A20FB9"/>
    <w:rPr>
      <w:sz w:val="24"/>
      <w:szCs w:val="24"/>
      <w:lang w:val="en-GB"/>
    </w:rPr>
  </w:style>
  <w:style w:type="paragraph" w:styleId="ListParagraph">
    <w:name w:val="List Paragraph"/>
    <w:basedOn w:val="Normal"/>
    <w:uiPriority w:val="34"/>
    <w:qFormat/>
    <w:rsid w:val="00E37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43149">
      <w:bodyDiv w:val="1"/>
      <w:marLeft w:val="0"/>
      <w:marRight w:val="0"/>
      <w:marTop w:val="0"/>
      <w:marBottom w:val="0"/>
      <w:divBdr>
        <w:top w:val="none" w:sz="0" w:space="0" w:color="auto"/>
        <w:left w:val="none" w:sz="0" w:space="0" w:color="auto"/>
        <w:bottom w:val="none" w:sz="0" w:space="0" w:color="auto"/>
        <w:right w:val="none" w:sz="0" w:space="0" w:color="auto"/>
      </w:divBdr>
    </w:div>
    <w:div w:id="424956601">
      <w:bodyDiv w:val="1"/>
      <w:marLeft w:val="0"/>
      <w:marRight w:val="0"/>
      <w:marTop w:val="0"/>
      <w:marBottom w:val="0"/>
      <w:divBdr>
        <w:top w:val="none" w:sz="0" w:space="0" w:color="auto"/>
        <w:left w:val="none" w:sz="0" w:space="0" w:color="auto"/>
        <w:bottom w:val="none" w:sz="0" w:space="0" w:color="auto"/>
        <w:right w:val="none" w:sz="0" w:space="0" w:color="auto"/>
      </w:divBdr>
      <w:divsChild>
        <w:div w:id="396587210">
          <w:marLeft w:val="0"/>
          <w:marRight w:val="0"/>
          <w:marTop w:val="0"/>
          <w:marBottom w:val="0"/>
          <w:divBdr>
            <w:top w:val="none" w:sz="0" w:space="0" w:color="auto"/>
            <w:left w:val="none" w:sz="0" w:space="0" w:color="auto"/>
            <w:bottom w:val="none" w:sz="0" w:space="0" w:color="auto"/>
            <w:right w:val="none" w:sz="0" w:space="0" w:color="auto"/>
          </w:divBdr>
          <w:divsChild>
            <w:div w:id="1578633757">
              <w:marLeft w:val="0"/>
              <w:marRight w:val="0"/>
              <w:marTop w:val="0"/>
              <w:marBottom w:val="0"/>
              <w:divBdr>
                <w:top w:val="none" w:sz="0" w:space="0" w:color="auto"/>
                <w:left w:val="none" w:sz="0" w:space="0" w:color="auto"/>
                <w:bottom w:val="none" w:sz="0" w:space="0" w:color="auto"/>
                <w:right w:val="none" w:sz="0" w:space="0" w:color="auto"/>
              </w:divBdr>
              <w:divsChild>
                <w:div w:id="11398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600809">
      <w:bodyDiv w:val="1"/>
      <w:marLeft w:val="0"/>
      <w:marRight w:val="0"/>
      <w:marTop w:val="0"/>
      <w:marBottom w:val="0"/>
      <w:divBdr>
        <w:top w:val="none" w:sz="0" w:space="0" w:color="auto"/>
        <w:left w:val="none" w:sz="0" w:space="0" w:color="auto"/>
        <w:bottom w:val="none" w:sz="0" w:space="0" w:color="auto"/>
        <w:right w:val="none" w:sz="0" w:space="0" w:color="auto"/>
      </w:divBdr>
    </w:div>
    <w:div w:id="663515312">
      <w:bodyDiv w:val="1"/>
      <w:marLeft w:val="0"/>
      <w:marRight w:val="0"/>
      <w:marTop w:val="0"/>
      <w:marBottom w:val="0"/>
      <w:divBdr>
        <w:top w:val="none" w:sz="0" w:space="0" w:color="auto"/>
        <w:left w:val="none" w:sz="0" w:space="0" w:color="auto"/>
        <w:bottom w:val="none" w:sz="0" w:space="0" w:color="auto"/>
        <w:right w:val="none" w:sz="0" w:space="0" w:color="auto"/>
      </w:divBdr>
    </w:div>
    <w:div w:id="841361903">
      <w:bodyDiv w:val="1"/>
      <w:marLeft w:val="0"/>
      <w:marRight w:val="0"/>
      <w:marTop w:val="0"/>
      <w:marBottom w:val="0"/>
      <w:divBdr>
        <w:top w:val="none" w:sz="0" w:space="0" w:color="auto"/>
        <w:left w:val="none" w:sz="0" w:space="0" w:color="auto"/>
        <w:bottom w:val="none" w:sz="0" w:space="0" w:color="auto"/>
        <w:right w:val="none" w:sz="0" w:space="0" w:color="auto"/>
      </w:divBdr>
    </w:div>
    <w:div w:id="959216009">
      <w:bodyDiv w:val="1"/>
      <w:marLeft w:val="0"/>
      <w:marRight w:val="0"/>
      <w:marTop w:val="0"/>
      <w:marBottom w:val="0"/>
      <w:divBdr>
        <w:top w:val="none" w:sz="0" w:space="0" w:color="auto"/>
        <w:left w:val="none" w:sz="0" w:space="0" w:color="auto"/>
        <w:bottom w:val="none" w:sz="0" w:space="0" w:color="auto"/>
        <w:right w:val="none" w:sz="0" w:space="0" w:color="auto"/>
      </w:divBdr>
    </w:div>
    <w:div w:id="1076629478">
      <w:bodyDiv w:val="1"/>
      <w:marLeft w:val="0"/>
      <w:marRight w:val="0"/>
      <w:marTop w:val="0"/>
      <w:marBottom w:val="0"/>
      <w:divBdr>
        <w:top w:val="none" w:sz="0" w:space="0" w:color="auto"/>
        <w:left w:val="none" w:sz="0" w:space="0" w:color="auto"/>
        <w:bottom w:val="none" w:sz="0" w:space="0" w:color="auto"/>
        <w:right w:val="none" w:sz="0" w:space="0" w:color="auto"/>
      </w:divBdr>
    </w:div>
    <w:div w:id="1113935677">
      <w:bodyDiv w:val="1"/>
      <w:marLeft w:val="0"/>
      <w:marRight w:val="0"/>
      <w:marTop w:val="0"/>
      <w:marBottom w:val="0"/>
      <w:divBdr>
        <w:top w:val="none" w:sz="0" w:space="0" w:color="auto"/>
        <w:left w:val="none" w:sz="0" w:space="0" w:color="auto"/>
        <w:bottom w:val="none" w:sz="0" w:space="0" w:color="auto"/>
        <w:right w:val="none" w:sz="0" w:space="0" w:color="auto"/>
      </w:divBdr>
    </w:div>
    <w:div w:id="1166894801">
      <w:bodyDiv w:val="1"/>
      <w:marLeft w:val="0"/>
      <w:marRight w:val="0"/>
      <w:marTop w:val="0"/>
      <w:marBottom w:val="0"/>
      <w:divBdr>
        <w:top w:val="none" w:sz="0" w:space="0" w:color="auto"/>
        <w:left w:val="none" w:sz="0" w:space="0" w:color="auto"/>
        <w:bottom w:val="none" w:sz="0" w:space="0" w:color="auto"/>
        <w:right w:val="none" w:sz="0" w:space="0" w:color="auto"/>
      </w:divBdr>
      <w:divsChild>
        <w:div w:id="77597612">
          <w:marLeft w:val="0"/>
          <w:marRight w:val="0"/>
          <w:marTop w:val="0"/>
          <w:marBottom w:val="0"/>
          <w:divBdr>
            <w:top w:val="none" w:sz="0" w:space="0" w:color="auto"/>
            <w:left w:val="none" w:sz="0" w:space="0" w:color="auto"/>
            <w:bottom w:val="none" w:sz="0" w:space="0" w:color="auto"/>
            <w:right w:val="none" w:sz="0" w:space="0" w:color="auto"/>
          </w:divBdr>
          <w:divsChild>
            <w:div w:id="961110019">
              <w:marLeft w:val="0"/>
              <w:marRight w:val="0"/>
              <w:marTop w:val="0"/>
              <w:marBottom w:val="0"/>
              <w:divBdr>
                <w:top w:val="none" w:sz="0" w:space="0" w:color="auto"/>
                <w:left w:val="none" w:sz="0" w:space="0" w:color="auto"/>
                <w:bottom w:val="none" w:sz="0" w:space="0" w:color="auto"/>
                <w:right w:val="none" w:sz="0" w:space="0" w:color="auto"/>
              </w:divBdr>
              <w:divsChild>
                <w:div w:id="6607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9279">
      <w:bodyDiv w:val="1"/>
      <w:marLeft w:val="0"/>
      <w:marRight w:val="0"/>
      <w:marTop w:val="0"/>
      <w:marBottom w:val="0"/>
      <w:divBdr>
        <w:top w:val="none" w:sz="0" w:space="0" w:color="auto"/>
        <w:left w:val="none" w:sz="0" w:space="0" w:color="auto"/>
        <w:bottom w:val="none" w:sz="0" w:space="0" w:color="auto"/>
        <w:right w:val="none" w:sz="0" w:space="0" w:color="auto"/>
      </w:divBdr>
    </w:div>
    <w:div w:id="1196500777">
      <w:bodyDiv w:val="1"/>
      <w:marLeft w:val="0"/>
      <w:marRight w:val="0"/>
      <w:marTop w:val="0"/>
      <w:marBottom w:val="0"/>
      <w:divBdr>
        <w:top w:val="none" w:sz="0" w:space="0" w:color="auto"/>
        <w:left w:val="none" w:sz="0" w:space="0" w:color="auto"/>
        <w:bottom w:val="none" w:sz="0" w:space="0" w:color="auto"/>
        <w:right w:val="none" w:sz="0" w:space="0" w:color="auto"/>
      </w:divBdr>
    </w:div>
    <w:div w:id="1366905430">
      <w:bodyDiv w:val="1"/>
      <w:marLeft w:val="0"/>
      <w:marRight w:val="0"/>
      <w:marTop w:val="0"/>
      <w:marBottom w:val="0"/>
      <w:divBdr>
        <w:top w:val="none" w:sz="0" w:space="0" w:color="auto"/>
        <w:left w:val="none" w:sz="0" w:space="0" w:color="auto"/>
        <w:bottom w:val="none" w:sz="0" w:space="0" w:color="auto"/>
        <w:right w:val="none" w:sz="0" w:space="0" w:color="auto"/>
      </w:divBdr>
    </w:div>
    <w:div w:id="1456756789">
      <w:bodyDiv w:val="1"/>
      <w:marLeft w:val="0"/>
      <w:marRight w:val="0"/>
      <w:marTop w:val="0"/>
      <w:marBottom w:val="0"/>
      <w:divBdr>
        <w:top w:val="none" w:sz="0" w:space="0" w:color="auto"/>
        <w:left w:val="none" w:sz="0" w:space="0" w:color="auto"/>
        <w:bottom w:val="none" w:sz="0" w:space="0" w:color="auto"/>
        <w:right w:val="none" w:sz="0" w:space="0" w:color="auto"/>
      </w:divBdr>
    </w:div>
    <w:div w:id="1749694059">
      <w:bodyDiv w:val="1"/>
      <w:marLeft w:val="0"/>
      <w:marRight w:val="0"/>
      <w:marTop w:val="0"/>
      <w:marBottom w:val="0"/>
      <w:divBdr>
        <w:top w:val="none" w:sz="0" w:space="0" w:color="auto"/>
        <w:left w:val="none" w:sz="0" w:space="0" w:color="auto"/>
        <w:bottom w:val="none" w:sz="0" w:space="0" w:color="auto"/>
        <w:right w:val="none" w:sz="0" w:space="0" w:color="auto"/>
      </w:divBdr>
    </w:div>
    <w:div w:id="1807353557">
      <w:bodyDiv w:val="1"/>
      <w:marLeft w:val="0"/>
      <w:marRight w:val="0"/>
      <w:marTop w:val="0"/>
      <w:marBottom w:val="0"/>
      <w:divBdr>
        <w:top w:val="none" w:sz="0" w:space="0" w:color="auto"/>
        <w:left w:val="none" w:sz="0" w:space="0" w:color="auto"/>
        <w:bottom w:val="none" w:sz="0" w:space="0" w:color="auto"/>
        <w:right w:val="none" w:sz="0" w:space="0" w:color="auto"/>
      </w:divBdr>
    </w:div>
    <w:div w:id="21298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ptf.undp.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nifer.topping@undp.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ptf.undp.org" TargetMode="External"/><Relationship Id="rId4" Type="http://schemas.openxmlformats.org/officeDocument/2006/relationships/settings" Target="settings.xml"/><Relationship Id="rId9" Type="http://schemas.openxmlformats.org/officeDocument/2006/relationships/hyperlink" Target="http://mptf.undp.or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E4956-2522-4633-9981-1164C603D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6606</Words>
  <Characters>38702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Guidance Note on Joint Programming                        19 December 2003</vt:lpstr>
    </vt:vector>
  </TitlesOfParts>
  <Company>Helpdesk</Company>
  <LinksUpToDate>false</LinksUpToDate>
  <CharactersWithSpaces>45218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on Joint Programming                        19 December 2003</dc:title>
  <dc:creator>lohanlon</dc:creator>
  <cp:lastModifiedBy>Andrei Dementiev</cp:lastModifiedBy>
  <cp:revision>2</cp:revision>
  <cp:lastPrinted>2015-06-10T21:34:00Z</cp:lastPrinted>
  <dcterms:created xsi:type="dcterms:W3CDTF">2016-01-06T22:11:00Z</dcterms:created>
  <dcterms:modified xsi:type="dcterms:W3CDTF">2016-01-06T22:11:00Z</dcterms:modified>
</cp:coreProperties>
</file>