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E3" w:rsidRPr="00573714" w:rsidRDefault="0009567D" w:rsidP="00F147E3">
      <w:pPr>
        <w:jc w:val="center"/>
        <w:rPr>
          <w:rFonts w:asciiTheme="minorHAnsi" w:hAnsiTheme="minorHAnsi" w:cs="Arial"/>
          <w:b/>
          <w:lang w:val="en-US"/>
        </w:rPr>
      </w:pPr>
      <w:r w:rsidRPr="00573714">
        <w:rPr>
          <w:rFonts w:asciiTheme="minorHAnsi" w:hAnsiTheme="minorHAnsi" w:cs="Arial"/>
          <w:b/>
          <w:sz w:val="32"/>
          <w:lang w:val="en-US"/>
        </w:rPr>
        <w:fldChar w:fldCharType="begin"/>
      </w:r>
      <w:r w:rsidR="00573714" w:rsidRPr="00573714">
        <w:rPr>
          <w:rFonts w:asciiTheme="minorHAnsi" w:hAnsiTheme="minorHAnsi" w:cs="Arial"/>
          <w:b/>
          <w:sz w:val="32"/>
          <w:lang w:val="en-US"/>
        </w:rPr>
        <w:instrText xml:space="preserve"> MERGEFIELD Country </w:instrText>
      </w:r>
      <w:r w:rsidRPr="00573714">
        <w:rPr>
          <w:rFonts w:asciiTheme="minorHAnsi" w:hAnsiTheme="minorHAnsi" w:cs="Arial"/>
          <w:b/>
          <w:sz w:val="32"/>
          <w:lang w:val="en-US"/>
        </w:rPr>
        <w:fldChar w:fldCharType="separate"/>
      </w:r>
      <w:r w:rsidR="00573714" w:rsidRPr="00573714">
        <w:rPr>
          <w:rFonts w:asciiTheme="minorHAnsi" w:hAnsiTheme="minorHAnsi" w:cs="Arial"/>
          <w:b/>
          <w:noProof/>
          <w:sz w:val="32"/>
          <w:lang w:val="en-US"/>
        </w:rPr>
        <w:t>Ecuador</w:t>
      </w:r>
      <w:r w:rsidRPr="00573714">
        <w:rPr>
          <w:rFonts w:asciiTheme="minorHAnsi" w:hAnsiTheme="minorHAnsi" w:cs="Arial"/>
          <w:b/>
          <w:sz w:val="32"/>
          <w:lang w:val="en-US"/>
        </w:rPr>
        <w:fldChar w:fldCharType="end"/>
      </w:r>
    </w:p>
    <w:p w:rsidR="00F147E3" w:rsidRPr="0095425F" w:rsidRDefault="00F147E3" w:rsidP="00F147E3">
      <w:pPr>
        <w:jc w:val="center"/>
        <w:rPr>
          <w:rFonts w:asciiTheme="minorHAnsi" w:hAnsiTheme="minorHAnsi" w:cs="Arial"/>
          <w:b/>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6390"/>
      </w:tblGrid>
      <w:tr w:rsidR="00F147E3" w:rsidRPr="000E244D" w:rsidTr="00FC288D">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Programme Title:</w:t>
            </w:r>
            <w:r w:rsidRPr="0095425F">
              <w:rPr>
                <w:rFonts w:asciiTheme="minorHAnsi" w:hAnsiTheme="minorHAnsi" w:cs="Arial"/>
                <w:lang w:val="en-US"/>
              </w:rPr>
              <w:t xml:space="preserve">  </w:t>
            </w:r>
          </w:p>
        </w:tc>
        <w:tc>
          <w:tcPr>
            <w:tcW w:w="6390" w:type="dxa"/>
          </w:tcPr>
          <w:p w:rsidR="00F147E3" w:rsidRPr="00DE2D26" w:rsidRDefault="0009567D" w:rsidP="00F147E3">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DE2D26">
              <w:rPr>
                <w:rFonts w:asciiTheme="minorHAnsi" w:hAnsiTheme="minorHAnsi" w:cs="Arial"/>
                <w:lang w:val="en-US"/>
              </w:rPr>
              <w:instrText xml:space="preserve"> MERGEFIELD Long_desc </w:instrText>
            </w:r>
            <w:r w:rsidRPr="0095425F">
              <w:rPr>
                <w:rFonts w:asciiTheme="minorHAnsi" w:hAnsiTheme="minorHAnsi" w:cs="Arial"/>
                <w:lang w:val="en-US"/>
              </w:rPr>
              <w:fldChar w:fldCharType="separate"/>
            </w:r>
            <w:r w:rsidR="00E73D64" w:rsidRPr="00B043C5">
              <w:rPr>
                <w:rFonts w:asciiTheme="minorHAnsi" w:hAnsiTheme="minorHAnsi" w:cs="Arial"/>
                <w:noProof/>
                <w:lang w:val="en-US"/>
              </w:rPr>
              <w:t>Youth, Employment, Migration – Reducing Inequalities in Ecuador</w:t>
            </w:r>
            <w:r w:rsidRPr="0095425F">
              <w:rPr>
                <w:rFonts w:asciiTheme="minorHAnsi" w:hAnsiTheme="minorHAnsi" w:cs="Arial"/>
                <w:lang w:val="en-US"/>
              </w:rPr>
              <w:fldChar w:fldCharType="end"/>
            </w:r>
          </w:p>
        </w:tc>
      </w:tr>
      <w:tr w:rsidR="00A52DB9" w:rsidRPr="000E244D" w:rsidTr="00FC288D">
        <w:tc>
          <w:tcPr>
            <w:tcW w:w="3528" w:type="dxa"/>
          </w:tcPr>
          <w:p w:rsidR="00A52DB9" w:rsidRPr="0095425F" w:rsidRDefault="00A52DB9" w:rsidP="00BE22DC">
            <w:pPr>
              <w:spacing w:line="360" w:lineRule="auto"/>
              <w:rPr>
                <w:rFonts w:asciiTheme="minorHAnsi" w:hAnsiTheme="minorHAnsi" w:cs="Arial"/>
                <w:b/>
                <w:lang w:val="en-US"/>
              </w:rPr>
            </w:pPr>
            <w:r w:rsidRPr="0095425F">
              <w:rPr>
                <w:rFonts w:asciiTheme="minorHAnsi" w:hAnsiTheme="minorHAnsi" w:cs="Arial"/>
                <w:b/>
                <w:lang w:val="en-US"/>
              </w:rPr>
              <w:t xml:space="preserve">Programme number </w:t>
            </w:r>
            <w:r w:rsidR="00BE22DC">
              <w:rPr>
                <w:rFonts w:asciiTheme="minorHAnsi" w:hAnsiTheme="minorHAnsi" w:cs="Arial"/>
                <w:b/>
                <w:lang w:val="en-US"/>
              </w:rPr>
              <w:t>&amp;</w:t>
            </w:r>
            <w:r w:rsidRPr="0095425F">
              <w:rPr>
                <w:rFonts w:asciiTheme="minorHAnsi" w:hAnsiTheme="minorHAnsi" w:cs="Arial"/>
                <w:b/>
                <w:lang w:val="en-US"/>
              </w:rPr>
              <w:t xml:space="preserve"> MDTF ref:</w:t>
            </w:r>
          </w:p>
        </w:tc>
        <w:tc>
          <w:tcPr>
            <w:tcW w:w="6390" w:type="dxa"/>
          </w:tcPr>
          <w:p w:rsidR="00A52DB9" w:rsidRPr="00D029A9" w:rsidRDefault="0009567D" w:rsidP="00AA7A3B">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D029A9">
              <w:rPr>
                <w:rFonts w:asciiTheme="minorHAnsi" w:hAnsiTheme="minorHAnsi" w:cs="Arial"/>
                <w:lang w:val="en-US"/>
              </w:rPr>
              <w:instrText xml:space="preserve"> MERGEFIELD Project_descr </w:instrText>
            </w:r>
            <w:r w:rsidRPr="0095425F">
              <w:rPr>
                <w:rFonts w:asciiTheme="minorHAnsi" w:hAnsiTheme="minorHAnsi" w:cs="Arial"/>
                <w:lang w:val="en-US"/>
              </w:rPr>
              <w:fldChar w:fldCharType="separate"/>
            </w:r>
            <w:r w:rsidR="00E73D64" w:rsidRPr="00D029A9">
              <w:rPr>
                <w:rFonts w:asciiTheme="minorHAnsi" w:hAnsiTheme="minorHAnsi" w:cs="Arial"/>
                <w:noProof/>
                <w:lang w:val="en-US"/>
              </w:rPr>
              <w:t>MDGF-1936-H-ECU Youth Employme</w:t>
            </w:r>
            <w:r w:rsidRPr="0095425F">
              <w:rPr>
                <w:rFonts w:asciiTheme="minorHAnsi" w:hAnsiTheme="minorHAnsi" w:cs="Arial"/>
                <w:lang w:val="en-US"/>
              </w:rPr>
              <w:fldChar w:fldCharType="end"/>
            </w:r>
            <w:r w:rsidR="00DB6FE5" w:rsidRPr="00D029A9">
              <w:rPr>
                <w:rFonts w:asciiTheme="minorHAnsi" w:hAnsiTheme="minorHAnsi" w:cs="Arial"/>
                <w:lang w:val="en-US"/>
              </w:rPr>
              <w:t xml:space="preserve"> (</w:t>
            </w:r>
            <w:r w:rsidRPr="0095425F">
              <w:rPr>
                <w:rFonts w:asciiTheme="minorHAnsi" w:hAnsiTheme="minorHAnsi" w:cs="Arial"/>
                <w:lang w:val="en-US"/>
              </w:rPr>
              <w:fldChar w:fldCharType="begin"/>
            </w:r>
            <w:r w:rsidR="00DB6FE5" w:rsidRPr="00D029A9">
              <w:rPr>
                <w:rFonts w:asciiTheme="minorHAnsi" w:hAnsiTheme="minorHAnsi" w:cs="Arial"/>
                <w:lang w:val="en-US"/>
              </w:rPr>
              <w:instrText xml:space="preserve"> MERGEFIELD Project_ID </w:instrText>
            </w:r>
            <w:r w:rsidRPr="0095425F">
              <w:rPr>
                <w:rFonts w:asciiTheme="minorHAnsi" w:hAnsiTheme="minorHAnsi" w:cs="Arial"/>
                <w:lang w:val="en-US"/>
              </w:rPr>
              <w:fldChar w:fldCharType="separate"/>
            </w:r>
            <w:r w:rsidR="00E73D64" w:rsidRPr="00D029A9">
              <w:rPr>
                <w:rFonts w:asciiTheme="minorHAnsi" w:hAnsiTheme="minorHAnsi" w:cs="Arial"/>
                <w:noProof/>
                <w:lang w:val="en-US"/>
              </w:rPr>
              <w:t>67212</w:t>
            </w:r>
            <w:r w:rsidRPr="0095425F">
              <w:rPr>
                <w:rFonts w:asciiTheme="minorHAnsi" w:hAnsiTheme="minorHAnsi" w:cs="Arial"/>
                <w:lang w:val="en-US"/>
              </w:rPr>
              <w:fldChar w:fldCharType="end"/>
            </w:r>
            <w:r w:rsidR="00DB6FE5" w:rsidRPr="00D029A9">
              <w:rPr>
                <w:rFonts w:asciiTheme="minorHAnsi" w:hAnsiTheme="minorHAnsi" w:cs="Arial"/>
                <w:lang w:val="en-US"/>
              </w:rPr>
              <w:t>)</w:t>
            </w:r>
          </w:p>
        </w:tc>
      </w:tr>
      <w:tr w:rsidR="00F147E3" w:rsidRPr="0095425F" w:rsidTr="00FC288D">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Window:</w:t>
            </w:r>
          </w:p>
        </w:tc>
        <w:tc>
          <w:tcPr>
            <w:tcW w:w="6390" w:type="dxa"/>
          </w:tcPr>
          <w:p w:rsidR="00F147E3" w:rsidRPr="0095425F" w:rsidRDefault="0009567D" w:rsidP="00F147E3">
            <w:pPr>
              <w:spacing w:line="360" w:lineRule="auto"/>
              <w:rPr>
                <w:rFonts w:asciiTheme="minorHAnsi" w:hAnsiTheme="minorHAnsi" w:cs="Arial"/>
                <w:lang w:val="en-US"/>
              </w:rPr>
            </w:pPr>
            <w:r w:rsidRPr="0095425F">
              <w:rPr>
                <w:rFonts w:asciiTheme="minorHAnsi" w:hAnsiTheme="minorHAnsi" w:cs="Arial"/>
                <w:lang w:val="en-US"/>
              </w:rPr>
              <w:fldChar w:fldCharType="begin"/>
            </w:r>
            <w:r w:rsidR="00DB6FE5" w:rsidRPr="0095425F">
              <w:rPr>
                <w:rFonts w:asciiTheme="minorHAnsi" w:hAnsiTheme="minorHAnsi" w:cs="Arial"/>
                <w:lang w:val="en-US"/>
              </w:rPr>
              <w:instrText xml:space="preserve"> MERGEFIELD Theme </w:instrText>
            </w:r>
            <w:r w:rsidRPr="0095425F">
              <w:rPr>
                <w:rFonts w:asciiTheme="minorHAnsi" w:hAnsiTheme="minorHAnsi" w:cs="Arial"/>
                <w:lang w:val="en-US"/>
              </w:rPr>
              <w:fldChar w:fldCharType="separate"/>
            </w:r>
            <w:r w:rsidR="00E73D64" w:rsidRPr="00B043C5">
              <w:rPr>
                <w:rFonts w:asciiTheme="minorHAnsi" w:hAnsiTheme="minorHAnsi" w:cs="Arial"/>
                <w:noProof/>
                <w:lang w:val="en-US"/>
              </w:rPr>
              <w:t>Youth, Employment &amp; Migration</w:t>
            </w:r>
            <w:r w:rsidRPr="0095425F">
              <w:rPr>
                <w:rFonts w:asciiTheme="minorHAnsi" w:hAnsiTheme="minorHAnsi" w:cs="Arial"/>
                <w:lang w:val="en-US"/>
              </w:rPr>
              <w:fldChar w:fldCharType="end"/>
            </w:r>
          </w:p>
        </w:tc>
      </w:tr>
      <w:tr w:rsidR="00F147E3" w:rsidRPr="00F60570" w:rsidTr="00FC288D">
        <w:tc>
          <w:tcPr>
            <w:tcW w:w="3528" w:type="dxa"/>
          </w:tcPr>
          <w:p w:rsidR="00F147E3" w:rsidRPr="0095425F" w:rsidRDefault="00F147E3" w:rsidP="007B2751">
            <w:pPr>
              <w:spacing w:line="360" w:lineRule="auto"/>
              <w:rPr>
                <w:rFonts w:asciiTheme="minorHAnsi" w:hAnsiTheme="minorHAnsi" w:cs="Arial"/>
                <w:b/>
                <w:lang w:val="en-US"/>
              </w:rPr>
            </w:pPr>
            <w:r w:rsidRPr="0095425F">
              <w:rPr>
                <w:rFonts w:asciiTheme="minorHAnsi" w:hAnsiTheme="minorHAnsi" w:cs="Arial"/>
                <w:b/>
                <w:lang w:val="en-US"/>
              </w:rPr>
              <w:t xml:space="preserve">Approved Budget by NSC </w:t>
            </w:r>
            <w:r w:rsidR="007B2751" w:rsidRPr="0095425F">
              <w:rPr>
                <w:rFonts w:asciiTheme="minorHAnsi" w:hAnsiTheme="minorHAnsi" w:cs="Arial"/>
                <w:b/>
                <w:lang w:val="en-US"/>
              </w:rPr>
              <w:t>(</w:t>
            </w:r>
            <w:r w:rsidRPr="0095425F">
              <w:rPr>
                <w:rFonts w:asciiTheme="minorHAnsi" w:hAnsiTheme="minorHAnsi" w:cs="Arial"/>
                <w:b/>
                <w:lang w:val="en-US"/>
              </w:rPr>
              <w:t>US$</w:t>
            </w:r>
            <w:r w:rsidR="007B2751" w:rsidRPr="0095425F">
              <w:rPr>
                <w:rFonts w:asciiTheme="minorHAnsi" w:hAnsiTheme="minorHAnsi" w:cs="Arial"/>
                <w:b/>
                <w:lang w:val="en-US"/>
              </w:rPr>
              <w:t>)</w:t>
            </w:r>
            <w:r w:rsidRPr="0095425F">
              <w:rPr>
                <w:rFonts w:asciiTheme="minorHAnsi" w:hAnsiTheme="minorHAnsi" w:cs="Arial"/>
                <w:b/>
                <w:lang w:val="en-US"/>
              </w:rPr>
              <w:t>:</w:t>
            </w:r>
          </w:p>
        </w:tc>
        <w:tc>
          <w:tcPr>
            <w:tcW w:w="6390" w:type="dxa"/>
          </w:tcPr>
          <w:p w:rsidR="00F147E3" w:rsidRPr="00F60570" w:rsidRDefault="0009567D" w:rsidP="00D029A9">
            <w:pPr>
              <w:spacing w:line="360" w:lineRule="auto"/>
              <w:rPr>
                <w:rFonts w:asciiTheme="minorHAnsi" w:hAnsiTheme="minorHAnsi" w:cs="Arial"/>
                <w:lang w:val="da-DK"/>
              </w:rPr>
            </w:pPr>
            <w:r>
              <w:rPr>
                <w:rFonts w:asciiTheme="minorHAnsi" w:hAnsiTheme="minorHAnsi" w:cs="Arial"/>
                <w:lang w:val="en-US"/>
              </w:rPr>
              <w:fldChar w:fldCharType="begin"/>
            </w:r>
            <w:r w:rsidR="00F60570" w:rsidRPr="00F60570">
              <w:rPr>
                <w:rFonts w:asciiTheme="minorHAnsi" w:hAnsiTheme="minorHAnsi" w:cs="Arial"/>
                <w:lang w:val="da-DK"/>
              </w:rPr>
              <w:instrText xml:space="preserve"> MERGEFIELD Budget_mv </w:instrText>
            </w:r>
            <w:r>
              <w:rPr>
                <w:rFonts w:asciiTheme="minorHAnsi" w:hAnsiTheme="minorHAnsi" w:cs="Arial"/>
                <w:lang w:val="en-US"/>
              </w:rPr>
              <w:fldChar w:fldCharType="separate"/>
            </w:r>
            <w:r w:rsidR="00E73D64" w:rsidRPr="00B043C5">
              <w:rPr>
                <w:rFonts w:asciiTheme="minorHAnsi" w:hAnsiTheme="minorHAnsi" w:cs="Arial"/>
                <w:noProof/>
                <w:lang w:val="da-DK"/>
              </w:rPr>
              <w:t>5.</w:t>
            </w:r>
            <w:r w:rsidR="00D029A9">
              <w:rPr>
                <w:rFonts w:asciiTheme="minorHAnsi" w:hAnsiTheme="minorHAnsi" w:cs="Arial"/>
                <w:noProof/>
                <w:lang w:val="da-DK"/>
              </w:rPr>
              <w:t>7</w:t>
            </w:r>
            <w:r>
              <w:rPr>
                <w:rFonts w:asciiTheme="minorHAnsi" w:hAnsiTheme="minorHAnsi" w:cs="Arial"/>
                <w:lang w:val="en-US"/>
              </w:rPr>
              <w:fldChar w:fldCharType="end"/>
            </w:r>
            <w:r w:rsidR="00F60570">
              <w:rPr>
                <w:rFonts w:asciiTheme="minorHAnsi" w:hAnsiTheme="minorHAnsi" w:cs="Arial"/>
                <w:lang w:val="en-US"/>
              </w:rPr>
              <w:t xml:space="preserve"> </w:t>
            </w:r>
            <w:r w:rsidR="00614453" w:rsidRPr="00F60570">
              <w:rPr>
                <w:rFonts w:asciiTheme="minorHAnsi" w:hAnsiTheme="minorHAnsi" w:cs="Arial"/>
                <w:lang w:val="da-DK"/>
              </w:rPr>
              <w:t>million</w:t>
            </w:r>
          </w:p>
        </w:tc>
      </w:tr>
      <w:tr w:rsidR="00F147E3" w:rsidRPr="007647A5" w:rsidTr="00FC288D">
        <w:tc>
          <w:tcPr>
            <w:tcW w:w="3528" w:type="dxa"/>
          </w:tcPr>
          <w:p w:rsidR="00F147E3" w:rsidRPr="0095425F" w:rsidRDefault="00F147E3" w:rsidP="00F147E3">
            <w:pPr>
              <w:spacing w:line="360" w:lineRule="auto"/>
              <w:rPr>
                <w:rFonts w:asciiTheme="minorHAnsi" w:hAnsiTheme="minorHAnsi" w:cs="Arial"/>
                <w:b/>
                <w:lang w:val="en-US"/>
              </w:rPr>
            </w:pPr>
            <w:r w:rsidRPr="0095425F">
              <w:rPr>
                <w:rFonts w:asciiTheme="minorHAnsi" w:hAnsiTheme="minorHAnsi" w:cs="Arial"/>
                <w:b/>
                <w:lang w:val="en-US"/>
              </w:rPr>
              <w:t>Participating Organizations:</w:t>
            </w:r>
          </w:p>
        </w:tc>
        <w:tc>
          <w:tcPr>
            <w:tcW w:w="6390" w:type="dxa"/>
          </w:tcPr>
          <w:p w:rsidR="00F147E3" w:rsidRPr="00573714" w:rsidRDefault="0009567D" w:rsidP="00F147E3">
            <w:pPr>
              <w:spacing w:line="360" w:lineRule="auto"/>
              <w:rPr>
                <w:rFonts w:asciiTheme="minorHAnsi" w:hAnsiTheme="minorHAnsi" w:cs="Arial"/>
              </w:rPr>
            </w:pPr>
            <w:r w:rsidRPr="0095425F">
              <w:rPr>
                <w:rFonts w:asciiTheme="minorHAnsi" w:hAnsiTheme="minorHAnsi" w:cs="Arial"/>
                <w:lang w:val="en-US"/>
              </w:rPr>
              <w:fldChar w:fldCharType="begin"/>
            </w:r>
            <w:r w:rsidR="00DB6FE5" w:rsidRPr="00573714">
              <w:rPr>
                <w:rFonts w:asciiTheme="minorHAnsi" w:hAnsiTheme="minorHAnsi" w:cs="Arial"/>
              </w:rPr>
              <w:instrText xml:space="preserve"> MERGEFIELD agencies </w:instrText>
            </w:r>
            <w:r w:rsidRPr="0095425F">
              <w:rPr>
                <w:rFonts w:asciiTheme="minorHAnsi" w:hAnsiTheme="minorHAnsi" w:cs="Arial"/>
                <w:lang w:val="en-US"/>
              </w:rPr>
              <w:fldChar w:fldCharType="separate"/>
            </w:r>
            <w:r w:rsidR="00E73D64" w:rsidRPr="00573714">
              <w:rPr>
                <w:rFonts w:asciiTheme="minorHAnsi" w:hAnsiTheme="minorHAnsi" w:cs="Arial"/>
                <w:noProof/>
              </w:rPr>
              <w:t>UNFPA, UNDP, IOM, ILO, UNICEF</w:t>
            </w:r>
            <w:r w:rsidRPr="0095425F">
              <w:rPr>
                <w:rFonts w:asciiTheme="minorHAnsi" w:hAnsiTheme="minorHAnsi" w:cs="Arial"/>
                <w:lang w:val="en-US"/>
              </w:rPr>
              <w:fldChar w:fldCharType="end"/>
            </w:r>
          </w:p>
        </w:tc>
      </w:tr>
      <w:tr w:rsidR="00F12124" w:rsidRPr="00F12124" w:rsidTr="00FC288D">
        <w:tc>
          <w:tcPr>
            <w:tcW w:w="3528" w:type="dxa"/>
          </w:tcPr>
          <w:p w:rsidR="00F12124" w:rsidRPr="00F12124" w:rsidRDefault="00F12124" w:rsidP="00F147E3">
            <w:pPr>
              <w:spacing w:line="360" w:lineRule="auto"/>
              <w:rPr>
                <w:rFonts w:asciiTheme="minorHAnsi" w:hAnsiTheme="minorHAnsi" w:cs="Arial"/>
                <w:b/>
                <w:lang w:val="da-DK"/>
              </w:rPr>
            </w:pPr>
            <w:r>
              <w:rPr>
                <w:rFonts w:asciiTheme="minorHAnsi" w:hAnsiTheme="minorHAnsi" w:cs="Arial"/>
                <w:b/>
                <w:lang w:val="en-US"/>
              </w:rPr>
              <w:t>First Tranche transferred</w:t>
            </w:r>
            <w:r w:rsidR="00AD5522">
              <w:rPr>
                <w:rFonts w:asciiTheme="minorHAnsi" w:hAnsiTheme="minorHAnsi" w:cs="Arial"/>
                <w:b/>
                <w:lang w:val="en-US"/>
              </w:rPr>
              <w:t xml:space="preserve"> on</w:t>
            </w:r>
            <w:r>
              <w:rPr>
                <w:rFonts w:asciiTheme="minorHAnsi" w:hAnsiTheme="minorHAnsi" w:cs="Arial"/>
                <w:b/>
                <w:lang w:val="en-US"/>
              </w:rPr>
              <w:t>:</w:t>
            </w:r>
          </w:p>
        </w:tc>
        <w:tc>
          <w:tcPr>
            <w:tcW w:w="6390" w:type="dxa"/>
          </w:tcPr>
          <w:p w:rsidR="00F12124" w:rsidRPr="00F12124" w:rsidRDefault="0009567D" w:rsidP="00F147E3">
            <w:pPr>
              <w:spacing w:line="360" w:lineRule="auto"/>
              <w:rPr>
                <w:rFonts w:asciiTheme="minorHAnsi" w:hAnsiTheme="minorHAnsi" w:cs="Arial"/>
                <w:lang w:val="da-DK"/>
              </w:rPr>
            </w:pPr>
            <w:r>
              <w:rPr>
                <w:rFonts w:asciiTheme="minorHAnsi" w:hAnsiTheme="minorHAnsi" w:cs="Arial"/>
                <w:lang w:val="da-DK"/>
              </w:rPr>
              <w:fldChar w:fldCharType="begin"/>
            </w:r>
            <w:r w:rsidR="00DE4F4B">
              <w:rPr>
                <w:rFonts w:asciiTheme="minorHAnsi" w:hAnsiTheme="minorHAnsi" w:cs="Arial"/>
                <w:lang w:val="da-DK"/>
              </w:rPr>
              <w:instrText xml:space="preserve"> MERGEFIELD First_trans </w:instrText>
            </w:r>
            <w:r>
              <w:rPr>
                <w:rFonts w:asciiTheme="minorHAnsi" w:hAnsiTheme="minorHAnsi" w:cs="Arial"/>
                <w:lang w:val="da-DK"/>
              </w:rPr>
              <w:fldChar w:fldCharType="separate"/>
            </w:r>
            <w:r w:rsidR="00E73D64" w:rsidRPr="00B043C5">
              <w:rPr>
                <w:rFonts w:asciiTheme="minorHAnsi" w:hAnsiTheme="minorHAnsi" w:cs="Arial"/>
                <w:noProof/>
                <w:lang w:val="da-DK"/>
              </w:rPr>
              <w:t>28-May-2009</w:t>
            </w:r>
            <w:r>
              <w:rPr>
                <w:rFonts w:asciiTheme="minorHAnsi" w:hAnsiTheme="minorHAnsi" w:cs="Arial"/>
                <w:lang w:val="da-DK"/>
              </w:rPr>
              <w:fldChar w:fldCharType="end"/>
            </w:r>
          </w:p>
        </w:tc>
      </w:tr>
    </w:tbl>
    <w:p w:rsidR="00F147E3" w:rsidRPr="004011D3" w:rsidRDefault="00F147E3" w:rsidP="00F147E3">
      <w:pPr>
        <w:rPr>
          <w:rFonts w:asciiTheme="minorHAnsi" w:hAnsiTheme="minorHAnsi" w:cs="Arial"/>
          <w:b/>
          <w:lang w:val="da-DK"/>
        </w:rPr>
      </w:pPr>
    </w:p>
    <w:p w:rsidR="00F147E3" w:rsidRDefault="00F147E3" w:rsidP="00F147E3">
      <w:pPr>
        <w:rPr>
          <w:rFonts w:asciiTheme="minorHAnsi" w:hAnsiTheme="minorHAnsi" w:cs="Arial"/>
          <w:b/>
          <w:lang w:val="da-DK"/>
        </w:rPr>
      </w:pPr>
    </w:p>
    <w:p w:rsidR="00094EB2" w:rsidRPr="004011D3" w:rsidRDefault="00094EB2" w:rsidP="00F147E3">
      <w:pPr>
        <w:rPr>
          <w:rFonts w:asciiTheme="minorHAnsi" w:hAnsiTheme="minorHAnsi" w:cs="Arial"/>
          <w:b/>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F2D8E" w:rsidRPr="0095425F" w:rsidTr="007F2D8E">
        <w:tc>
          <w:tcPr>
            <w:tcW w:w="9576" w:type="dxa"/>
          </w:tcPr>
          <w:p w:rsidR="007F2D8E" w:rsidRPr="0095425F" w:rsidRDefault="007F2D8E" w:rsidP="007F2D8E">
            <w:pPr>
              <w:rPr>
                <w:rFonts w:asciiTheme="minorHAnsi" w:hAnsiTheme="minorHAnsi" w:cs="Arial"/>
                <w:b/>
                <w:caps/>
                <w:lang w:val="en-US"/>
              </w:rPr>
            </w:pPr>
            <w:r w:rsidRPr="0095425F">
              <w:rPr>
                <w:rFonts w:asciiTheme="minorHAnsi" w:hAnsiTheme="minorHAnsi" w:cs="Arial"/>
                <w:b/>
                <w:caps/>
                <w:lang w:val="en-US"/>
              </w:rPr>
              <w:t xml:space="preserve">ACTIVITIES </w:t>
            </w:r>
            <w:r w:rsidR="006B0EA3" w:rsidRPr="0095425F">
              <w:rPr>
                <w:rFonts w:asciiTheme="minorHAnsi" w:hAnsiTheme="minorHAnsi" w:cs="Arial"/>
                <w:b/>
                <w:caps/>
                <w:lang w:val="en-US"/>
              </w:rPr>
              <w:t>Reported</w:t>
            </w:r>
            <w:r w:rsidRPr="0095425F">
              <w:rPr>
                <w:rFonts w:asciiTheme="minorHAnsi" w:hAnsiTheme="minorHAnsi" w:cs="Arial"/>
                <w:b/>
                <w:caps/>
                <w:lang w:val="en-US"/>
              </w:rPr>
              <w:t>:</w:t>
            </w:r>
          </w:p>
          <w:p w:rsidR="007F2D8E" w:rsidRPr="0095425F" w:rsidRDefault="007F2D8E" w:rsidP="00F147E3">
            <w:pPr>
              <w:rPr>
                <w:rFonts w:asciiTheme="minorHAnsi" w:hAnsiTheme="minorHAnsi" w:cs="Arial"/>
                <w:b/>
                <w:caps/>
                <w:lang w:val="en-US"/>
              </w:rPr>
            </w:pPr>
          </w:p>
        </w:tc>
      </w:tr>
      <w:tr w:rsidR="007F2D8E" w:rsidRPr="0095425F" w:rsidTr="00190AE7">
        <w:trPr>
          <w:trHeight w:val="720"/>
        </w:trPr>
        <w:tc>
          <w:tcPr>
            <w:tcW w:w="9576" w:type="dxa"/>
          </w:tcPr>
          <w:p w:rsidR="007F2D8E" w:rsidRPr="0095425F" w:rsidRDefault="006B0EA3" w:rsidP="007F2D8E">
            <w:pPr>
              <w:rPr>
                <w:rFonts w:asciiTheme="minorHAnsi" w:hAnsiTheme="minorHAnsi" w:cs="Arial"/>
                <w:lang w:val="en-US"/>
              </w:rPr>
            </w:pPr>
            <w:r w:rsidRPr="0095425F">
              <w:rPr>
                <w:rFonts w:asciiTheme="minorHAnsi" w:hAnsiTheme="minorHAnsi" w:cs="Arial"/>
                <w:b/>
                <w:lang w:val="en-US"/>
              </w:rPr>
              <w:t xml:space="preserve">Main </w:t>
            </w:r>
            <w:r w:rsidR="007F2D8E" w:rsidRPr="0095425F">
              <w:rPr>
                <w:rFonts w:asciiTheme="minorHAnsi" w:hAnsiTheme="minorHAnsi" w:cs="Arial"/>
                <w:b/>
                <w:lang w:val="en-US"/>
              </w:rPr>
              <w:t>Substantive</w:t>
            </w:r>
            <w:r w:rsidRPr="0095425F">
              <w:rPr>
                <w:rFonts w:asciiTheme="minorHAnsi" w:hAnsiTheme="minorHAnsi" w:cs="Arial"/>
                <w:b/>
                <w:lang w:val="en-US"/>
              </w:rPr>
              <w:t xml:space="preserve"> Activities</w:t>
            </w:r>
            <w:r w:rsidR="007F2D8E" w:rsidRPr="0095425F">
              <w:rPr>
                <w:rFonts w:asciiTheme="minorHAnsi" w:hAnsiTheme="minorHAnsi" w:cs="Arial"/>
                <w:b/>
                <w:lang w:val="en-US"/>
              </w:rPr>
              <w:t>:</w:t>
            </w:r>
          </w:p>
          <w:p w:rsidR="007F2D8E" w:rsidRPr="0095425F" w:rsidRDefault="007F2D8E" w:rsidP="00F147E3">
            <w:pPr>
              <w:rPr>
                <w:rFonts w:asciiTheme="minorHAnsi" w:hAnsiTheme="minorHAnsi" w:cs="Arial"/>
                <w:lang w:val="en-US"/>
              </w:rPr>
            </w:pPr>
          </w:p>
        </w:tc>
      </w:tr>
      <w:tr w:rsidR="00190AE7" w:rsidRPr="0095425F" w:rsidTr="00606C5F">
        <w:tc>
          <w:tcPr>
            <w:tcW w:w="9576" w:type="dxa"/>
            <w:vAlign w:val="bottom"/>
          </w:tcPr>
          <w:p w:rsidR="00190AE7" w:rsidRPr="00A23C7E" w:rsidRDefault="00A873F4" w:rsidP="000E244D">
            <w:pPr>
              <w:jc w:val="both"/>
            </w:pPr>
            <w:r w:rsidRPr="00A873F4">
              <w:rPr>
                <w:lang w:val="en-US"/>
              </w:rPr>
              <w:t xml:space="preserve">500 youth took part in activities designed to incorporate them into the labor market. 18 financial institutions involved in entrepreneurial development training plan. Procedures manual developed on dealing with children and adolescents in situations of migration. </w:t>
            </w:r>
            <w:proofErr w:type="spellStart"/>
            <w:r w:rsidR="00190AE7" w:rsidRPr="00A23C7E">
              <w:t>Pilot</w:t>
            </w:r>
            <w:proofErr w:type="spellEnd"/>
            <w:r w:rsidR="00190AE7" w:rsidRPr="00A23C7E">
              <w:t xml:space="preserve"> plan </w:t>
            </w:r>
            <w:proofErr w:type="spellStart"/>
            <w:r w:rsidR="00190AE7" w:rsidRPr="00A23C7E">
              <w:t>to</w:t>
            </w:r>
            <w:proofErr w:type="spellEnd"/>
            <w:r w:rsidR="00190AE7" w:rsidRPr="00A23C7E">
              <w:t xml:space="preserve"> </w:t>
            </w:r>
            <w:proofErr w:type="spellStart"/>
            <w:r w:rsidR="00190AE7" w:rsidRPr="00A23C7E">
              <w:t>decentralize</w:t>
            </w:r>
            <w:proofErr w:type="spellEnd"/>
            <w:r w:rsidR="00190AE7" w:rsidRPr="00A23C7E">
              <w:t xml:space="preserve"> </w:t>
            </w:r>
            <w:proofErr w:type="spellStart"/>
            <w:r w:rsidR="00190AE7" w:rsidRPr="00A23C7E">
              <w:t>migration</w:t>
            </w:r>
            <w:proofErr w:type="spellEnd"/>
            <w:r w:rsidR="00190AE7" w:rsidRPr="00A23C7E">
              <w:t xml:space="preserve"> </w:t>
            </w:r>
            <w:proofErr w:type="spellStart"/>
            <w:r w:rsidR="00190AE7" w:rsidRPr="00A23C7E">
              <w:t>competencies</w:t>
            </w:r>
            <w:proofErr w:type="spellEnd"/>
            <w:r w:rsidR="00190AE7" w:rsidRPr="00A23C7E">
              <w:t xml:space="preserve"> </w:t>
            </w:r>
            <w:proofErr w:type="spellStart"/>
            <w:r w:rsidR="00190AE7" w:rsidRPr="00A23C7E">
              <w:t>to</w:t>
            </w:r>
            <w:proofErr w:type="spellEnd"/>
            <w:r w:rsidR="00190AE7" w:rsidRPr="00A23C7E">
              <w:t xml:space="preserve"> 5 </w:t>
            </w:r>
            <w:proofErr w:type="spellStart"/>
            <w:r w:rsidR="00190AE7" w:rsidRPr="00A23C7E">
              <w:t>municipalities</w:t>
            </w:r>
            <w:proofErr w:type="spellEnd"/>
            <w:r w:rsidR="00190AE7" w:rsidRPr="00A23C7E">
              <w:t xml:space="preserve"> </w:t>
            </w:r>
            <w:proofErr w:type="spellStart"/>
            <w:r w:rsidR="00190AE7" w:rsidRPr="00A23C7E">
              <w:t>developed</w:t>
            </w:r>
            <w:proofErr w:type="spellEnd"/>
            <w:r w:rsidR="00190AE7" w:rsidRPr="00A23C7E">
              <w:t xml:space="preserve">.    </w:t>
            </w:r>
          </w:p>
        </w:tc>
      </w:tr>
      <w:tr w:rsidR="00190AE7" w:rsidRPr="0095425F" w:rsidTr="007F2D8E">
        <w:tc>
          <w:tcPr>
            <w:tcW w:w="9576" w:type="dxa"/>
          </w:tcPr>
          <w:p w:rsidR="00190AE7" w:rsidRPr="0095425F" w:rsidRDefault="00190AE7" w:rsidP="007F2D8E">
            <w:pPr>
              <w:rPr>
                <w:rFonts w:asciiTheme="minorHAnsi" w:hAnsiTheme="minorHAnsi" w:cs="Arial"/>
                <w:b/>
                <w:lang w:val="en-US"/>
              </w:rPr>
            </w:pPr>
          </w:p>
        </w:tc>
      </w:tr>
      <w:tr w:rsidR="00190AE7" w:rsidRPr="0095425F" w:rsidTr="007F2D8E">
        <w:tc>
          <w:tcPr>
            <w:tcW w:w="9576" w:type="dxa"/>
          </w:tcPr>
          <w:p w:rsidR="00190AE7" w:rsidRPr="0095425F" w:rsidRDefault="00190AE7" w:rsidP="007F2D8E">
            <w:pPr>
              <w:rPr>
                <w:rFonts w:asciiTheme="minorHAnsi" w:hAnsiTheme="minorHAnsi" w:cs="Arial"/>
                <w:caps/>
                <w:lang w:val="en-US"/>
              </w:rPr>
            </w:pPr>
            <w:r w:rsidRPr="0095425F">
              <w:rPr>
                <w:rFonts w:asciiTheme="minorHAnsi" w:hAnsiTheme="minorHAnsi" w:cs="Arial"/>
                <w:b/>
                <w:lang w:val="en-US"/>
              </w:rPr>
              <w:t>Problems and lessons learned</w:t>
            </w:r>
            <w:r w:rsidRPr="0095425F">
              <w:rPr>
                <w:rFonts w:asciiTheme="minorHAnsi" w:hAnsiTheme="minorHAnsi" w:cs="Arial"/>
                <w:b/>
                <w:caps/>
                <w:lang w:val="en-US"/>
              </w:rPr>
              <w:t>:</w:t>
            </w:r>
          </w:p>
          <w:p w:rsidR="00190AE7" w:rsidRPr="0095425F" w:rsidRDefault="00190AE7" w:rsidP="00F147E3">
            <w:pPr>
              <w:rPr>
                <w:rFonts w:asciiTheme="minorHAnsi" w:hAnsiTheme="minorHAnsi" w:cs="Arial"/>
                <w:lang w:val="en-US"/>
              </w:rPr>
            </w:pPr>
          </w:p>
        </w:tc>
      </w:tr>
      <w:tr w:rsidR="00190AE7" w:rsidRPr="000E244D" w:rsidTr="0086148C">
        <w:tc>
          <w:tcPr>
            <w:tcW w:w="9576" w:type="dxa"/>
            <w:vAlign w:val="bottom"/>
          </w:tcPr>
          <w:p w:rsidR="00190AE7" w:rsidRPr="00E10E1B" w:rsidRDefault="00A873F4" w:rsidP="000E244D">
            <w:pPr>
              <w:jc w:val="both"/>
              <w:rPr>
                <w:lang w:val="en-US"/>
              </w:rPr>
            </w:pPr>
            <w:bookmarkStart w:id="0" w:name="_GoBack"/>
            <w:bookmarkEnd w:id="0"/>
            <w:r w:rsidRPr="00A873F4">
              <w:rPr>
                <w:lang w:val="en-US"/>
              </w:rPr>
              <w:t>External to JP</w:t>
            </w:r>
            <w:r w:rsidR="00E10E1B">
              <w:rPr>
                <w:lang w:val="en-US"/>
              </w:rPr>
              <w:t xml:space="preserve">: </w:t>
            </w:r>
            <w:r w:rsidRPr="00A873F4">
              <w:rPr>
                <w:lang w:val="en-US"/>
              </w:rPr>
              <w:t>staff rotation amongst stakeholders</w:t>
            </w:r>
            <w:r w:rsidR="00E10E1B">
              <w:rPr>
                <w:lang w:val="en-US"/>
              </w:rPr>
              <w:t>, political differences between national and local governments, insufficient</w:t>
            </w:r>
            <w:r w:rsidRPr="00A873F4">
              <w:rPr>
                <w:lang w:val="en-US"/>
              </w:rPr>
              <w:t xml:space="preserve"> participation of M</w:t>
            </w:r>
            <w:r w:rsidR="00E10E1B">
              <w:rPr>
                <w:lang w:val="en-US"/>
              </w:rPr>
              <w:t>inistry</w:t>
            </w:r>
            <w:r w:rsidRPr="00A873F4">
              <w:rPr>
                <w:lang w:val="en-US"/>
              </w:rPr>
              <w:t xml:space="preserve"> of </w:t>
            </w:r>
            <w:proofErr w:type="spellStart"/>
            <w:r w:rsidRPr="00A873F4">
              <w:rPr>
                <w:lang w:val="en-US"/>
              </w:rPr>
              <w:t>Labour</w:t>
            </w:r>
            <w:proofErr w:type="spellEnd"/>
            <w:r w:rsidRPr="00A873F4">
              <w:rPr>
                <w:lang w:val="en-US"/>
              </w:rPr>
              <w:t xml:space="preserve">. </w:t>
            </w:r>
          </w:p>
        </w:tc>
      </w:tr>
      <w:tr w:rsidR="00190AE7" w:rsidRPr="000E244D" w:rsidTr="007F2D8E">
        <w:tc>
          <w:tcPr>
            <w:tcW w:w="9576" w:type="dxa"/>
          </w:tcPr>
          <w:p w:rsidR="00190AE7" w:rsidRPr="0095425F" w:rsidRDefault="00190AE7" w:rsidP="007F2D8E">
            <w:pPr>
              <w:rPr>
                <w:rFonts w:asciiTheme="minorHAnsi" w:hAnsiTheme="minorHAnsi" w:cs="Arial"/>
                <w:b/>
                <w:lang w:val="en-US"/>
              </w:rPr>
            </w:pPr>
          </w:p>
        </w:tc>
      </w:tr>
      <w:tr w:rsidR="00190AE7" w:rsidRPr="000E244D" w:rsidTr="007F2D8E">
        <w:tc>
          <w:tcPr>
            <w:tcW w:w="9576" w:type="dxa"/>
          </w:tcPr>
          <w:p w:rsidR="00190AE7" w:rsidRPr="0095425F" w:rsidRDefault="00190AE7" w:rsidP="00DB6FE5">
            <w:pPr>
              <w:rPr>
                <w:rFonts w:asciiTheme="minorHAnsi" w:hAnsiTheme="minorHAnsi" w:cs="Arial"/>
                <w:b/>
                <w:caps/>
                <w:lang w:val="en-US"/>
              </w:rPr>
            </w:pPr>
            <w:r w:rsidRPr="0095425F">
              <w:rPr>
                <w:rFonts w:asciiTheme="minorHAnsi" w:hAnsiTheme="minorHAnsi" w:cs="Arial"/>
                <w:b/>
                <w:lang w:val="en-US"/>
              </w:rPr>
              <w:t xml:space="preserve">The programme reports relevant linkage to the UNDAF: </w:t>
            </w:r>
            <w:r w:rsidR="0009567D" w:rsidRPr="0095425F">
              <w:rPr>
                <w:rFonts w:asciiTheme="minorHAnsi" w:hAnsiTheme="minorHAnsi" w:cs="Arial"/>
                <w:lang w:val="en-US"/>
              </w:rPr>
              <w:fldChar w:fldCharType="begin"/>
            </w:r>
            <w:r w:rsidRPr="0095425F">
              <w:rPr>
                <w:rFonts w:asciiTheme="minorHAnsi" w:hAnsiTheme="minorHAnsi" w:cs="Arial"/>
                <w:lang w:val="en-US"/>
              </w:rPr>
              <w:instrText xml:space="preserve"> MERGEFIELD UNDAF_RELATED </w:instrText>
            </w:r>
            <w:r w:rsidR="0009567D" w:rsidRPr="0095425F">
              <w:rPr>
                <w:rFonts w:asciiTheme="minorHAnsi" w:hAnsiTheme="minorHAnsi" w:cs="Arial"/>
                <w:lang w:val="en-US"/>
              </w:rPr>
              <w:fldChar w:fldCharType="separate"/>
            </w:r>
            <w:r w:rsidRPr="00B043C5">
              <w:rPr>
                <w:rFonts w:asciiTheme="minorHAnsi" w:hAnsiTheme="minorHAnsi" w:cs="Arial"/>
                <w:noProof/>
                <w:lang w:val="en-US"/>
              </w:rPr>
              <w:t>Yes</w:t>
            </w:r>
            <w:r w:rsidR="0009567D" w:rsidRPr="0095425F">
              <w:rPr>
                <w:rFonts w:asciiTheme="minorHAnsi" w:hAnsiTheme="minorHAnsi" w:cs="Arial"/>
                <w:lang w:val="en-US"/>
              </w:rPr>
              <w:fldChar w:fldCharType="end"/>
            </w:r>
          </w:p>
        </w:tc>
      </w:tr>
      <w:tr w:rsidR="00190AE7" w:rsidRPr="000E244D" w:rsidTr="007F2D8E">
        <w:tc>
          <w:tcPr>
            <w:tcW w:w="9576" w:type="dxa"/>
          </w:tcPr>
          <w:p w:rsidR="00190AE7" w:rsidRPr="0095425F" w:rsidRDefault="00190AE7" w:rsidP="00190AE7">
            <w:pPr>
              <w:rPr>
                <w:rFonts w:asciiTheme="minorHAnsi" w:hAnsiTheme="minorHAnsi" w:cs="Arial"/>
                <w:b/>
                <w:caps/>
                <w:lang w:val="en-US"/>
              </w:rPr>
            </w:pPr>
            <w:r w:rsidRPr="0095425F">
              <w:rPr>
                <w:rFonts w:asciiTheme="minorHAnsi" w:hAnsiTheme="minorHAnsi" w:cs="Arial"/>
                <w:b/>
                <w:lang w:val="en-US"/>
              </w:rPr>
              <w:t>The programme has co</w:t>
            </w:r>
            <w:r>
              <w:rPr>
                <w:rFonts w:asciiTheme="minorHAnsi" w:hAnsiTheme="minorHAnsi" w:cs="Arial"/>
                <w:b/>
                <w:lang w:val="en-US"/>
              </w:rPr>
              <w:t xml:space="preserve">mmunications strategy in place: </w:t>
            </w:r>
            <w:r w:rsidRPr="00F03238">
              <w:rPr>
                <w:rFonts w:asciiTheme="minorHAnsi" w:hAnsiTheme="minorHAnsi" w:cs="Arial"/>
                <w:lang w:val="en-US"/>
              </w:rPr>
              <w:t>No</w:t>
            </w:r>
          </w:p>
        </w:tc>
      </w:tr>
    </w:tbl>
    <w:p w:rsidR="00F147E3" w:rsidRPr="0095425F" w:rsidRDefault="00F147E3" w:rsidP="00F147E3">
      <w:pPr>
        <w:rPr>
          <w:rFonts w:asciiTheme="minorHAnsi" w:hAnsiTheme="minorHAnsi" w:cs="Arial"/>
          <w:lang w:val="en-US"/>
        </w:rPr>
      </w:pPr>
    </w:p>
    <w:p w:rsidR="00ED2AC3" w:rsidRDefault="00ED2AC3" w:rsidP="00B44E1B">
      <w:pPr>
        <w:rPr>
          <w:rFonts w:asciiTheme="minorHAnsi" w:hAnsiTheme="minorHAnsi" w:cs="Arial"/>
          <w:lang w:val="en-US"/>
        </w:rPr>
      </w:pPr>
    </w:p>
    <w:p w:rsidR="008A611D" w:rsidRDefault="008A611D" w:rsidP="000F39C8">
      <w:pPr>
        <w:rPr>
          <w:rFonts w:asciiTheme="minorHAnsi" w:hAnsiTheme="minorHAnsi" w:cs="Arial"/>
          <w:lang w:val="en-US"/>
        </w:rPr>
      </w:pPr>
    </w:p>
    <w:p w:rsidR="008E6DE8" w:rsidRDefault="008E6DE8" w:rsidP="00D16657">
      <w:pPr>
        <w:jc w:val="center"/>
        <w:rPr>
          <w:rFonts w:asciiTheme="minorHAnsi" w:hAnsiTheme="minorHAnsi" w:cs="Arial"/>
          <w:lang w:val="en-US"/>
        </w:rPr>
      </w:pPr>
    </w:p>
    <w:p w:rsidR="008E6DE8" w:rsidRDefault="008E6DE8" w:rsidP="00D16657">
      <w:pPr>
        <w:jc w:val="center"/>
        <w:rPr>
          <w:rFonts w:asciiTheme="minorHAnsi" w:hAnsiTheme="minorHAnsi" w:cs="Arial"/>
          <w:lang w:val="en-US"/>
        </w:rPr>
      </w:pPr>
    </w:p>
    <w:p w:rsidR="00BA0A73" w:rsidRDefault="00BA0A73" w:rsidP="00D16657">
      <w:pPr>
        <w:jc w:val="center"/>
        <w:rPr>
          <w:rFonts w:asciiTheme="minorHAnsi" w:hAnsiTheme="minorHAnsi" w:cs="Arial"/>
          <w:lang w:val="en-US"/>
        </w:rPr>
      </w:pPr>
    </w:p>
    <w:p w:rsidR="00BA0A73" w:rsidRDefault="00BA0A73" w:rsidP="00D16657">
      <w:pPr>
        <w:jc w:val="center"/>
        <w:rPr>
          <w:rFonts w:asciiTheme="minorHAnsi" w:hAnsiTheme="minorHAnsi" w:cs="Arial"/>
          <w:lang w:val="en-US"/>
        </w:rPr>
      </w:pPr>
    </w:p>
    <w:p w:rsidR="00BA0A73" w:rsidRDefault="00BA0A73" w:rsidP="00D16657">
      <w:pPr>
        <w:jc w:val="center"/>
        <w:rPr>
          <w:rFonts w:asciiTheme="minorHAnsi" w:hAnsiTheme="minorHAnsi" w:cs="Arial"/>
          <w:lang w:val="en-US"/>
        </w:rPr>
      </w:pPr>
    </w:p>
    <w:p w:rsidR="00BA0A73" w:rsidRDefault="00BA0A73" w:rsidP="002B6BD3">
      <w:pPr>
        <w:rPr>
          <w:rFonts w:asciiTheme="minorHAnsi" w:hAnsiTheme="minorHAnsi" w:cs="Arial"/>
          <w:lang w:val="en-US"/>
        </w:rPr>
      </w:pPr>
    </w:p>
    <w:p w:rsidR="00573714" w:rsidRDefault="00573714">
      <w:pPr>
        <w:rPr>
          <w:rFonts w:asciiTheme="minorHAnsi" w:hAnsiTheme="minorHAnsi" w:cs="Arial"/>
          <w:lang w:val="en-US"/>
        </w:rPr>
      </w:pPr>
      <w:r>
        <w:rPr>
          <w:rFonts w:asciiTheme="minorHAnsi" w:hAnsiTheme="minorHAnsi" w:cs="Arial"/>
          <w:lang w:val="en-US"/>
        </w:rPr>
        <w:br w:type="page"/>
      </w:r>
    </w:p>
    <w:p w:rsidR="00F147E3" w:rsidRPr="0095425F" w:rsidRDefault="00F147E3" w:rsidP="00D16657">
      <w:pPr>
        <w:jc w:val="center"/>
        <w:rPr>
          <w:rFonts w:asciiTheme="minorHAnsi" w:hAnsiTheme="minorHAnsi" w:cs="Arial"/>
          <w:lang w:val="en-US"/>
        </w:rPr>
      </w:pPr>
      <w:r w:rsidRPr="0095425F">
        <w:rPr>
          <w:rFonts w:asciiTheme="minorHAnsi" w:hAnsiTheme="minorHAnsi" w:cs="Arial"/>
          <w:lang w:val="en-US"/>
        </w:rPr>
        <w:lastRenderedPageBreak/>
        <w:t>CHARTS</w:t>
      </w:r>
      <w:r w:rsidR="00D16657" w:rsidRPr="0095425F">
        <w:rPr>
          <w:rFonts w:asciiTheme="minorHAnsi" w:hAnsiTheme="minorHAnsi" w:cs="Arial"/>
          <w:lang w:val="en-US"/>
        </w:rPr>
        <w:t xml:space="preserve"> &amp; FIGURES</w:t>
      </w:r>
    </w:p>
    <w:p w:rsidR="00F147E3" w:rsidRDefault="00D16657" w:rsidP="00F147E3">
      <w:pPr>
        <w:jc w:val="center"/>
        <w:rPr>
          <w:rFonts w:asciiTheme="minorHAnsi" w:hAnsiTheme="minorHAnsi" w:cs="Arial"/>
          <w:lang w:val="en-US"/>
        </w:rPr>
      </w:pPr>
      <w:r w:rsidRPr="0095425F">
        <w:rPr>
          <w:rFonts w:asciiTheme="minorHAnsi" w:hAnsiTheme="minorHAnsi" w:cs="Arial"/>
          <w:lang w:val="en-US"/>
        </w:rPr>
        <w:t>As of 31 December 20</w:t>
      </w:r>
      <w:r w:rsidR="00190AE7">
        <w:rPr>
          <w:rFonts w:asciiTheme="minorHAnsi" w:hAnsiTheme="minorHAnsi" w:cs="Arial"/>
          <w:lang w:val="en-US"/>
        </w:rPr>
        <w:t>10</w:t>
      </w:r>
    </w:p>
    <w:p w:rsidR="00094EB2" w:rsidRDefault="00094EB2" w:rsidP="00F147E3">
      <w:pPr>
        <w:jc w:val="center"/>
        <w:rPr>
          <w:rFonts w:asciiTheme="minorHAnsi" w:hAnsiTheme="minorHAnsi" w:cs="Arial"/>
          <w:lang w:val="en-US"/>
        </w:rPr>
      </w:pPr>
    </w:p>
    <w:p w:rsidR="00AC47A5" w:rsidRDefault="00094EB2" w:rsidP="00F147E3">
      <w:pPr>
        <w:jc w:val="center"/>
        <w:rPr>
          <w:rFonts w:asciiTheme="minorHAnsi" w:hAnsiTheme="minorHAnsi" w:cs="Arial"/>
          <w:lang w:val="en-US"/>
        </w:rPr>
      </w:pPr>
      <w:r w:rsidRPr="00094EB2">
        <w:rPr>
          <w:noProof/>
          <w:lang w:val="en-US" w:eastAsia="en-US"/>
        </w:rPr>
        <w:drawing>
          <wp:inline distT="0" distB="0" distL="0" distR="0">
            <wp:extent cx="5943600" cy="64462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6446285"/>
                    </a:xfrm>
                    <a:prstGeom prst="rect">
                      <a:avLst/>
                    </a:prstGeom>
                    <a:noFill/>
                    <a:ln w="9525">
                      <a:noFill/>
                      <a:miter lim="800000"/>
                      <a:headEnd/>
                      <a:tailEnd/>
                    </a:ln>
                  </pic:spPr>
                </pic:pic>
              </a:graphicData>
            </a:graphic>
          </wp:inline>
        </w:drawing>
      </w:r>
    </w:p>
    <w:p w:rsidR="00AC47A5" w:rsidRDefault="00AC47A5" w:rsidP="00917D93">
      <w:pPr>
        <w:ind w:left="-540"/>
        <w:jc w:val="center"/>
        <w:rPr>
          <w:rFonts w:asciiTheme="minorHAnsi" w:hAnsiTheme="minorHAnsi" w:cs="Arial"/>
          <w:lang w:val="en-US"/>
        </w:rPr>
      </w:pPr>
    </w:p>
    <w:p w:rsidR="00AC47A5" w:rsidRPr="0095425F" w:rsidRDefault="00AC47A5" w:rsidP="00ED2AC3">
      <w:pPr>
        <w:ind w:left="-360"/>
        <w:jc w:val="center"/>
        <w:rPr>
          <w:rFonts w:asciiTheme="minorHAnsi" w:hAnsiTheme="minorHAnsi" w:cs="Arial"/>
          <w:lang w:val="en-US"/>
        </w:rPr>
      </w:pPr>
    </w:p>
    <w:p w:rsidR="000924B7" w:rsidRDefault="000924B7" w:rsidP="008E6DE8">
      <w:pPr>
        <w:jc w:val="center"/>
        <w:rPr>
          <w:rFonts w:asciiTheme="minorHAnsi" w:hAnsiTheme="minorHAnsi" w:cs="Arial"/>
          <w:b/>
          <w:lang w:val="en-US"/>
        </w:rPr>
      </w:pPr>
    </w:p>
    <w:p w:rsidR="008A611D" w:rsidRDefault="008A611D" w:rsidP="00AC47A5">
      <w:pPr>
        <w:ind w:left="-360"/>
        <w:jc w:val="center"/>
        <w:rPr>
          <w:rFonts w:asciiTheme="minorHAnsi" w:hAnsiTheme="minorHAnsi" w:cs="Arial"/>
          <w:b/>
          <w:lang w:val="en-US"/>
        </w:rPr>
      </w:pPr>
    </w:p>
    <w:p w:rsidR="004100F8" w:rsidRDefault="004100F8" w:rsidP="008A611D">
      <w:pPr>
        <w:jc w:val="center"/>
        <w:rPr>
          <w:rFonts w:asciiTheme="minorHAnsi" w:hAnsiTheme="minorHAnsi" w:cs="Arial"/>
          <w:lang w:val="en-US"/>
        </w:rPr>
      </w:pPr>
    </w:p>
    <w:p w:rsidR="00721A5C" w:rsidRPr="004100F8" w:rsidRDefault="00721A5C" w:rsidP="00573714">
      <w:pPr>
        <w:tabs>
          <w:tab w:val="left" w:pos="3968"/>
        </w:tabs>
        <w:rPr>
          <w:rFonts w:asciiTheme="minorHAnsi" w:hAnsiTheme="minorHAnsi" w:cs="Arial"/>
          <w:lang w:val="en-US"/>
        </w:rPr>
      </w:pPr>
    </w:p>
    <w:sectPr w:rsidR="00721A5C" w:rsidRPr="004100F8" w:rsidSect="00C662D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FE3" w:rsidRDefault="00C80FE3" w:rsidP="00F147E3">
      <w:r>
        <w:separator/>
      </w:r>
    </w:p>
  </w:endnote>
  <w:endnote w:type="continuationSeparator" w:id="1">
    <w:p w:rsidR="00C80FE3" w:rsidRDefault="00C80FE3" w:rsidP="00F14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FE3" w:rsidRDefault="00C80FE3" w:rsidP="00F147E3">
      <w:r>
        <w:separator/>
      </w:r>
    </w:p>
  </w:footnote>
  <w:footnote w:type="continuationSeparator" w:id="1">
    <w:p w:rsidR="00C80FE3" w:rsidRDefault="00C80FE3" w:rsidP="00F14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E3" w:rsidRDefault="00C80FE3">
    <w:pPr>
      <w:pStyle w:val="Header"/>
      <w:rPr>
        <w:rFonts w:ascii="Arial" w:hAnsi="Arial" w:cs="Arial"/>
        <w:lang w:val="en-US"/>
      </w:rPr>
    </w:pPr>
    <w:r>
      <w:rPr>
        <w:rFonts w:ascii="Arial" w:hAnsi="Arial" w:cs="Arial"/>
        <w:noProof/>
        <w:lang w:val="en-US" w:eastAsia="en-US"/>
      </w:rPr>
      <w:drawing>
        <wp:anchor distT="0" distB="0" distL="114300" distR="114300" simplePos="0" relativeHeight="251659264" behindDoc="1" locked="0" layoutInCell="1" allowOverlap="1">
          <wp:simplePos x="0" y="0"/>
          <wp:positionH relativeFrom="column">
            <wp:posOffset>5133975</wp:posOffset>
          </wp:positionH>
          <wp:positionV relativeFrom="paragraph">
            <wp:posOffset>-57150</wp:posOffset>
          </wp:positionV>
          <wp:extent cx="1385570" cy="409575"/>
          <wp:effectExtent l="19050" t="0" r="5080" b="0"/>
          <wp:wrapTight wrapText="bothSides">
            <wp:wrapPolygon edited="0">
              <wp:start x="-297" y="0"/>
              <wp:lineTo x="-297" y="21098"/>
              <wp:lineTo x="21679" y="21098"/>
              <wp:lineTo x="21679" y="0"/>
              <wp:lineTo x="-297" y="0"/>
            </wp:wrapPolygon>
          </wp:wrapTight>
          <wp:docPr id="115" name="Picture 0" descr="LOGO_final_small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final_small resolution.jpg"/>
                  <pic:cNvPicPr>
                    <a:picLocks noChangeAspect="1" noChangeArrowheads="1"/>
                  </pic:cNvPicPr>
                </pic:nvPicPr>
                <pic:blipFill>
                  <a:blip r:embed="rId1" cstate="print"/>
                  <a:srcRect/>
                  <a:stretch>
                    <a:fillRect/>
                  </a:stretch>
                </pic:blipFill>
                <pic:spPr bwMode="auto">
                  <a:xfrm>
                    <a:off x="0" y="0"/>
                    <a:ext cx="1385570" cy="409575"/>
                  </a:xfrm>
                  <a:prstGeom prst="rect">
                    <a:avLst/>
                  </a:prstGeom>
                  <a:noFill/>
                </pic:spPr>
              </pic:pic>
            </a:graphicData>
          </a:graphic>
        </wp:anchor>
      </w:drawing>
    </w:r>
    <w:r w:rsidRPr="00F147E3">
      <w:rPr>
        <w:rFonts w:ascii="Arial" w:hAnsi="Arial" w:cs="Arial"/>
        <w:lang w:val="en-US"/>
      </w:rPr>
      <w:t>Multi-Donor Trust Fund Office</w:t>
    </w:r>
  </w:p>
  <w:p w:rsidR="00C80FE3" w:rsidRPr="00F147E3" w:rsidRDefault="00C80FE3" w:rsidP="00F147E3">
    <w:pPr>
      <w:pStyle w:val="Header"/>
      <w:rPr>
        <w:rFonts w:ascii="Arial" w:hAnsi="Arial" w:cs="Arial"/>
        <w:lang w:val="en-US"/>
      </w:rPr>
    </w:pPr>
    <w:r w:rsidRPr="00F147E3">
      <w:rPr>
        <w:rFonts w:ascii="Arial" w:hAnsi="Arial" w:cs="Arial"/>
        <w:lang w:val="en-US"/>
      </w:rPr>
      <w:t>20</w:t>
    </w:r>
    <w:r w:rsidR="00190AE7">
      <w:rPr>
        <w:rFonts w:ascii="Arial" w:hAnsi="Arial" w:cs="Arial"/>
        <w:lang w:val="en-US"/>
      </w:rPr>
      <w:t>10</w:t>
    </w:r>
    <w:r>
      <w:rPr>
        <w:rFonts w:ascii="Arial" w:hAnsi="Arial" w:cs="Arial"/>
        <w:lang w:val="en-US"/>
      </w:rPr>
      <w:t xml:space="preserve"> </w:t>
    </w:r>
    <w:r w:rsidRPr="00F147E3">
      <w:rPr>
        <w:rFonts w:ascii="Arial" w:hAnsi="Arial" w:cs="Arial"/>
        <w:lang w:val="en-US"/>
      </w:rPr>
      <w:t xml:space="preserve">Administrative Agent Brief </w:t>
    </w:r>
  </w:p>
  <w:p w:rsidR="00C80FE3" w:rsidRPr="00F147E3" w:rsidRDefault="00C80FE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CCF"/>
    <w:multiLevelType w:val="hybridMultilevel"/>
    <w:tmpl w:val="A976A7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mailMerge>
    <w:mainDocumentType w:val="formLetters"/>
    <w:linkToQuery/>
    <w:dataType w:val="textFile"/>
    <w:query w:val="SELECT * FROM `ANDERS` "/>
    <w:viewMergedData/>
    <w:activeRecord w:val="72"/>
  </w:mailMerge>
  <w:defaultTabStop w:val="720"/>
  <w:hyphenationZone w:val="425"/>
  <w:characterSpacingControl w:val="doNotCompress"/>
  <w:footnotePr>
    <w:footnote w:id="0"/>
    <w:footnote w:id="1"/>
  </w:footnotePr>
  <w:endnotePr>
    <w:endnote w:id="0"/>
    <w:endnote w:id="1"/>
  </w:endnotePr>
  <w:compat/>
  <w:rsids>
    <w:rsidRoot w:val="00F147E3"/>
    <w:rsid w:val="00016C17"/>
    <w:rsid w:val="0003009E"/>
    <w:rsid w:val="000659A4"/>
    <w:rsid w:val="000924B7"/>
    <w:rsid w:val="00094EB2"/>
    <w:rsid w:val="0009567D"/>
    <w:rsid w:val="000A3F7C"/>
    <w:rsid w:val="000E0785"/>
    <w:rsid w:val="000E244D"/>
    <w:rsid w:val="000F39C8"/>
    <w:rsid w:val="000F3A77"/>
    <w:rsid w:val="00112151"/>
    <w:rsid w:val="001305BA"/>
    <w:rsid w:val="00130DB9"/>
    <w:rsid w:val="00143186"/>
    <w:rsid w:val="00151C97"/>
    <w:rsid w:val="0016327D"/>
    <w:rsid w:val="00190AE7"/>
    <w:rsid w:val="001971DC"/>
    <w:rsid w:val="001A1486"/>
    <w:rsid w:val="001B04DF"/>
    <w:rsid w:val="001E3D90"/>
    <w:rsid w:val="00240793"/>
    <w:rsid w:val="00245097"/>
    <w:rsid w:val="00257652"/>
    <w:rsid w:val="002B59E7"/>
    <w:rsid w:val="002B6BD3"/>
    <w:rsid w:val="002C2EC7"/>
    <w:rsid w:val="002F6E66"/>
    <w:rsid w:val="00337C56"/>
    <w:rsid w:val="00363AC9"/>
    <w:rsid w:val="0036542F"/>
    <w:rsid w:val="003A6F7B"/>
    <w:rsid w:val="003B39A3"/>
    <w:rsid w:val="003E233C"/>
    <w:rsid w:val="004011D3"/>
    <w:rsid w:val="004100F8"/>
    <w:rsid w:val="004108C8"/>
    <w:rsid w:val="004139A4"/>
    <w:rsid w:val="005240CC"/>
    <w:rsid w:val="00531B59"/>
    <w:rsid w:val="00540079"/>
    <w:rsid w:val="005730EF"/>
    <w:rsid w:val="00573714"/>
    <w:rsid w:val="005A7CA4"/>
    <w:rsid w:val="005D2D80"/>
    <w:rsid w:val="005E5085"/>
    <w:rsid w:val="00614453"/>
    <w:rsid w:val="0063160E"/>
    <w:rsid w:val="00676B3C"/>
    <w:rsid w:val="006A715E"/>
    <w:rsid w:val="006B0EA3"/>
    <w:rsid w:val="006C0F30"/>
    <w:rsid w:val="006E7FD7"/>
    <w:rsid w:val="006F1B8D"/>
    <w:rsid w:val="00721A5C"/>
    <w:rsid w:val="007442F4"/>
    <w:rsid w:val="0074642F"/>
    <w:rsid w:val="007647A5"/>
    <w:rsid w:val="00772EDA"/>
    <w:rsid w:val="00783324"/>
    <w:rsid w:val="0078411E"/>
    <w:rsid w:val="007913ED"/>
    <w:rsid w:val="007B2751"/>
    <w:rsid w:val="007B2FA8"/>
    <w:rsid w:val="007C5560"/>
    <w:rsid w:val="007F2D8E"/>
    <w:rsid w:val="00800C3D"/>
    <w:rsid w:val="0083243F"/>
    <w:rsid w:val="00843582"/>
    <w:rsid w:val="008472A6"/>
    <w:rsid w:val="00885C19"/>
    <w:rsid w:val="008872C9"/>
    <w:rsid w:val="008A611D"/>
    <w:rsid w:val="008E6DE8"/>
    <w:rsid w:val="008F215A"/>
    <w:rsid w:val="00917D93"/>
    <w:rsid w:val="00944CD9"/>
    <w:rsid w:val="009539BA"/>
    <w:rsid w:val="0095425F"/>
    <w:rsid w:val="009A5463"/>
    <w:rsid w:val="009B2836"/>
    <w:rsid w:val="009C5B2D"/>
    <w:rsid w:val="009F4EB0"/>
    <w:rsid w:val="00A0572D"/>
    <w:rsid w:val="00A14829"/>
    <w:rsid w:val="00A31793"/>
    <w:rsid w:val="00A32174"/>
    <w:rsid w:val="00A52DB9"/>
    <w:rsid w:val="00A56749"/>
    <w:rsid w:val="00A64828"/>
    <w:rsid w:val="00A873F4"/>
    <w:rsid w:val="00A9307A"/>
    <w:rsid w:val="00A9537A"/>
    <w:rsid w:val="00AA43A4"/>
    <w:rsid w:val="00AA7A3B"/>
    <w:rsid w:val="00AB160A"/>
    <w:rsid w:val="00AC45AB"/>
    <w:rsid w:val="00AC47A5"/>
    <w:rsid w:val="00AD5522"/>
    <w:rsid w:val="00AD6ED8"/>
    <w:rsid w:val="00AE77EE"/>
    <w:rsid w:val="00B06560"/>
    <w:rsid w:val="00B07AEC"/>
    <w:rsid w:val="00B31180"/>
    <w:rsid w:val="00B35899"/>
    <w:rsid w:val="00B44E1B"/>
    <w:rsid w:val="00B879B8"/>
    <w:rsid w:val="00BA0A73"/>
    <w:rsid w:val="00BD3358"/>
    <w:rsid w:val="00BE01AC"/>
    <w:rsid w:val="00BE22DC"/>
    <w:rsid w:val="00BF729B"/>
    <w:rsid w:val="00C631F1"/>
    <w:rsid w:val="00C662DD"/>
    <w:rsid w:val="00C80FE3"/>
    <w:rsid w:val="00CB0AF4"/>
    <w:rsid w:val="00CC4020"/>
    <w:rsid w:val="00D01ADA"/>
    <w:rsid w:val="00D029A9"/>
    <w:rsid w:val="00D05CFB"/>
    <w:rsid w:val="00D10C68"/>
    <w:rsid w:val="00D16657"/>
    <w:rsid w:val="00D178BE"/>
    <w:rsid w:val="00D2252A"/>
    <w:rsid w:val="00D721EE"/>
    <w:rsid w:val="00DB6FE5"/>
    <w:rsid w:val="00DC0EBC"/>
    <w:rsid w:val="00DE080D"/>
    <w:rsid w:val="00DE2D26"/>
    <w:rsid w:val="00DE4F4B"/>
    <w:rsid w:val="00E02B9A"/>
    <w:rsid w:val="00E10E1B"/>
    <w:rsid w:val="00E123BA"/>
    <w:rsid w:val="00E136F2"/>
    <w:rsid w:val="00E260DD"/>
    <w:rsid w:val="00E34F58"/>
    <w:rsid w:val="00E57BF7"/>
    <w:rsid w:val="00E73D64"/>
    <w:rsid w:val="00E86A68"/>
    <w:rsid w:val="00EA7103"/>
    <w:rsid w:val="00ED2AC3"/>
    <w:rsid w:val="00F03238"/>
    <w:rsid w:val="00F12124"/>
    <w:rsid w:val="00F147E3"/>
    <w:rsid w:val="00F60570"/>
    <w:rsid w:val="00F66524"/>
    <w:rsid w:val="00F7392F"/>
    <w:rsid w:val="00F917CA"/>
    <w:rsid w:val="00FB0066"/>
    <w:rsid w:val="00FC288D"/>
    <w:rsid w:val="00FF7E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147E3"/>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9"/>
    <w:qFormat/>
    <w:rsid w:val="008472A6"/>
    <w:pPr>
      <w:keepNext/>
      <w:spacing w:before="240" w:after="60"/>
      <w:outlineLvl w:val="0"/>
    </w:pPr>
    <w:rPr>
      <w:rFonts w:ascii="Cambria" w:eastAsiaTheme="majorEastAsia" w:hAnsi="Cambria" w:cstheme="majorBidi"/>
      <w:b/>
      <w:bCs/>
      <w:kern w:val="32"/>
      <w:sz w:val="32"/>
      <w:szCs w:val="32"/>
    </w:rPr>
  </w:style>
  <w:style w:type="paragraph" w:styleId="Heading2">
    <w:name w:val="heading 2"/>
    <w:aliases w:val="H2,Fonctionnalité,Titre 21,t2.T2,Heading 2 Hidden,header 2,h2,paragraphe,Contrat 2,Ctt,niveau 2,Titre 2,tt,2,21,A.B.C.,2nd level,Header 2,l2,Level 2 Head,section:2,l21,l22,l23,l24,l25,l211,l221,l231,l241,l26,l212,l222,l232,l242,l27"/>
    <w:basedOn w:val="Normal"/>
    <w:next w:val="Normal"/>
    <w:link w:val="Heading2Char"/>
    <w:uiPriority w:val="9"/>
    <w:qFormat/>
    <w:rsid w:val="008472A6"/>
    <w:pPr>
      <w:keepNext/>
      <w:numPr>
        <w:ilvl w:val="1"/>
      </w:numPr>
      <w:spacing w:before="240" w:after="60"/>
      <w:outlineLvl w:val="1"/>
    </w:pPr>
    <w:rPr>
      <w:rFonts w:ascii="Cambria" w:eastAsiaTheme="majorEastAs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72A6"/>
    <w:rPr>
      <w:rFonts w:ascii="Cambria" w:eastAsiaTheme="majorEastAsia" w:hAnsi="Cambria" w:cstheme="majorBidi"/>
      <w:b/>
      <w:bCs/>
      <w:kern w:val="32"/>
      <w:sz w:val="32"/>
      <w:szCs w:val="32"/>
    </w:rPr>
  </w:style>
  <w:style w:type="character" w:customStyle="1" w:styleId="Heading2Char">
    <w:name w:val="Heading 2 Char"/>
    <w:aliases w:val="H2 Char,Fonctionnalité Char,Titre 21 Char,t2.T2 Char,Heading 2 Hidden Char,header 2 Char,h2 Char,paragraphe Char,Contrat 2 Char,Ctt Char,niveau 2 Char,Titre 2 Char,tt Char,2 Char,21 Char,A.B.C. Char,2nd level Char,Header 2 Char,l2 Char"/>
    <w:basedOn w:val="DefaultParagraphFont"/>
    <w:link w:val="Heading2"/>
    <w:uiPriority w:val="9"/>
    <w:rsid w:val="008472A6"/>
    <w:rPr>
      <w:rFonts w:ascii="Cambria" w:eastAsiaTheme="majorEastAsia" w:hAnsi="Cambria"/>
      <w:b/>
      <w:bCs/>
      <w:i/>
      <w:iCs/>
      <w:sz w:val="28"/>
      <w:szCs w:val="28"/>
    </w:rPr>
  </w:style>
  <w:style w:type="paragraph" w:styleId="Title">
    <w:name w:val="Title"/>
    <w:basedOn w:val="Normal"/>
    <w:next w:val="Normal"/>
    <w:link w:val="TitleChar"/>
    <w:uiPriority w:val="10"/>
    <w:qFormat/>
    <w:rsid w:val="000F3A7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F3A77"/>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8472A6"/>
    <w:pPr>
      <w:ind w:left="720"/>
    </w:pPr>
  </w:style>
  <w:style w:type="paragraph" w:styleId="TOCHeading">
    <w:name w:val="TOC Heading"/>
    <w:basedOn w:val="Heading1"/>
    <w:next w:val="Normal"/>
    <w:uiPriority w:val="99"/>
    <w:qFormat/>
    <w:rsid w:val="008472A6"/>
    <w:pPr>
      <w:keepLines/>
      <w:spacing w:before="480" w:after="0" w:line="276" w:lineRule="auto"/>
      <w:outlineLvl w:val="9"/>
    </w:pPr>
    <w:rPr>
      <w:rFonts w:eastAsia="Times New Roman" w:cs="Times New Roman"/>
      <w:color w:val="365F91"/>
      <w:kern w:val="0"/>
      <w:sz w:val="28"/>
      <w:szCs w:val="28"/>
    </w:rPr>
  </w:style>
  <w:style w:type="paragraph" w:styleId="FootnoteText">
    <w:name w:val="footnote text"/>
    <w:basedOn w:val="Normal"/>
    <w:link w:val="FootnoteTextChar"/>
    <w:uiPriority w:val="99"/>
    <w:semiHidden/>
    <w:rsid w:val="00F147E3"/>
    <w:rPr>
      <w:sz w:val="20"/>
      <w:szCs w:val="20"/>
    </w:rPr>
  </w:style>
  <w:style w:type="character" w:customStyle="1" w:styleId="FootnoteTextChar">
    <w:name w:val="Footnote Text Char"/>
    <w:basedOn w:val="DefaultParagraphFont"/>
    <w:link w:val="FootnoteText"/>
    <w:uiPriority w:val="99"/>
    <w:semiHidden/>
    <w:rsid w:val="00F147E3"/>
    <w:rPr>
      <w:rFonts w:ascii="Times New Roman" w:eastAsia="Times New Roman" w:hAnsi="Times New Roman"/>
      <w:lang w:val="es-ES" w:eastAsia="es-ES"/>
    </w:rPr>
  </w:style>
  <w:style w:type="character" w:styleId="FootnoteReference">
    <w:name w:val="footnote reference"/>
    <w:basedOn w:val="DefaultParagraphFont"/>
    <w:uiPriority w:val="99"/>
    <w:semiHidden/>
    <w:rsid w:val="00F147E3"/>
    <w:rPr>
      <w:rFonts w:cs="Times New Roman"/>
      <w:vertAlign w:val="superscript"/>
    </w:rPr>
  </w:style>
  <w:style w:type="paragraph" w:styleId="BalloonText">
    <w:name w:val="Balloon Text"/>
    <w:basedOn w:val="Normal"/>
    <w:link w:val="BalloonTextChar"/>
    <w:uiPriority w:val="99"/>
    <w:semiHidden/>
    <w:unhideWhenUsed/>
    <w:rsid w:val="00F147E3"/>
    <w:rPr>
      <w:rFonts w:ascii="Tahoma" w:hAnsi="Tahoma" w:cs="Tahoma"/>
      <w:sz w:val="16"/>
      <w:szCs w:val="16"/>
    </w:rPr>
  </w:style>
  <w:style w:type="character" w:customStyle="1" w:styleId="BalloonTextChar">
    <w:name w:val="Balloon Text Char"/>
    <w:basedOn w:val="DefaultParagraphFont"/>
    <w:link w:val="BalloonText"/>
    <w:uiPriority w:val="99"/>
    <w:semiHidden/>
    <w:rsid w:val="00F147E3"/>
    <w:rPr>
      <w:rFonts w:ascii="Tahoma" w:eastAsia="Times New Roman" w:hAnsi="Tahoma" w:cs="Tahoma"/>
      <w:sz w:val="16"/>
      <w:szCs w:val="16"/>
      <w:lang w:val="es-ES" w:eastAsia="es-ES"/>
    </w:rPr>
  </w:style>
  <w:style w:type="paragraph" w:styleId="Header">
    <w:name w:val="header"/>
    <w:basedOn w:val="Normal"/>
    <w:link w:val="HeaderChar"/>
    <w:uiPriority w:val="99"/>
    <w:unhideWhenUsed/>
    <w:rsid w:val="00F147E3"/>
    <w:pPr>
      <w:tabs>
        <w:tab w:val="center" w:pos="4680"/>
        <w:tab w:val="right" w:pos="9360"/>
      </w:tabs>
    </w:pPr>
  </w:style>
  <w:style w:type="character" w:customStyle="1" w:styleId="HeaderChar">
    <w:name w:val="Header Char"/>
    <w:basedOn w:val="DefaultParagraphFont"/>
    <w:link w:val="Header"/>
    <w:uiPriority w:val="99"/>
    <w:rsid w:val="00F147E3"/>
    <w:rPr>
      <w:rFonts w:ascii="Times New Roman" w:eastAsia="Times New Roman" w:hAnsi="Times New Roman"/>
      <w:sz w:val="24"/>
      <w:szCs w:val="24"/>
      <w:lang w:val="es-ES" w:eastAsia="es-ES"/>
    </w:rPr>
  </w:style>
  <w:style w:type="paragraph" w:styleId="Footer">
    <w:name w:val="footer"/>
    <w:basedOn w:val="Normal"/>
    <w:link w:val="FooterChar"/>
    <w:uiPriority w:val="99"/>
    <w:semiHidden/>
    <w:unhideWhenUsed/>
    <w:rsid w:val="00F147E3"/>
    <w:pPr>
      <w:tabs>
        <w:tab w:val="center" w:pos="4680"/>
        <w:tab w:val="right" w:pos="9360"/>
      </w:tabs>
    </w:pPr>
  </w:style>
  <w:style w:type="character" w:customStyle="1" w:styleId="FooterChar">
    <w:name w:val="Footer Char"/>
    <w:basedOn w:val="DefaultParagraphFont"/>
    <w:link w:val="Footer"/>
    <w:uiPriority w:val="99"/>
    <w:semiHidden/>
    <w:rsid w:val="00F147E3"/>
    <w:rPr>
      <w:rFonts w:ascii="Times New Roman" w:eastAsia="Times New Roman" w:hAnsi="Times New Roman"/>
      <w:sz w:val="24"/>
      <w:szCs w:val="24"/>
      <w:lang w:val="es-ES" w:eastAsia="es-ES"/>
    </w:rPr>
  </w:style>
  <w:style w:type="table" w:styleId="TableGrid">
    <w:name w:val="Table Grid"/>
    <w:basedOn w:val="TableNormal"/>
    <w:uiPriority w:val="59"/>
    <w:rsid w:val="00F147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677859">
      <w:bodyDiv w:val="1"/>
      <w:marLeft w:val="0"/>
      <w:marRight w:val="0"/>
      <w:marTop w:val="0"/>
      <w:marBottom w:val="0"/>
      <w:divBdr>
        <w:top w:val="none" w:sz="0" w:space="0" w:color="auto"/>
        <w:left w:val="none" w:sz="0" w:space="0" w:color="auto"/>
        <w:bottom w:val="none" w:sz="0" w:space="0" w:color="auto"/>
        <w:right w:val="none" w:sz="0" w:space="0" w:color="auto"/>
      </w:divBdr>
    </w:div>
    <w:div w:id="461315011">
      <w:bodyDiv w:val="1"/>
      <w:marLeft w:val="0"/>
      <w:marRight w:val="0"/>
      <w:marTop w:val="0"/>
      <w:marBottom w:val="0"/>
      <w:divBdr>
        <w:top w:val="none" w:sz="0" w:space="0" w:color="auto"/>
        <w:left w:val="none" w:sz="0" w:space="0" w:color="auto"/>
        <w:bottom w:val="none" w:sz="0" w:space="0" w:color="auto"/>
        <w:right w:val="none" w:sz="0" w:space="0" w:color="auto"/>
      </w:divBdr>
    </w:div>
    <w:div w:id="482553220">
      <w:bodyDiv w:val="1"/>
      <w:marLeft w:val="0"/>
      <w:marRight w:val="0"/>
      <w:marTop w:val="0"/>
      <w:marBottom w:val="0"/>
      <w:divBdr>
        <w:top w:val="none" w:sz="0" w:space="0" w:color="auto"/>
        <w:left w:val="none" w:sz="0" w:space="0" w:color="auto"/>
        <w:bottom w:val="none" w:sz="0" w:space="0" w:color="auto"/>
        <w:right w:val="none" w:sz="0" w:space="0" w:color="auto"/>
      </w:divBdr>
    </w:div>
    <w:div w:id="596065722">
      <w:bodyDiv w:val="1"/>
      <w:marLeft w:val="0"/>
      <w:marRight w:val="0"/>
      <w:marTop w:val="0"/>
      <w:marBottom w:val="0"/>
      <w:divBdr>
        <w:top w:val="none" w:sz="0" w:space="0" w:color="auto"/>
        <w:left w:val="none" w:sz="0" w:space="0" w:color="auto"/>
        <w:bottom w:val="none" w:sz="0" w:space="0" w:color="auto"/>
        <w:right w:val="none" w:sz="0" w:space="0" w:color="auto"/>
      </w:divBdr>
    </w:div>
    <w:div w:id="627512138">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73532560">
      <w:bodyDiv w:val="1"/>
      <w:marLeft w:val="0"/>
      <w:marRight w:val="0"/>
      <w:marTop w:val="0"/>
      <w:marBottom w:val="0"/>
      <w:divBdr>
        <w:top w:val="none" w:sz="0" w:space="0" w:color="auto"/>
        <w:left w:val="none" w:sz="0" w:space="0" w:color="auto"/>
        <w:bottom w:val="none" w:sz="0" w:space="0" w:color="auto"/>
        <w:right w:val="none" w:sz="0" w:space="0" w:color="auto"/>
      </w:divBdr>
    </w:div>
    <w:div w:id="697120756">
      <w:bodyDiv w:val="1"/>
      <w:marLeft w:val="0"/>
      <w:marRight w:val="0"/>
      <w:marTop w:val="0"/>
      <w:marBottom w:val="0"/>
      <w:divBdr>
        <w:top w:val="none" w:sz="0" w:space="0" w:color="auto"/>
        <w:left w:val="none" w:sz="0" w:space="0" w:color="auto"/>
        <w:bottom w:val="none" w:sz="0" w:space="0" w:color="auto"/>
        <w:right w:val="none" w:sz="0" w:space="0" w:color="auto"/>
      </w:divBdr>
    </w:div>
    <w:div w:id="726954015">
      <w:bodyDiv w:val="1"/>
      <w:marLeft w:val="0"/>
      <w:marRight w:val="0"/>
      <w:marTop w:val="0"/>
      <w:marBottom w:val="0"/>
      <w:divBdr>
        <w:top w:val="none" w:sz="0" w:space="0" w:color="auto"/>
        <w:left w:val="none" w:sz="0" w:space="0" w:color="auto"/>
        <w:bottom w:val="none" w:sz="0" w:space="0" w:color="auto"/>
        <w:right w:val="none" w:sz="0" w:space="0" w:color="auto"/>
      </w:divBdr>
    </w:div>
    <w:div w:id="774520521">
      <w:bodyDiv w:val="1"/>
      <w:marLeft w:val="0"/>
      <w:marRight w:val="0"/>
      <w:marTop w:val="0"/>
      <w:marBottom w:val="0"/>
      <w:divBdr>
        <w:top w:val="none" w:sz="0" w:space="0" w:color="auto"/>
        <w:left w:val="none" w:sz="0" w:space="0" w:color="auto"/>
        <w:bottom w:val="none" w:sz="0" w:space="0" w:color="auto"/>
        <w:right w:val="none" w:sz="0" w:space="0" w:color="auto"/>
      </w:divBdr>
    </w:div>
    <w:div w:id="794177807">
      <w:bodyDiv w:val="1"/>
      <w:marLeft w:val="0"/>
      <w:marRight w:val="0"/>
      <w:marTop w:val="0"/>
      <w:marBottom w:val="0"/>
      <w:divBdr>
        <w:top w:val="none" w:sz="0" w:space="0" w:color="auto"/>
        <w:left w:val="none" w:sz="0" w:space="0" w:color="auto"/>
        <w:bottom w:val="none" w:sz="0" w:space="0" w:color="auto"/>
        <w:right w:val="none" w:sz="0" w:space="0" w:color="auto"/>
      </w:divBdr>
    </w:div>
    <w:div w:id="898788616">
      <w:bodyDiv w:val="1"/>
      <w:marLeft w:val="0"/>
      <w:marRight w:val="0"/>
      <w:marTop w:val="0"/>
      <w:marBottom w:val="0"/>
      <w:divBdr>
        <w:top w:val="none" w:sz="0" w:space="0" w:color="auto"/>
        <w:left w:val="none" w:sz="0" w:space="0" w:color="auto"/>
        <w:bottom w:val="none" w:sz="0" w:space="0" w:color="auto"/>
        <w:right w:val="none" w:sz="0" w:space="0" w:color="auto"/>
      </w:divBdr>
    </w:div>
    <w:div w:id="932207655">
      <w:bodyDiv w:val="1"/>
      <w:marLeft w:val="0"/>
      <w:marRight w:val="0"/>
      <w:marTop w:val="0"/>
      <w:marBottom w:val="0"/>
      <w:divBdr>
        <w:top w:val="none" w:sz="0" w:space="0" w:color="auto"/>
        <w:left w:val="none" w:sz="0" w:space="0" w:color="auto"/>
        <w:bottom w:val="none" w:sz="0" w:space="0" w:color="auto"/>
        <w:right w:val="none" w:sz="0" w:space="0" w:color="auto"/>
      </w:divBdr>
    </w:div>
    <w:div w:id="1013268197">
      <w:bodyDiv w:val="1"/>
      <w:marLeft w:val="0"/>
      <w:marRight w:val="0"/>
      <w:marTop w:val="0"/>
      <w:marBottom w:val="0"/>
      <w:divBdr>
        <w:top w:val="none" w:sz="0" w:space="0" w:color="auto"/>
        <w:left w:val="none" w:sz="0" w:space="0" w:color="auto"/>
        <w:bottom w:val="none" w:sz="0" w:space="0" w:color="auto"/>
        <w:right w:val="none" w:sz="0" w:space="0" w:color="auto"/>
      </w:divBdr>
    </w:div>
    <w:div w:id="1073746524">
      <w:bodyDiv w:val="1"/>
      <w:marLeft w:val="0"/>
      <w:marRight w:val="0"/>
      <w:marTop w:val="0"/>
      <w:marBottom w:val="0"/>
      <w:divBdr>
        <w:top w:val="none" w:sz="0" w:space="0" w:color="auto"/>
        <w:left w:val="none" w:sz="0" w:space="0" w:color="auto"/>
        <w:bottom w:val="none" w:sz="0" w:space="0" w:color="auto"/>
        <w:right w:val="none" w:sz="0" w:space="0" w:color="auto"/>
      </w:divBdr>
    </w:div>
    <w:div w:id="1125126712">
      <w:bodyDiv w:val="1"/>
      <w:marLeft w:val="0"/>
      <w:marRight w:val="0"/>
      <w:marTop w:val="0"/>
      <w:marBottom w:val="0"/>
      <w:divBdr>
        <w:top w:val="none" w:sz="0" w:space="0" w:color="auto"/>
        <w:left w:val="none" w:sz="0" w:space="0" w:color="auto"/>
        <w:bottom w:val="none" w:sz="0" w:space="0" w:color="auto"/>
        <w:right w:val="none" w:sz="0" w:space="0" w:color="auto"/>
      </w:divBdr>
    </w:div>
    <w:div w:id="1141263535">
      <w:bodyDiv w:val="1"/>
      <w:marLeft w:val="0"/>
      <w:marRight w:val="0"/>
      <w:marTop w:val="0"/>
      <w:marBottom w:val="0"/>
      <w:divBdr>
        <w:top w:val="none" w:sz="0" w:space="0" w:color="auto"/>
        <w:left w:val="none" w:sz="0" w:space="0" w:color="auto"/>
        <w:bottom w:val="none" w:sz="0" w:space="0" w:color="auto"/>
        <w:right w:val="none" w:sz="0" w:space="0" w:color="auto"/>
      </w:divBdr>
    </w:div>
    <w:div w:id="1190606837">
      <w:bodyDiv w:val="1"/>
      <w:marLeft w:val="0"/>
      <w:marRight w:val="0"/>
      <w:marTop w:val="0"/>
      <w:marBottom w:val="0"/>
      <w:divBdr>
        <w:top w:val="none" w:sz="0" w:space="0" w:color="auto"/>
        <w:left w:val="none" w:sz="0" w:space="0" w:color="auto"/>
        <w:bottom w:val="none" w:sz="0" w:space="0" w:color="auto"/>
        <w:right w:val="none" w:sz="0" w:space="0" w:color="auto"/>
      </w:divBdr>
    </w:div>
    <w:div w:id="1305281899">
      <w:bodyDiv w:val="1"/>
      <w:marLeft w:val="0"/>
      <w:marRight w:val="0"/>
      <w:marTop w:val="0"/>
      <w:marBottom w:val="0"/>
      <w:divBdr>
        <w:top w:val="none" w:sz="0" w:space="0" w:color="auto"/>
        <w:left w:val="none" w:sz="0" w:space="0" w:color="auto"/>
        <w:bottom w:val="none" w:sz="0" w:space="0" w:color="auto"/>
        <w:right w:val="none" w:sz="0" w:space="0" w:color="auto"/>
      </w:divBdr>
    </w:div>
    <w:div w:id="1312711536">
      <w:bodyDiv w:val="1"/>
      <w:marLeft w:val="0"/>
      <w:marRight w:val="0"/>
      <w:marTop w:val="0"/>
      <w:marBottom w:val="0"/>
      <w:divBdr>
        <w:top w:val="none" w:sz="0" w:space="0" w:color="auto"/>
        <w:left w:val="none" w:sz="0" w:space="0" w:color="auto"/>
        <w:bottom w:val="none" w:sz="0" w:space="0" w:color="auto"/>
        <w:right w:val="none" w:sz="0" w:space="0" w:color="auto"/>
      </w:divBdr>
    </w:div>
    <w:div w:id="1505587474">
      <w:bodyDiv w:val="1"/>
      <w:marLeft w:val="0"/>
      <w:marRight w:val="0"/>
      <w:marTop w:val="0"/>
      <w:marBottom w:val="0"/>
      <w:divBdr>
        <w:top w:val="none" w:sz="0" w:space="0" w:color="auto"/>
        <w:left w:val="none" w:sz="0" w:space="0" w:color="auto"/>
        <w:bottom w:val="none" w:sz="0" w:space="0" w:color="auto"/>
        <w:right w:val="none" w:sz="0" w:space="0" w:color="auto"/>
      </w:divBdr>
    </w:div>
    <w:div w:id="1637107595">
      <w:bodyDiv w:val="1"/>
      <w:marLeft w:val="0"/>
      <w:marRight w:val="0"/>
      <w:marTop w:val="0"/>
      <w:marBottom w:val="0"/>
      <w:divBdr>
        <w:top w:val="none" w:sz="0" w:space="0" w:color="auto"/>
        <w:left w:val="none" w:sz="0" w:space="0" w:color="auto"/>
        <w:bottom w:val="none" w:sz="0" w:space="0" w:color="auto"/>
        <w:right w:val="none" w:sz="0" w:space="0" w:color="auto"/>
      </w:divBdr>
    </w:div>
    <w:div w:id="1730766361">
      <w:bodyDiv w:val="1"/>
      <w:marLeft w:val="0"/>
      <w:marRight w:val="0"/>
      <w:marTop w:val="0"/>
      <w:marBottom w:val="0"/>
      <w:divBdr>
        <w:top w:val="none" w:sz="0" w:space="0" w:color="auto"/>
        <w:left w:val="none" w:sz="0" w:space="0" w:color="auto"/>
        <w:bottom w:val="none" w:sz="0" w:space="0" w:color="auto"/>
        <w:right w:val="none" w:sz="0" w:space="0" w:color="auto"/>
      </w:divBdr>
    </w:div>
    <w:div w:id="1805150197">
      <w:bodyDiv w:val="1"/>
      <w:marLeft w:val="0"/>
      <w:marRight w:val="0"/>
      <w:marTop w:val="0"/>
      <w:marBottom w:val="0"/>
      <w:divBdr>
        <w:top w:val="none" w:sz="0" w:space="0" w:color="auto"/>
        <w:left w:val="none" w:sz="0" w:space="0" w:color="auto"/>
        <w:bottom w:val="none" w:sz="0" w:space="0" w:color="auto"/>
        <w:right w:val="none" w:sz="0" w:space="0" w:color="auto"/>
      </w:divBdr>
    </w:div>
    <w:div w:id="1891841462">
      <w:bodyDiv w:val="1"/>
      <w:marLeft w:val="0"/>
      <w:marRight w:val="0"/>
      <w:marTop w:val="0"/>
      <w:marBottom w:val="0"/>
      <w:divBdr>
        <w:top w:val="none" w:sz="0" w:space="0" w:color="auto"/>
        <w:left w:val="none" w:sz="0" w:space="0" w:color="auto"/>
        <w:bottom w:val="none" w:sz="0" w:space="0" w:color="auto"/>
        <w:right w:val="none" w:sz="0" w:space="0" w:color="auto"/>
      </w:divBdr>
    </w:div>
    <w:div w:id="1906911902">
      <w:bodyDiv w:val="1"/>
      <w:marLeft w:val="0"/>
      <w:marRight w:val="0"/>
      <w:marTop w:val="0"/>
      <w:marBottom w:val="0"/>
      <w:divBdr>
        <w:top w:val="none" w:sz="0" w:space="0" w:color="auto"/>
        <w:left w:val="none" w:sz="0" w:space="0" w:color="auto"/>
        <w:bottom w:val="none" w:sz="0" w:space="0" w:color="auto"/>
        <w:right w:val="none" w:sz="0" w:space="0" w:color="auto"/>
      </w:divBdr>
    </w:div>
    <w:div w:id="1935554400">
      <w:bodyDiv w:val="1"/>
      <w:marLeft w:val="0"/>
      <w:marRight w:val="0"/>
      <w:marTop w:val="0"/>
      <w:marBottom w:val="0"/>
      <w:divBdr>
        <w:top w:val="none" w:sz="0" w:space="0" w:color="auto"/>
        <w:left w:val="none" w:sz="0" w:space="0" w:color="auto"/>
        <w:bottom w:val="none" w:sz="0" w:space="0" w:color="auto"/>
        <w:right w:val="none" w:sz="0" w:space="0" w:color="auto"/>
      </w:divBdr>
    </w:div>
    <w:div w:id="1943952158">
      <w:bodyDiv w:val="1"/>
      <w:marLeft w:val="0"/>
      <w:marRight w:val="0"/>
      <w:marTop w:val="0"/>
      <w:marBottom w:val="0"/>
      <w:divBdr>
        <w:top w:val="none" w:sz="0" w:space="0" w:color="auto"/>
        <w:left w:val="none" w:sz="0" w:space="0" w:color="auto"/>
        <w:bottom w:val="none" w:sz="0" w:space="0" w:color="auto"/>
        <w:right w:val="none" w:sz="0" w:space="0" w:color="auto"/>
      </w:divBdr>
    </w:div>
    <w:div w:id="2024017244">
      <w:bodyDiv w:val="1"/>
      <w:marLeft w:val="0"/>
      <w:marRight w:val="0"/>
      <w:marTop w:val="0"/>
      <w:marBottom w:val="0"/>
      <w:divBdr>
        <w:top w:val="none" w:sz="0" w:space="0" w:color="auto"/>
        <w:left w:val="none" w:sz="0" w:space="0" w:color="auto"/>
        <w:bottom w:val="none" w:sz="0" w:space="0" w:color="auto"/>
        <w:right w:val="none" w:sz="0" w:space="0" w:color="auto"/>
      </w:divBdr>
    </w:div>
    <w:div w:id="21229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B6F3-E430-4611-993E-7F632213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UNDP</dc:creator>
  <cp:keywords/>
  <dc:description/>
  <cp:lastModifiedBy>UNDP</cp:lastModifiedBy>
  <cp:revision>3</cp:revision>
  <cp:lastPrinted>2010-05-17T16:22:00Z</cp:lastPrinted>
  <dcterms:created xsi:type="dcterms:W3CDTF">2011-05-25T20:20:00Z</dcterms:created>
  <dcterms:modified xsi:type="dcterms:W3CDTF">2011-05-31T21:13:00Z</dcterms:modified>
</cp:coreProperties>
</file>